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453" w:rsidRPr="00DE4453" w:rsidRDefault="00DE4453" w:rsidP="00DE4453">
      <w:pPr>
        <w:spacing w:after="0" w:line="240" w:lineRule="auto"/>
        <w:rPr>
          <w:rFonts w:ascii="Times New Roman" w:hAnsi="Times New Roman" w:cs="Times New Roman"/>
          <w:sz w:val="28"/>
          <w:szCs w:val="28"/>
        </w:rPr>
      </w:pPr>
      <w:r w:rsidRPr="00DE4453">
        <w:rPr>
          <w:rFonts w:ascii="Times New Roman" w:hAnsi="Times New Roman" w:cs="Times New Roman"/>
          <w:sz w:val="28"/>
          <w:szCs w:val="28"/>
        </w:rPr>
        <w:t>“Gray Zone” Constitutionalism and the Dilemma of Judicial Independence in Pakistan</w:t>
      </w:r>
    </w:p>
    <w:p w:rsidR="00DE4453" w:rsidRDefault="00DE4453" w:rsidP="00DE4453">
      <w:pPr>
        <w:spacing w:after="0" w:line="240" w:lineRule="auto"/>
        <w:rPr>
          <w:rFonts w:ascii="Arial" w:hAnsi="Arial" w:cs="Arial"/>
          <w:sz w:val="20"/>
          <w:szCs w:val="20"/>
        </w:rPr>
      </w:pPr>
      <w:r>
        <w:rPr>
          <w:rFonts w:ascii="Arial" w:hAnsi="Arial" w:cs="Arial"/>
          <w:sz w:val="20"/>
          <w:szCs w:val="20"/>
        </w:rPr>
        <w:t xml:space="preserve">Anil </w:t>
      </w:r>
      <w:proofErr w:type="spellStart"/>
      <w:r>
        <w:rPr>
          <w:rFonts w:ascii="Arial" w:hAnsi="Arial" w:cs="Arial"/>
          <w:sz w:val="20"/>
          <w:szCs w:val="20"/>
        </w:rPr>
        <w:t>Kalhan</w:t>
      </w:r>
      <w:proofErr w:type="spellEnd"/>
      <w:r>
        <w:rPr>
          <w:rFonts w:ascii="Arial" w:hAnsi="Arial" w:cs="Arial"/>
          <w:sz w:val="20"/>
          <w:szCs w:val="20"/>
        </w:rPr>
        <w:t xml:space="preserve">, Law, Drexel University </w:t>
      </w:r>
      <w:r w:rsidRPr="00DE4453">
        <w:rPr>
          <w:rFonts w:ascii="Arial" w:hAnsi="Arial" w:cs="Arial"/>
          <w:sz w:val="20"/>
          <w:szCs w:val="20"/>
        </w:rPr>
        <w:t>A.B., Brown University</w:t>
      </w:r>
    </w:p>
    <w:p w:rsidR="00DE4453" w:rsidRDefault="00DE4453" w:rsidP="00DE4453">
      <w:pPr>
        <w:spacing w:after="0" w:line="240" w:lineRule="auto"/>
        <w:rPr>
          <w:rFonts w:ascii="Arial" w:hAnsi="Arial" w:cs="Arial"/>
          <w:sz w:val="20"/>
          <w:szCs w:val="20"/>
        </w:rPr>
      </w:pPr>
      <w:r>
        <w:rPr>
          <w:rFonts w:ascii="Arial" w:hAnsi="Arial" w:cs="Arial"/>
          <w:sz w:val="20"/>
          <w:szCs w:val="20"/>
        </w:rPr>
        <w:t>Vanderbilt Journa</w:t>
      </w:r>
      <w:r w:rsidRPr="00DE4453">
        <w:rPr>
          <w:rFonts w:ascii="Arial" w:hAnsi="Arial" w:cs="Arial"/>
          <w:sz w:val="20"/>
          <w:szCs w:val="20"/>
        </w:rPr>
        <w:t>l</w:t>
      </w:r>
      <w:r>
        <w:rPr>
          <w:rFonts w:ascii="Arial" w:hAnsi="Arial" w:cs="Arial"/>
          <w:sz w:val="20"/>
          <w:szCs w:val="20"/>
        </w:rPr>
        <w:t xml:space="preserve"> of Transnational La</w:t>
      </w:r>
      <w:r w:rsidRPr="00DE4453">
        <w:rPr>
          <w:rFonts w:ascii="Arial" w:hAnsi="Arial" w:cs="Arial"/>
          <w:sz w:val="20"/>
          <w:szCs w:val="20"/>
        </w:rPr>
        <w:t>w</w:t>
      </w:r>
      <w:r>
        <w:rPr>
          <w:rFonts w:ascii="Arial" w:hAnsi="Arial" w:cs="Arial"/>
          <w:sz w:val="20"/>
          <w:szCs w:val="20"/>
        </w:rPr>
        <w:t xml:space="preserve"> VOL 46 #1      -       Jan 2013</w:t>
      </w:r>
    </w:p>
    <w:p w:rsidR="00DE4453" w:rsidRDefault="00DE4453" w:rsidP="00DE4453">
      <w:pPr>
        <w:spacing w:after="0" w:line="240" w:lineRule="auto"/>
        <w:rPr>
          <w:rFonts w:ascii="Arial" w:hAnsi="Arial" w:cs="Arial"/>
          <w:sz w:val="20"/>
          <w:szCs w:val="20"/>
        </w:rPr>
      </w:pPr>
    </w:p>
    <w:p w:rsidR="00DE4453" w:rsidRP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r>
        <w:rPr>
          <w:rFonts w:ascii="Arial" w:hAnsi="Arial" w:cs="Arial"/>
          <w:sz w:val="20"/>
          <w:szCs w:val="20"/>
        </w:rPr>
        <w:tab/>
      </w:r>
      <w:r w:rsidRPr="00DE4453">
        <w:rPr>
          <w:rFonts w:ascii="Arial" w:hAnsi="Arial" w:cs="Arial"/>
          <w:sz w:val="20"/>
          <w:szCs w:val="20"/>
        </w:rPr>
        <w:t>Many countries exist in a “gray zone” between</w:t>
      </w:r>
      <w:r>
        <w:rPr>
          <w:rFonts w:ascii="Arial" w:hAnsi="Arial" w:cs="Arial"/>
          <w:sz w:val="20"/>
          <w:szCs w:val="20"/>
        </w:rPr>
        <w:t xml:space="preserve"> </w:t>
      </w:r>
      <w:r w:rsidRPr="00DE4453">
        <w:rPr>
          <w:rFonts w:ascii="Arial" w:hAnsi="Arial" w:cs="Arial"/>
          <w:sz w:val="20"/>
          <w:szCs w:val="20"/>
        </w:rPr>
        <w:t xml:space="preserve">authoritarianism and democracy. </w:t>
      </w:r>
      <w:r>
        <w:rPr>
          <w:rFonts w:ascii="Arial" w:hAnsi="Arial" w:cs="Arial"/>
          <w:sz w:val="20"/>
          <w:szCs w:val="20"/>
        </w:rPr>
        <w:t xml:space="preserve">  . . .   S</w:t>
      </w:r>
      <w:r w:rsidRPr="00DE4453">
        <w:rPr>
          <w:rFonts w:ascii="Arial" w:hAnsi="Arial" w:cs="Arial"/>
          <w:sz w:val="20"/>
          <w:szCs w:val="20"/>
        </w:rPr>
        <w:t>cholars, judges, and</w:t>
      </w:r>
      <w:r>
        <w:rPr>
          <w:rFonts w:ascii="Arial" w:hAnsi="Arial" w:cs="Arial"/>
          <w:sz w:val="20"/>
          <w:szCs w:val="20"/>
        </w:rPr>
        <w:t xml:space="preserve"> </w:t>
      </w:r>
      <w:r w:rsidRPr="00DE4453">
        <w:rPr>
          <w:rFonts w:ascii="Arial" w:hAnsi="Arial" w:cs="Arial"/>
          <w:sz w:val="20"/>
          <w:szCs w:val="20"/>
        </w:rPr>
        <w:t>rule of law activists conventionally urge an abstract notion of</w:t>
      </w:r>
      <w:r>
        <w:rPr>
          <w:rFonts w:ascii="Arial" w:hAnsi="Arial" w:cs="Arial"/>
          <w:sz w:val="20"/>
          <w:szCs w:val="20"/>
        </w:rPr>
        <w:t xml:space="preserve"> </w:t>
      </w:r>
      <w:r w:rsidRPr="00DE4453">
        <w:rPr>
          <w:rFonts w:ascii="Arial" w:hAnsi="Arial" w:cs="Arial"/>
          <w:sz w:val="20"/>
          <w:szCs w:val="20"/>
        </w:rPr>
        <w:t>“judicial i</w:t>
      </w:r>
      <w:r>
        <w:rPr>
          <w:rFonts w:ascii="Arial" w:hAnsi="Arial" w:cs="Arial"/>
          <w:sz w:val="20"/>
          <w:szCs w:val="20"/>
        </w:rPr>
        <w:t xml:space="preserve">ndependence” as a </w:t>
      </w:r>
      <w:r w:rsidRPr="00DE4453">
        <w:rPr>
          <w:rFonts w:ascii="Arial" w:hAnsi="Arial" w:cs="Arial"/>
          <w:sz w:val="20"/>
          <w:szCs w:val="20"/>
        </w:rPr>
        <w:t>prerequisite for successful</w:t>
      </w:r>
      <w:r>
        <w:rPr>
          <w:rFonts w:ascii="Arial" w:hAnsi="Arial" w:cs="Arial"/>
          <w:sz w:val="20"/>
          <w:szCs w:val="20"/>
        </w:rPr>
        <w:t xml:space="preserve"> democratic transition.</w:t>
      </w:r>
    </w:p>
    <w:p w:rsid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r>
        <w:rPr>
          <w:rFonts w:ascii="Arial" w:hAnsi="Arial" w:cs="Arial"/>
          <w:sz w:val="20"/>
          <w:szCs w:val="20"/>
        </w:rPr>
        <w:tab/>
      </w:r>
      <w:r w:rsidRPr="00DE4453">
        <w:rPr>
          <w:rFonts w:ascii="Arial" w:hAnsi="Arial" w:cs="Arial"/>
          <w:sz w:val="20"/>
          <w:szCs w:val="20"/>
        </w:rPr>
        <w:t>Only recently, for example, Pakistan’s</w:t>
      </w:r>
      <w:r>
        <w:rPr>
          <w:rFonts w:ascii="Arial" w:hAnsi="Arial" w:cs="Arial"/>
          <w:sz w:val="20"/>
          <w:szCs w:val="20"/>
        </w:rPr>
        <w:t xml:space="preserve"> </w:t>
      </w:r>
      <w:r w:rsidRPr="00DE4453">
        <w:rPr>
          <w:rFonts w:ascii="Arial" w:hAnsi="Arial" w:cs="Arial"/>
          <w:sz w:val="20"/>
          <w:szCs w:val="20"/>
        </w:rPr>
        <w:t>judiciary was widely lauded for its “independence” in</w:t>
      </w:r>
      <w:r>
        <w:rPr>
          <w:rFonts w:ascii="Arial" w:hAnsi="Arial" w:cs="Arial"/>
          <w:sz w:val="20"/>
          <w:szCs w:val="20"/>
        </w:rPr>
        <w:t xml:space="preserve"> </w:t>
      </w:r>
      <w:r w:rsidRPr="00DE4453">
        <w:rPr>
          <w:rFonts w:ascii="Arial" w:hAnsi="Arial" w:cs="Arial"/>
          <w:sz w:val="20"/>
          <w:szCs w:val="20"/>
        </w:rPr>
        <w:t>challenging the military regime. However, judicial</w:t>
      </w:r>
      <w:r>
        <w:rPr>
          <w:rFonts w:ascii="Arial" w:hAnsi="Arial" w:cs="Arial"/>
          <w:sz w:val="20"/>
          <w:szCs w:val="20"/>
        </w:rPr>
        <w:t xml:space="preserve"> </w:t>
      </w:r>
      <w:r w:rsidRPr="00DE4453">
        <w:rPr>
          <w:rFonts w:ascii="Arial" w:hAnsi="Arial" w:cs="Arial"/>
          <w:sz w:val="20"/>
          <w:szCs w:val="20"/>
        </w:rPr>
        <w:t>independence is neithe</w:t>
      </w:r>
      <w:r>
        <w:rPr>
          <w:rFonts w:ascii="Arial" w:hAnsi="Arial" w:cs="Arial"/>
          <w:sz w:val="20"/>
          <w:szCs w:val="20"/>
        </w:rPr>
        <w:t xml:space="preserve">r an all-or-nothing concept nor </w:t>
      </w:r>
      <w:r w:rsidRPr="00DE4453">
        <w:rPr>
          <w:rFonts w:ascii="Arial" w:hAnsi="Arial" w:cs="Arial"/>
          <w:sz w:val="20"/>
          <w:szCs w:val="20"/>
        </w:rPr>
        <w:t>an end in</w:t>
      </w:r>
      <w:r>
        <w:rPr>
          <w:rFonts w:ascii="Arial" w:hAnsi="Arial" w:cs="Arial"/>
          <w:sz w:val="20"/>
          <w:szCs w:val="20"/>
        </w:rPr>
        <w:t xml:space="preserve"> </w:t>
      </w:r>
      <w:r w:rsidRPr="00DE4453">
        <w:rPr>
          <w:rFonts w:ascii="Arial" w:hAnsi="Arial" w:cs="Arial"/>
          <w:sz w:val="20"/>
          <w:szCs w:val="20"/>
        </w:rPr>
        <w:t>itself. With the return of civilian rule in Pakistan, a series of</w:t>
      </w:r>
      <w:r>
        <w:rPr>
          <w:rFonts w:ascii="Arial" w:hAnsi="Arial" w:cs="Arial"/>
          <w:sz w:val="20"/>
          <w:szCs w:val="20"/>
        </w:rPr>
        <w:t xml:space="preserve"> </w:t>
      </w:r>
      <w:r w:rsidRPr="00DE4453">
        <w:rPr>
          <w:rFonts w:ascii="Arial" w:hAnsi="Arial" w:cs="Arial"/>
          <w:sz w:val="20"/>
          <w:szCs w:val="20"/>
        </w:rPr>
        <w:t>cla</w:t>
      </w:r>
      <w:r>
        <w:rPr>
          <w:rFonts w:ascii="Arial" w:hAnsi="Arial" w:cs="Arial"/>
          <w:sz w:val="20"/>
          <w:szCs w:val="20"/>
        </w:rPr>
        <w:t xml:space="preserve">shes between Parliament and the </w:t>
      </w:r>
      <w:r w:rsidRPr="00DE4453">
        <w:rPr>
          <w:rFonts w:ascii="Arial" w:hAnsi="Arial" w:cs="Arial"/>
          <w:sz w:val="20"/>
          <w:szCs w:val="20"/>
        </w:rPr>
        <w:t>Supreme Court has raised</w:t>
      </w:r>
      <w:r>
        <w:rPr>
          <w:rFonts w:ascii="Arial" w:hAnsi="Arial" w:cs="Arial"/>
          <w:sz w:val="20"/>
          <w:szCs w:val="20"/>
        </w:rPr>
        <w:t xml:space="preserve"> </w:t>
      </w:r>
      <w:r w:rsidRPr="00DE4453">
        <w:rPr>
          <w:rFonts w:ascii="Arial" w:hAnsi="Arial" w:cs="Arial"/>
          <w:sz w:val="20"/>
          <w:szCs w:val="20"/>
        </w:rPr>
        <w:t>concern that the same judiciary celebrated for challenging the</w:t>
      </w:r>
      <w:r>
        <w:rPr>
          <w:rFonts w:ascii="Arial" w:hAnsi="Arial" w:cs="Arial"/>
          <w:sz w:val="20"/>
          <w:szCs w:val="20"/>
        </w:rPr>
        <w:t xml:space="preserve"> </w:t>
      </w:r>
      <w:r w:rsidRPr="00DE4453">
        <w:rPr>
          <w:rFonts w:ascii="Arial" w:hAnsi="Arial" w:cs="Arial"/>
          <w:sz w:val="20"/>
          <w:szCs w:val="20"/>
        </w:rPr>
        <w:t>mili</w:t>
      </w:r>
      <w:r>
        <w:rPr>
          <w:rFonts w:ascii="Arial" w:hAnsi="Arial" w:cs="Arial"/>
          <w:sz w:val="20"/>
          <w:szCs w:val="20"/>
        </w:rPr>
        <w:t xml:space="preserve">tary </w:t>
      </w:r>
      <w:r w:rsidRPr="00DE4453">
        <w:rPr>
          <w:rFonts w:ascii="Arial" w:hAnsi="Arial" w:cs="Arial"/>
          <w:sz w:val="20"/>
          <w:szCs w:val="20"/>
        </w:rPr>
        <w:t>regime</w:t>
      </w:r>
      <w:r>
        <w:rPr>
          <w:rFonts w:ascii="Arial" w:hAnsi="Arial" w:cs="Arial"/>
          <w:sz w:val="20"/>
          <w:szCs w:val="20"/>
        </w:rPr>
        <w:t xml:space="preserve"> </w:t>
      </w:r>
      <w:r w:rsidRPr="00DE4453">
        <w:rPr>
          <w:rFonts w:ascii="Arial" w:hAnsi="Arial" w:cs="Arial"/>
          <w:sz w:val="20"/>
          <w:szCs w:val="20"/>
        </w:rPr>
        <w:t>—</w:t>
      </w:r>
      <w:r>
        <w:rPr>
          <w:rFonts w:ascii="Arial" w:hAnsi="Arial" w:cs="Arial"/>
          <w:sz w:val="20"/>
          <w:szCs w:val="20"/>
        </w:rPr>
        <w:t xml:space="preserve"> </w:t>
      </w:r>
      <w:r w:rsidRPr="00DE4453">
        <w:rPr>
          <w:rFonts w:ascii="Arial" w:hAnsi="Arial" w:cs="Arial"/>
          <w:sz w:val="20"/>
          <w:szCs w:val="20"/>
        </w:rPr>
        <w:t>while invoking exactly the same abstract</w:t>
      </w:r>
      <w:r>
        <w:rPr>
          <w:rFonts w:ascii="Arial" w:hAnsi="Arial" w:cs="Arial"/>
          <w:sz w:val="20"/>
          <w:szCs w:val="20"/>
        </w:rPr>
        <w:t xml:space="preserve"> </w:t>
      </w:r>
      <w:r w:rsidRPr="00DE4453">
        <w:rPr>
          <w:rFonts w:ascii="Arial" w:hAnsi="Arial" w:cs="Arial"/>
          <w:sz w:val="20"/>
          <w:szCs w:val="20"/>
        </w:rPr>
        <w:t>notion of judicial independence</w:t>
      </w:r>
      <w:r>
        <w:rPr>
          <w:rFonts w:ascii="Arial" w:hAnsi="Arial" w:cs="Arial"/>
          <w:sz w:val="20"/>
          <w:szCs w:val="20"/>
        </w:rPr>
        <w:t xml:space="preserve"> </w:t>
      </w:r>
      <w:r w:rsidRPr="00DE4453">
        <w:rPr>
          <w:rFonts w:ascii="Arial" w:hAnsi="Arial" w:cs="Arial"/>
          <w:sz w:val="20"/>
          <w:szCs w:val="20"/>
        </w:rPr>
        <w:t>—</w:t>
      </w:r>
      <w:r>
        <w:rPr>
          <w:rFonts w:ascii="Arial" w:hAnsi="Arial" w:cs="Arial"/>
          <w:sz w:val="20"/>
          <w:szCs w:val="20"/>
        </w:rPr>
        <w:t xml:space="preserve"> </w:t>
      </w:r>
      <w:r w:rsidRPr="00DE4453">
        <w:rPr>
          <w:rFonts w:ascii="Arial" w:hAnsi="Arial" w:cs="Arial"/>
          <w:sz w:val="20"/>
          <w:szCs w:val="20"/>
        </w:rPr>
        <w:t>might now be asserting</w:t>
      </w:r>
      <w:r>
        <w:rPr>
          <w:rFonts w:ascii="Arial" w:hAnsi="Arial" w:cs="Arial"/>
          <w:sz w:val="20"/>
          <w:szCs w:val="20"/>
        </w:rPr>
        <w:t xml:space="preserve"> </w:t>
      </w:r>
      <w:r w:rsidRPr="00DE4453">
        <w:rPr>
          <w:rFonts w:ascii="Arial" w:hAnsi="Arial" w:cs="Arial"/>
          <w:sz w:val="20"/>
          <w:szCs w:val="20"/>
        </w:rPr>
        <w:t>autonomy from weak civilian institutions in a manner that</w:t>
      </w:r>
      <w:r>
        <w:rPr>
          <w:rFonts w:ascii="Arial" w:hAnsi="Arial" w:cs="Arial"/>
          <w:sz w:val="20"/>
          <w:szCs w:val="20"/>
        </w:rPr>
        <w:t xml:space="preserve"> </w:t>
      </w:r>
      <w:r w:rsidRPr="00DE4453">
        <w:rPr>
          <w:rFonts w:ascii="Arial" w:hAnsi="Arial" w:cs="Arial"/>
          <w:sz w:val="20"/>
          <w:szCs w:val="20"/>
        </w:rPr>
        <w:t>undermine</w:t>
      </w:r>
      <w:r>
        <w:rPr>
          <w:rFonts w:ascii="Arial" w:hAnsi="Arial" w:cs="Arial"/>
          <w:sz w:val="20"/>
          <w:szCs w:val="20"/>
        </w:rPr>
        <w:t xml:space="preserve">s Pakistan’s fragile efforts to </w:t>
      </w:r>
      <w:r w:rsidRPr="00DE4453">
        <w:rPr>
          <w:rFonts w:ascii="Arial" w:hAnsi="Arial" w:cs="Arial"/>
          <w:sz w:val="20"/>
          <w:szCs w:val="20"/>
        </w:rPr>
        <w:t>consolidate democracy</w:t>
      </w:r>
      <w:r>
        <w:rPr>
          <w:rFonts w:ascii="Arial" w:hAnsi="Arial" w:cs="Arial"/>
          <w:sz w:val="20"/>
          <w:szCs w:val="20"/>
        </w:rPr>
        <w:t xml:space="preserve"> </w:t>
      </w:r>
      <w:r w:rsidRPr="00DE4453">
        <w:rPr>
          <w:rFonts w:ascii="Arial" w:hAnsi="Arial" w:cs="Arial"/>
          <w:sz w:val="20"/>
          <w:szCs w:val="20"/>
        </w:rPr>
        <w:t>and constitutionalism.</w:t>
      </w:r>
      <w:r>
        <w:rPr>
          <w:rFonts w:ascii="Arial" w:hAnsi="Arial" w:cs="Arial"/>
          <w:sz w:val="20"/>
          <w:szCs w:val="20"/>
        </w:rPr>
        <w:t xml:space="preserve">   . . .</w:t>
      </w:r>
    </w:p>
    <w:p w:rsidR="00DE4453" w:rsidRDefault="00DE4453" w:rsidP="00DE4453">
      <w:pPr>
        <w:spacing w:after="0" w:line="240" w:lineRule="auto"/>
        <w:rPr>
          <w:rFonts w:ascii="Arial" w:hAnsi="Arial" w:cs="Arial"/>
          <w:sz w:val="20"/>
          <w:szCs w:val="20"/>
        </w:rPr>
      </w:pPr>
    </w:p>
    <w:p w:rsidR="00DE4453" w:rsidRP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r w:rsidRPr="00DE4453">
        <w:rPr>
          <w:rFonts w:ascii="Arial" w:hAnsi="Arial" w:cs="Arial"/>
          <w:sz w:val="20"/>
          <w:szCs w:val="20"/>
        </w:rPr>
        <w:t xml:space="preserve"> </w:t>
      </w:r>
      <w:r>
        <w:rPr>
          <w:rFonts w:ascii="Arial" w:hAnsi="Arial" w:cs="Arial"/>
          <w:sz w:val="20"/>
          <w:szCs w:val="20"/>
        </w:rPr>
        <w:tab/>
        <w:t xml:space="preserve">. . .   </w:t>
      </w:r>
      <w:r w:rsidRPr="00DE4453">
        <w:rPr>
          <w:rFonts w:ascii="Arial" w:hAnsi="Arial" w:cs="Arial"/>
          <w:sz w:val="20"/>
          <w:szCs w:val="20"/>
        </w:rPr>
        <w:t>Over many</w:t>
      </w:r>
      <w:r>
        <w:rPr>
          <w:rFonts w:ascii="Arial" w:hAnsi="Arial" w:cs="Arial"/>
          <w:sz w:val="20"/>
          <w:szCs w:val="20"/>
        </w:rPr>
        <w:t xml:space="preserve"> </w:t>
      </w:r>
      <w:r w:rsidRPr="00DE4453">
        <w:rPr>
          <w:rFonts w:ascii="Arial" w:hAnsi="Arial" w:cs="Arial"/>
          <w:sz w:val="20"/>
          <w:szCs w:val="20"/>
        </w:rPr>
        <w:t>decades, as Pakistan has cycled between military and weak</w:t>
      </w:r>
      <w:r>
        <w:rPr>
          <w:rFonts w:ascii="Arial" w:hAnsi="Arial" w:cs="Arial"/>
          <w:sz w:val="20"/>
          <w:szCs w:val="20"/>
        </w:rPr>
        <w:t xml:space="preserve"> civilian rule, the </w:t>
      </w:r>
      <w:r w:rsidRPr="00DE4453">
        <w:rPr>
          <w:rFonts w:ascii="Arial" w:hAnsi="Arial" w:cs="Arial"/>
          <w:sz w:val="20"/>
          <w:szCs w:val="20"/>
        </w:rPr>
        <w:t>military and its affiliated interests have</w:t>
      </w:r>
      <w:r>
        <w:rPr>
          <w:rFonts w:ascii="Arial" w:hAnsi="Arial" w:cs="Arial"/>
          <w:sz w:val="20"/>
          <w:szCs w:val="20"/>
        </w:rPr>
        <w:t xml:space="preserve"> </w:t>
      </w:r>
      <w:r w:rsidRPr="00DE4453">
        <w:rPr>
          <w:rFonts w:ascii="Arial" w:hAnsi="Arial" w:cs="Arial"/>
          <w:sz w:val="20"/>
          <w:szCs w:val="20"/>
        </w:rPr>
        <w:t>entrenched their power, and the judiciary has played a central</w:t>
      </w:r>
      <w:r>
        <w:rPr>
          <w:rFonts w:ascii="Arial" w:hAnsi="Arial" w:cs="Arial"/>
          <w:sz w:val="20"/>
          <w:szCs w:val="20"/>
        </w:rPr>
        <w:t xml:space="preserve"> </w:t>
      </w:r>
      <w:r w:rsidRPr="00DE4453">
        <w:rPr>
          <w:rFonts w:ascii="Arial" w:hAnsi="Arial" w:cs="Arial"/>
          <w:sz w:val="20"/>
          <w:szCs w:val="20"/>
        </w:rPr>
        <w:t xml:space="preserve">role in facilitating that process. </w:t>
      </w:r>
      <w:r>
        <w:rPr>
          <w:rFonts w:ascii="Arial" w:hAnsi="Arial" w:cs="Arial"/>
          <w:sz w:val="20"/>
          <w:szCs w:val="20"/>
        </w:rPr>
        <w:t xml:space="preserve">   . . .    </w:t>
      </w:r>
      <w:r w:rsidRPr="00DE4453">
        <w:rPr>
          <w:rFonts w:ascii="Arial" w:hAnsi="Arial" w:cs="Arial"/>
          <w:sz w:val="20"/>
          <w:szCs w:val="20"/>
        </w:rPr>
        <w:t>Accordingly, I urge an understanding of judicial</w:t>
      </w:r>
      <w:r>
        <w:rPr>
          <w:rFonts w:ascii="Arial" w:hAnsi="Arial" w:cs="Arial"/>
          <w:sz w:val="20"/>
          <w:szCs w:val="20"/>
        </w:rPr>
        <w:t xml:space="preserve"> independence that </w:t>
      </w:r>
      <w:r w:rsidRPr="00DE4453">
        <w:rPr>
          <w:rFonts w:ascii="Arial" w:hAnsi="Arial" w:cs="Arial"/>
          <w:sz w:val="20"/>
          <w:szCs w:val="20"/>
        </w:rPr>
        <w:t>goes beyond abstract, unqualified notions of</w:t>
      </w:r>
      <w:r>
        <w:rPr>
          <w:rFonts w:ascii="Arial" w:hAnsi="Arial" w:cs="Arial"/>
          <w:sz w:val="20"/>
          <w:szCs w:val="20"/>
        </w:rPr>
        <w:t xml:space="preserve"> </w:t>
      </w:r>
      <w:r w:rsidRPr="00DE4453">
        <w:rPr>
          <w:rFonts w:ascii="Arial" w:hAnsi="Arial" w:cs="Arial"/>
          <w:sz w:val="20"/>
          <w:szCs w:val="20"/>
        </w:rPr>
        <w:t>judicial autonomy and instead contemplates an appropriate</w:t>
      </w:r>
      <w:r>
        <w:rPr>
          <w:rFonts w:ascii="Arial" w:hAnsi="Arial" w:cs="Arial"/>
          <w:sz w:val="20"/>
          <w:szCs w:val="20"/>
        </w:rPr>
        <w:t xml:space="preserve"> </w:t>
      </w:r>
      <w:r w:rsidRPr="00DE4453">
        <w:rPr>
          <w:rFonts w:ascii="Arial" w:hAnsi="Arial" w:cs="Arial"/>
          <w:sz w:val="20"/>
          <w:szCs w:val="20"/>
        </w:rPr>
        <w:t>balance between autonomy and constraint</w:t>
      </w:r>
      <w:r>
        <w:rPr>
          <w:rFonts w:ascii="Arial" w:hAnsi="Arial" w:cs="Arial"/>
          <w:sz w:val="20"/>
          <w:szCs w:val="20"/>
        </w:rPr>
        <w:t xml:space="preserve"> </w:t>
      </w:r>
      <w:r w:rsidRPr="00DE4453">
        <w:rPr>
          <w:rFonts w:ascii="Arial" w:hAnsi="Arial" w:cs="Arial"/>
          <w:sz w:val="20"/>
          <w:szCs w:val="20"/>
        </w:rPr>
        <w:t>—</w:t>
      </w:r>
      <w:r>
        <w:rPr>
          <w:rFonts w:ascii="Arial" w:hAnsi="Arial" w:cs="Arial"/>
          <w:sz w:val="20"/>
          <w:szCs w:val="20"/>
        </w:rPr>
        <w:t xml:space="preserve"> </w:t>
      </w:r>
      <w:r w:rsidRPr="00DE4453">
        <w:rPr>
          <w:rFonts w:ascii="Arial" w:hAnsi="Arial" w:cs="Arial"/>
          <w:sz w:val="20"/>
          <w:szCs w:val="20"/>
        </w:rPr>
        <w:t>one that not only</w:t>
      </w:r>
      <w:r>
        <w:rPr>
          <w:rFonts w:ascii="Arial" w:hAnsi="Arial" w:cs="Arial"/>
          <w:sz w:val="20"/>
          <w:szCs w:val="20"/>
        </w:rPr>
        <w:t xml:space="preserve"> </w:t>
      </w:r>
      <w:r w:rsidRPr="00DE4453">
        <w:rPr>
          <w:rFonts w:ascii="Arial" w:hAnsi="Arial" w:cs="Arial"/>
          <w:sz w:val="20"/>
          <w:szCs w:val="20"/>
        </w:rPr>
        <w:t>enables</w:t>
      </w:r>
      <w:r>
        <w:rPr>
          <w:rFonts w:ascii="Arial" w:hAnsi="Arial" w:cs="Arial"/>
          <w:sz w:val="20"/>
          <w:szCs w:val="20"/>
        </w:rPr>
        <w:t xml:space="preserve"> representative institutions to </w:t>
      </w:r>
      <w:r w:rsidRPr="00DE4453">
        <w:rPr>
          <w:rFonts w:ascii="Arial" w:hAnsi="Arial" w:cs="Arial"/>
          <w:sz w:val="20"/>
          <w:szCs w:val="20"/>
        </w:rPr>
        <w:t>strengthen their</w:t>
      </w:r>
      <w:r>
        <w:rPr>
          <w:rFonts w:ascii="Arial" w:hAnsi="Arial" w:cs="Arial"/>
          <w:sz w:val="20"/>
          <w:szCs w:val="20"/>
        </w:rPr>
        <w:t xml:space="preserve"> </w:t>
      </w:r>
      <w:r w:rsidRPr="00DE4453">
        <w:rPr>
          <w:rFonts w:ascii="Arial" w:hAnsi="Arial" w:cs="Arial"/>
          <w:sz w:val="20"/>
          <w:szCs w:val="20"/>
        </w:rPr>
        <w:t>governance capacities and power to rein in the military, but also</w:t>
      </w:r>
      <w:r>
        <w:rPr>
          <w:rFonts w:ascii="Arial" w:hAnsi="Arial" w:cs="Arial"/>
          <w:sz w:val="20"/>
          <w:szCs w:val="20"/>
        </w:rPr>
        <w:t xml:space="preserve"> </w:t>
      </w:r>
      <w:r w:rsidRPr="00DE4453">
        <w:rPr>
          <w:rFonts w:ascii="Arial" w:hAnsi="Arial" w:cs="Arial"/>
          <w:sz w:val="20"/>
          <w:szCs w:val="20"/>
        </w:rPr>
        <w:t>enhances mechanism</w:t>
      </w:r>
      <w:r>
        <w:rPr>
          <w:rFonts w:ascii="Arial" w:hAnsi="Arial" w:cs="Arial"/>
          <w:sz w:val="20"/>
          <w:szCs w:val="20"/>
        </w:rPr>
        <w:t xml:space="preserve">s </w:t>
      </w:r>
      <w:r w:rsidRPr="00DE4453">
        <w:rPr>
          <w:rFonts w:ascii="Arial" w:hAnsi="Arial" w:cs="Arial"/>
          <w:sz w:val="20"/>
          <w:szCs w:val="20"/>
        </w:rPr>
        <w:t>of judicial accountability</w:t>
      </w:r>
      <w:r>
        <w:rPr>
          <w:rFonts w:ascii="Arial" w:hAnsi="Arial" w:cs="Arial"/>
          <w:sz w:val="20"/>
          <w:szCs w:val="20"/>
        </w:rPr>
        <w:t xml:space="preserve">  . . .</w:t>
      </w:r>
    </w:p>
    <w:p w:rsidR="00DE4453" w:rsidRDefault="00DE4453" w:rsidP="00DE4453">
      <w:pPr>
        <w:spacing w:after="0" w:line="240" w:lineRule="auto"/>
        <w:rPr>
          <w:rFonts w:ascii="Arial" w:hAnsi="Arial" w:cs="Arial"/>
          <w:sz w:val="20"/>
          <w:szCs w:val="20"/>
        </w:rPr>
      </w:pPr>
    </w:p>
    <w:p w:rsidR="00DE4453" w:rsidRPr="00DE4453" w:rsidRDefault="00DE4453" w:rsidP="00DE4453">
      <w:pPr>
        <w:spacing w:after="0" w:line="240" w:lineRule="auto"/>
        <w:rPr>
          <w:rFonts w:ascii="Arial" w:hAnsi="Arial" w:cs="Arial"/>
          <w:sz w:val="20"/>
          <w:szCs w:val="20"/>
        </w:rPr>
      </w:pPr>
    </w:p>
    <w:p w:rsidR="00DC5FAB" w:rsidRPr="00DE4453" w:rsidRDefault="00DE4453" w:rsidP="00BE1364">
      <w:pPr>
        <w:spacing w:after="0" w:line="240" w:lineRule="auto"/>
        <w:rPr>
          <w:rFonts w:ascii="Arial" w:hAnsi="Arial" w:cs="Arial"/>
          <w:sz w:val="20"/>
          <w:szCs w:val="20"/>
        </w:rPr>
      </w:pPr>
      <w:r>
        <w:rPr>
          <w:rFonts w:ascii="Arial" w:hAnsi="Arial" w:cs="Arial"/>
          <w:sz w:val="20"/>
          <w:szCs w:val="20"/>
        </w:rPr>
        <w:tab/>
        <w:t xml:space="preserve">. . .   </w:t>
      </w:r>
      <w:r w:rsidRPr="00DE4453">
        <w:rPr>
          <w:rFonts w:ascii="Arial" w:hAnsi="Arial" w:cs="Arial"/>
          <w:sz w:val="20"/>
          <w:szCs w:val="20"/>
        </w:rPr>
        <w:t>Pakistan’s</w:t>
      </w:r>
      <w:r>
        <w:rPr>
          <w:rFonts w:ascii="Arial" w:hAnsi="Arial" w:cs="Arial"/>
          <w:sz w:val="20"/>
          <w:szCs w:val="20"/>
        </w:rPr>
        <w:t xml:space="preserve"> </w:t>
      </w:r>
      <w:r w:rsidRPr="00DE4453">
        <w:rPr>
          <w:rFonts w:ascii="Arial" w:hAnsi="Arial" w:cs="Arial"/>
          <w:sz w:val="20"/>
          <w:szCs w:val="20"/>
        </w:rPr>
        <w:t>experience also has broader significance, suggesting lessons</w:t>
      </w:r>
      <w:r>
        <w:rPr>
          <w:rFonts w:ascii="Arial" w:hAnsi="Arial" w:cs="Arial"/>
          <w:sz w:val="20"/>
          <w:szCs w:val="20"/>
        </w:rPr>
        <w:t xml:space="preserve"> </w:t>
      </w:r>
      <w:r w:rsidRPr="00DE4453">
        <w:rPr>
          <w:rFonts w:ascii="Arial" w:hAnsi="Arial" w:cs="Arial"/>
          <w:sz w:val="20"/>
          <w:szCs w:val="20"/>
        </w:rPr>
        <w:t>—</w:t>
      </w:r>
      <w:r>
        <w:rPr>
          <w:rFonts w:ascii="Arial" w:hAnsi="Arial" w:cs="Arial"/>
          <w:sz w:val="20"/>
          <w:szCs w:val="20"/>
        </w:rPr>
        <w:t xml:space="preserve"> </w:t>
      </w:r>
      <w:r w:rsidRPr="00DE4453">
        <w:rPr>
          <w:rFonts w:ascii="Arial" w:hAnsi="Arial" w:cs="Arial"/>
          <w:sz w:val="20"/>
          <w:szCs w:val="20"/>
        </w:rPr>
        <w:t>or</w:t>
      </w:r>
      <w:r>
        <w:rPr>
          <w:rFonts w:ascii="Arial" w:hAnsi="Arial" w:cs="Arial"/>
          <w:sz w:val="20"/>
          <w:szCs w:val="20"/>
        </w:rPr>
        <w:t xml:space="preserve"> </w:t>
      </w:r>
      <w:r w:rsidRPr="00DE4453">
        <w:rPr>
          <w:rFonts w:ascii="Arial" w:hAnsi="Arial" w:cs="Arial"/>
          <w:sz w:val="20"/>
          <w:szCs w:val="20"/>
        </w:rPr>
        <w:t>at least notes of caution</w:t>
      </w:r>
      <w:r>
        <w:rPr>
          <w:rFonts w:ascii="Arial" w:hAnsi="Arial" w:cs="Arial"/>
          <w:sz w:val="20"/>
          <w:szCs w:val="20"/>
        </w:rPr>
        <w:t xml:space="preserve"> </w:t>
      </w:r>
      <w:r w:rsidRPr="00DE4453">
        <w:rPr>
          <w:rFonts w:ascii="Arial" w:hAnsi="Arial" w:cs="Arial"/>
          <w:sz w:val="20"/>
          <w:szCs w:val="20"/>
        </w:rPr>
        <w:t>—</w:t>
      </w:r>
      <w:r>
        <w:rPr>
          <w:rFonts w:ascii="Arial" w:hAnsi="Arial" w:cs="Arial"/>
          <w:sz w:val="20"/>
          <w:szCs w:val="20"/>
        </w:rPr>
        <w:t xml:space="preserve"> </w:t>
      </w:r>
      <w:r w:rsidRPr="00DE4453">
        <w:rPr>
          <w:rFonts w:ascii="Arial" w:hAnsi="Arial" w:cs="Arial"/>
          <w:sz w:val="20"/>
          <w:szCs w:val="20"/>
        </w:rPr>
        <w:t>about the relationship between</w:t>
      </w:r>
      <w:r>
        <w:rPr>
          <w:rFonts w:ascii="Arial" w:hAnsi="Arial" w:cs="Arial"/>
          <w:sz w:val="20"/>
          <w:szCs w:val="20"/>
        </w:rPr>
        <w:t xml:space="preserve"> </w:t>
      </w:r>
      <w:r w:rsidRPr="00DE4453">
        <w:rPr>
          <w:rFonts w:ascii="Arial" w:hAnsi="Arial" w:cs="Arial"/>
          <w:sz w:val="20"/>
          <w:szCs w:val="20"/>
        </w:rPr>
        <w:t>entrenched status quo interests</w:t>
      </w:r>
      <w:r>
        <w:rPr>
          <w:rFonts w:ascii="Arial" w:hAnsi="Arial" w:cs="Arial"/>
          <w:sz w:val="20"/>
          <w:szCs w:val="20"/>
        </w:rPr>
        <w:t xml:space="preserve"> and an “independent </w:t>
      </w:r>
      <w:r w:rsidRPr="00DE4453">
        <w:rPr>
          <w:rFonts w:ascii="Arial" w:hAnsi="Arial" w:cs="Arial"/>
          <w:sz w:val="20"/>
          <w:szCs w:val="20"/>
        </w:rPr>
        <w:t>judiciary”</w:t>
      </w:r>
      <w:r>
        <w:rPr>
          <w:rFonts w:ascii="Arial" w:hAnsi="Arial" w:cs="Arial"/>
          <w:sz w:val="20"/>
          <w:szCs w:val="20"/>
        </w:rPr>
        <w:t xml:space="preserve"> </w:t>
      </w:r>
      <w:r w:rsidRPr="00DE4453">
        <w:rPr>
          <w:rFonts w:ascii="Arial" w:hAnsi="Arial" w:cs="Arial"/>
          <w:sz w:val="20"/>
          <w:szCs w:val="20"/>
        </w:rPr>
        <w:t>in other countries, such as Egypt, that risk languishing in the</w:t>
      </w:r>
      <w:r>
        <w:rPr>
          <w:rFonts w:ascii="Arial" w:hAnsi="Arial" w:cs="Arial"/>
          <w:sz w:val="20"/>
          <w:szCs w:val="20"/>
        </w:rPr>
        <w:t xml:space="preserve"> gray zone between </w:t>
      </w:r>
      <w:r w:rsidRPr="00DE4453">
        <w:rPr>
          <w:rFonts w:ascii="Arial" w:hAnsi="Arial" w:cs="Arial"/>
          <w:sz w:val="20"/>
          <w:szCs w:val="20"/>
        </w:rPr>
        <w:t>authoritarianism and democracy but seek a</w:t>
      </w:r>
      <w:r>
        <w:rPr>
          <w:rFonts w:ascii="Arial" w:hAnsi="Arial" w:cs="Arial"/>
          <w:sz w:val="20"/>
          <w:szCs w:val="20"/>
        </w:rPr>
        <w:t xml:space="preserve"> </w:t>
      </w:r>
      <w:r w:rsidRPr="00DE4453">
        <w:rPr>
          <w:rFonts w:ascii="Arial" w:hAnsi="Arial" w:cs="Arial"/>
          <w:sz w:val="20"/>
          <w:szCs w:val="20"/>
        </w:rPr>
        <w:t>more complete shift to democracy.</w:t>
      </w:r>
      <w:r w:rsidR="00FC0C80">
        <w:rPr>
          <w:rFonts w:ascii="Arial" w:hAnsi="Arial" w:cs="Arial"/>
          <w:sz w:val="20"/>
          <w:szCs w:val="20"/>
        </w:rPr>
        <w:t xml:space="preserve">   </w:t>
      </w:r>
      <w:r w:rsidR="00BE1364">
        <w:rPr>
          <w:rFonts w:ascii="Arial" w:hAnsi="Arial" w:cs="Arial"/>
          <w:sz w:val="20"/>
          <w:szCs w:val="20"/>
        </w:rPr>
        <w:t>. . .</w:t>
      </w:r>
    </w:p>
    <w:p w:rsidR="00DE4453" w:rsidRDefault="00DE4453" w:rsidP="00DE4453">
      <w:pPr>
        <w:spacing w:after="0" w:line="240" w:lineRule="auto"/>
        <w:rPr>
          <w:rFonts w:ascii="Arial" w:hAnsi="Arial" w:cs="Arial"/>
          <w:sz w:val="20"/>
          <w:szCs w:val="20"/>
        </w:rPr>
      </w:pPr>
    </w:p>
    <w:p w:rsidR="00BE1364" w:rsidRPr="00DE4453" w:rsidRDefault="00BE1364" w:rsidP="00DE4453">
      <w:pPr>
        <w:spacing w:after="0" w:line="240" w:lineRule="auto"/>
        <w:rPr>
          <w:rFonts w:ascii="Arial" w:hAnsi="Arial" w:cs="Arial"/>
          <w:sz w:val="20"/>
          <w:szCs w:val="20"/>
        </w:rPr>
      </w:pPr>
    </w:p>
    <w:p w:rsidR="00DE4453" w:rsidRPr="00DE4453" w:rsidRDefault="00DE4453" w:rsidP="00DE4453">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DE4453">
        <w:rPr>
          <w:rFonts w:ascii="Times New Roman" w:hAnsi="Times New Roman" w:cs="Times New Roman"/>
          <w:sz w:val="20"/>
          <w:szCs w:val="20"/>
        </w:rPr>
        <w:t>--- https://www.vanderbilt.edu/wp-content/uploads/sites/78/Kalhan.pdf</w:t>
      </w:r>
    </w:p>
    <w:p w:rsidR="00DE4453" w:rsidRPr="00DE4453" w:rsidRDefault="00DE4453" w:rsidP="00DE4453">
      <w:pPr>
        <w:spacing w:after="0" w:line="240" w:lineRule="auto"/>
        <w:rPr>
          <w:rFonts w:ascii="Arial" w:hAnsi="Arial" w:cs="Arial"/>
          <w:sz w:val="20"/>
          <w:szCs w:val="20"/>
        </w:rPr>
      </w:pPr>
    </w:p>
    <w:p w:rsidR="00DE4453" w:rsidRPr="00DE4453" w:rsidRDefault="00DE4453" w:rsidP="00DE4453">
      <w:pPr>
        <w:spacing w:after="0" w:line="240" w:lineRule="auto"/>
        <w:rPr>
          <w:rFonts w:ascii="Arial" w:hAnsi="Arial" w:cs="Arial"/>
          <w:sz w:val="20"/>
          <w:szCs w:val="20"/>
        </w:rPr>
      </w:pPr>
    </w:p>
    <w:p w:rsidR="00DE4453" w:rsidRP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p>
    <w:p w:rsidR="00DE4453" w:rsidRDefault="00DE4453" w:rsidP="00DE4453">
      <w:pPr>
        <w:spacing w:after="0" w:line="240" w:lineRule="auto"/>
        <w:rPr>
          <w:rFonts w:ascii="Arial" w:hAnsi="Arial" w:cs="Arial"/>
          <w:sz w:val="20"/>
          <w:szCs w:val="20"/>
        </w:rPr>
      </w:pPr>
    </w:p>
    <w:p w:rsidR="008C5172" w:rsidRDefault="008C5172" w:rsidP="00DE4453">
      <w:pPr>
        <w:spacing w:after="0" w:line="240" w:lineRule="auto"/>
        <w:rPr>
          <w:rFonts w:ascii="Arial" w:hAnsi="Arial" w:cs="Arial"/>
          <w:sz w:val="20"/>
          <w:szCs w:val="20"/>
        </w:rPr>
      </w:pPr>
    </w:p>
    <w:p w:rsidR="00135ECD" w:rsidRDefault="00135ECD" w:rsidP="00DE4453">
      <w:pPr>
        <w:spacing w:after="0" w:line="240" w:lineRule="auto"/>
        <w:rPr>
          <w:rFonts w:ascii="Arial" w:hAnsi="Arial" w:cs="Arial"/>
          <w:sz w:val="20"/>
          <w:szCs w:val="20"/>
        </w:rPr>
      </w:pPr>
    </w:p>
    <w:p w:rsidR="00F84D78" w:rsidRDefault="00F84D78" w:rsidP="00DE4453">
      <w:pPr>
        <w:spacing w:after="0" w:line="240" w:lineRule="auto"/>
        <w:rPr>
          <w:rFonts w:ascii="Arial" w:hAnsi="Arial" w:cs="Arial"/>
          <w:sz w:val="20"/>
          <w:szCs w:val="20"/>
        </w:rPr>
      </w:pPr>
    </w:p>
    <w:p w:rsidR="00F84D78" w:rsidRDefault="00F84D78" w:rsidP="00DE4453">
      <w:pPr>
        <w:spacing w:after="0" w:line="240" w:lineRule="auto"/>
        <w:rPr>
          <w:rFonts w:ascii="Arial" w:hAnsi="Arial" w:cs="Arial"/>
          <w:sz w:val="20"/>
          <w:szCs w:val="20"/>
        </w:rPr>
      </w:pPr>
    </w:p>
    <w:p w:rsidR="00426162" w:rsidRPr="00426162" w:rsidRDefault="00426162" w:rsidP="00426162">
      <w:pPr>
        <w:spacing w:after="0" w:line="240" w:lineRule="auto"/>
        <w:rPr>
          <w:rFonts w:ascii="Times New Roman" w:hAnsi="Times New Roman" w:cs="Times New Roman"/>
          <w:sz w:val="28"/>
          <w:szCs w:val="28"/>
        </w:rPr>
      </w:pPr>
      <w:r w:rsidRPr="00426162">
        <w:rPr>
          <w:rFonts w:ascii="Times New Roman" w:hAnsi="Times New Roman" w:cs="Times New Roman"/>
          <w:sz w:val="28"/>
          <w:szCs w:val="28"/>
        </w:rPr>
        <w:t>Religious Liberty in Western and Islamic Law - Toward a World Legal Tradition</w:t>
      </w:r>
    </w:p>
    <w:p w:rsidR="00F84D78" w:rsidRDefault="00426162" w:rsidP="00426162">
      <w:pPr>
        <w:spacing w:after="0" w:line="240" w:lineRule="auto"/>
        <w:rPr>
          <w:rFonts w:ascii="Arial" w:hAnsi="Arial" w:cs="Arial"/>
          <w:sz w:val="20"/>
          <w:szCs w:val="20"/>
        </w:rPr>
      </w:pPr>
      <w:r w:rsidRPr="00426162">
        <w:rPr>
          <w:rFonts w:ascii="Arial" w:hAnsi="Arial" w:cs="Arial"/>
          <w:sz w:val="20"/>
          <w:szCs w:val="20"/>
        </w:rPr>
        <w:t xml:space="preserve">Kristine </w:t>
      </w:r>
      <w:proofErr w:type="spellStart"/>
      <w:r w:rsidRPr="00426162">
        <w:rPr>
          <w:rFonts w:ascii="Arial" w:hAnsi="Arial" w:cs="Arial"/>
          <w:sz w:val="20"/>
          <w:szCs w:val="20"/>
        </w:rPr>
        <w:t>Kalanges</w:t>
      </w:r>
      <w:proofErr w:type="spellEnd"/>
      <w:r>
        <w:rPr>
          <w:rFonts w:ascii="Arial" w:hAnsi="Arial" w:cs="Arial"/>
          <w:sz w:val="20"/>
          <w:szCs w:val="20"/>
        </w:rPr>
        <w:t xml:space="preserve">   -    </w:t>
      </w:r>
      <w:r w:rsidRPr="00426162">
        <w:rPr>
          <w:rFonts w:ascii="Arial" w:hAnsi="Arial" w:cs="Arial"/>
          <w:sz w:val="20"/>
          <w:szCs w:val="20"/>
        </w:rPr>
        <w:t>ISBN 978-0-19-985946-7</w:t>
      </w:r>
      <w:r>
        <w:rPr>
          <w:rFonts w:ascii="Arial" w:hAnsi="Arial" w:cs="Arial"/>
          <w:sz w:val="20"/>
          <w:szCs w:val="20"/>
        </w:rPr>
        <w:t xml:space="preserve">    -    2012</w:t>
      </w:r>
    </w:p>
    <w:p w:rsidR="00426162" w:rsidRDefault="00426162" w:rsidP="00DE4453">
      <w:pPr>
        <w:spacing w:after="0" w:line="240" w:lineRule="auto"/>
        <w:rPr>
          <w:rFonts w:ascii="Arial" w:hAnsi="Arial" w:cs="Arial"/>
          <w:sz w:val="20"/>
          <w:szCs w:val="20"/>
        </w:rPr>
      </w:pPr>
    </w:p>
    <w:p w:rsidR="00426162" w:rsidRDefault="00426162" w:rsidP="00DE4453">
      <w:pPr>
        <w:spacing w:after="0" w:line="240" w:lineRule="auto"/>
        <w:rPr>
          <w:rFonts w:ascii="Arial" w:hAnsi="Arial" w:cs="Arial"/>
          <w:sz w:val="20"/>
          <w:szCs w:val="20"/>
        </w:rPr>
      </w:pPr>
    </w:p>
    <w:p w:rsidR="00F84D78" w:rsidRDefault="00426162" w:rsidP="00F84D78">
      <w:pPr>
        <w:spacing w:after="0" w:line="240" w:lineRule="auto"/>
        <w:rPr>
          <w:rFonts w:ascii="Arial" w:hAnsi="Arial" w:cs="Arial"/>
          <w:sz w:val="20"/>
          <w:szCs w:val="20"/>
        </w:rPr>
      </w:pPr>
      <w:r>
        <w:rPr>
          <w:rFonts w:ascii="Arial" w:hAnsi="Arial" w:cs="Arial"/>
          <w:sz w:val="20"/>
          <w:szCs w:val="20"/>
        </w:rPr>
        <w:tab/>
      </w:r>
      <w:r w:rsidR="00F84D78">
        <w:rPr>
          <w:rFonts w:ascii="Arial" w:hAnsi="Arial" w:cs="Arial"/>
          <w:sz w:val="20"/>
          <w:szCs w:val="20"/>
        </w:rPr>
        <w:t xml:space="preserve">. . . </w:t>
      </w:r>
      <w:r>
        <w:rPr>
          <w:rFonts w:ascii="Arial" w:hAnsi="Arial" w:cs="Arial"/>
          <w:sz w:val="20"/>
          <w:szCs w:val="20"/>
        </w:rPr>
        <w:t xml:space="preserve"> </w:t>
      </w:r>
      <w:r w:rsidR="00F84D78">
        <w:rPr>
          <w:rFonts w:ascii="Arial" w:hAnsi="Arial" w:cs="Arial"/>
          <w:sz w:val="20"/>
          <w:szCs w:val="20"/>
        </w:rPr>
        <w:t xml:space="preserve"> </w:t>
      </w:r>
      <w:r w:rsidR="00F84D78" w:rsidRPr="00F84D78">
        <w:rPr>
          <w:rFonts w:ascii="Arial" w:hAnsi="Arial" w:cs="Arial"/>
          <w:sz w:val="20"/>
          <w:szCs w:val="20"/>
        </w:rPr>
        <w:t>Lutheran princes believed that the laws, though made by</w:t>
      </w:r>
      <w:r>
        <w:rPr>
          <w:rFonts w:ascii="Arial" w:hAnsi="Arial" w:cs="Arial"/>
          <w:sz w:val="20"/>
          <w:szCs w:val="20"/>
        </w:rPr>
        <w:t xml:space="preserve"> </w:t>
      </w:r>
      <w:r w:rsidR="00F84D78" w:rsidRPr="00F84D78">
        <w:rPr>
          <w:rFonts w:ascii="Arial" w:hAnsi="Arial" w:cs="Arial"/>
          <w:sz w:val="20"/>
          <w:szCs w:val="20"/>
        </w:rPr>
        <w:t>th</w:t>
      </w:r>
      <w:r>
        <w:rPr>
          <w:rFonts w:ascii="Arial" w:hAnsi="Arial" w:cs="Arial"/>
          <w:sz w:val="20"/>
          <w:szCs w:val="20"/>
        </w:rPr>
        <w:t xml:space="preserve">em, were subject to divine law; </w:t>
      </w:r>
      <w:r w:rsidR="00F84D78" w:rsidRPr="00F84D78">
        <w:rPr>
          <w:rFonts w:ascii="Arial" w:hAnsi="Arial" w:cs="Arial"/>
          <w:sz w:val="20"/>
          <w:szCs w:val="20"/>
        </w:rPr>
        <w:t>hence, c</w:t>
      </w:r>
      <w:r>
        <w:rPr>
          <w:rFonts w:ascii="Arial" w:hAnsi="Arial" w:cs="Arial"/>
          <w:sz w:val="20"/>
          <w:szCs w:val="20"/>
        </w:rPr>
        <w:t xml:space="preserve">itizens retained the freedom to </w:t>
      </w:r>
      <w:r w:rsidR="00F84D78" w:rsidRPr="00F84D78">
        <w:rPr>
          <w:rFonts w:ascii="Arial" w:hAnsi="Arial" w:cs="Arial"/>
          <w:sz w:val="20"/>
          <w:szCs w:val="20"/>
        </w:rPr>
        <w:t>disobey a secular law if their Chr</w:t>
      </w:r>
      <w:r>
        <w:rPr>
          <w:rFonts w:ascii="Arial" w:hAnsi="Arial" w:cs="Arial"/>
          <w:sz w:val="20"/>
          <w:szCs w:val="20"/>
        </w:rPr>
        <w:t xml:space="preserve">istian consciences told them it </w:t>
      </w:r>
      <w:r w:rsidR="00F84D78" w:rsidRPr="00F84D78">
        <w:rPr>
          <w:rFonts w:ascii="Arial" w:hAnsi="Arial" w:cs="Arial"/>
          <w:sz w:val="20"/>
          <w:szCs w:val="20"/>
        </w:rPr>
        <w:t>was contradicted</w:t>
      </w:r>
      <w:r>
        <w:rPr>
          <w:rFonts w:ascii="Arial" w:hAnsi="Arial" w:cs="Arial"/>
          <w:sz w:val="20"/>
          <w:szCs w:val="20"/>
        </w:rPr>
        <w:t xml:space="preserve"> </w:t>
      </w:r>
      <w:r w:rsidR="00F84D78" w:rsidRPr="00F84D78">
        <w:rPr>
          <w:rFonts w:ascii="Arial" w:hAnsi="Arial" w:cs="Arial"/>
          <w:sz w:val="20"/>
          <w:szCs w:val="20"/>
        </w:rPr>
        <w:t>by divine law as revealed in</w:t>
      </w:r>
      <w:r>
        <w:rPr>
          <w:rFonts w:ascii="Arial" w:hAnsi="Arial" w:cs="Arial"/>
          <w:sz w:val="20"/>
          <w:szCs w:val="20"/>
        </w:rPr>
        <w:t xml:space="preserve"> Scripture.    . . .   T</w:t>
      </w:r>
      <w:r w:rsidR="00F84D78" w:rsidRPr="00F84D78">
        <w:rPr>
          <w:rFonts w:ascii="Arial" w:hAnsi="Arial" w:cs="Arial"/>
          <w:sz w:val="20"/>
          <w:szCs w:val="20"/>
        </w:rPr>
        <w:t>he freedom</w:t>
      </w:r>
      <w:r>
        <w:rPr>
          <w:rFonts w:ascii="Arial" w:hAnsi="Arial" w:cs="Arial"/>
          <w:sz w:val="20"/>
          <w:szCs w:val="20"/>
        </w:rPr>
        <w:t xml:space="preserve"> to disobey “was given practical eff</w:t>
      </w:r>
      <w:r w:rsidR="00F84D78" w:rsidRPr="00F84D78">
        <w:rPr>
          <w:rFonts w:ascii="Arial" w:hAnsi="Arial" w:cs="Arial"/>
          <w:sz w:val="20"/>
          <w:szCs w:val="20"/>
        </w:rPr>
        <w:t>ect by the confederate character of</w:t>
      </w:r>
      <w:r>
        <w:rPr>
          <w:rFonts w:ascii="Arial" w:hAnsi="Arial" w:cs="Arial"/>
          <w:sz w:val="20"/>
          <w:szCs w:val="20"/>
        </w:rPr>
        <w:t xml:space="preserve"> </w:t>
      </w:r>
      <w:r w:rsidR="00F84D78" w:rsidRPr="00F84D78">
        <w:rPr>
          <w:rFonts w:ascii="Arial" w:hAnsi="Arial" w:cs="Arial"/>
          <w:sz w:val="20"/>
          <w:szCs w:val="20"/>
        </w:rPr>
        <w:t>the wider German polity: its</w:t>
      </w:r>
      <w:r>
        <w:rPr>
          <w:rFonts w:ascii="Arial" w:hAnsi="Arial" w:cs="Arial"/>
          <w:sz w:val="20"/>
          <w:szCs w:val="20"/>
        </w:rPr>
        <w:t xml:space="preserve"> multiplicity of principalities </w:t>
      </w:r>
      <w:r w:rsidR="00F84D78" w:rsidRPr="00F84D78">
        <w:rPr>
          <w:rFonts w:ascii="Arial" w:hAnsi="Arial" w:cs="Arial"/>
          <w:sz w:val="20"/>
          <w:szCs w:val="20"/>
        </w:rPr>
        <w:lastRenderedPageBreak/>
        <w:t>made it possible</w:t>
      </w:r>
      <w:r>
        <w:rPr>
          <w:rFonts w:ascii="Arial" w:hAnsi="Arial" w:cs="Arial"/>
          <w:sz w:val="20"/>
          <w:szCs w:val="20"/>
        </w:rPr>
        <w:t xml:space="preserve"> </w:t>
      </w:r>
      <w:r w:rsidR="00F84D78" w:rsidRPr="00F84D78">
        <w:rPr>
          <w:rFonts w:ascii="Arial" w:hAnsi="Arial" w:cs="Arial"/>
          <w:sz w:val="20"/>
          <w:szCs w:val="20"/>
        </w:rPr>
        <w:t>for a conscientious citizen of one German state to move across a very near</w:t>
      </w:r>
      <w:r>
        <w:rPr>
          <w:rFonts w:ascii="Arial" w:hAnsi="Arial" w:cs="Arial"/>
          <w:sz w:val="20"/>
          <w:szCs w:val="20"/>
        </w:rPr>
        <w:t xml:space="preserve"> border to </w:t>
      </w:r>
      <w:r w:rsidR="00F84D78" w:rsidRPr="00F84D78">
        <w:rPr>
          <w:rFonts w:ascii="Arial" w:hAnsi="Arial" w:cs="Arial"/>
          <w:sz w:val="20"/>
          <w:szCs w:val="20"/>
        </w:rPr>
        <w:t>another German state with the same language and culture and</w:t>
      </w:r>
      <w:r>
        <w:rPr>
          <w:rFonts w:ascii="Arial" w:hAnsi="Arial" w:cs="Arial"/>
          <w:sz w:val="20"/>
          <w:szCs w:val="20"/>
        </w:rPr>
        <w:t xml:space="preserve"> historical background.” </w:t>
      </w:r>
      <w:r w:rsidR="00F84D78">
        <w:rPr>
          <w:rFonts w:ascii="Arial" w:hAnsi="Arial" w:cs="Arial"/>
          <w:sz w:val="20"/>
          <w:szCs w:val="20"/>
        </w:rPr>
        <w:t xml:space="preserve">   . . .</w:t>
      </w:r>
    </w:p>
    <w:p w:rsidR="00F84D78" w:rsidRDefault="00F84D78" w:rsidP="00DE4453">
      <w:pPr>
        <w:spacing w:after="0" w:line="240" w:lineRule="auto"/>
        <w:rPr>
          <w:rFonts w:ascii="Arial" w:hAnsi="Arial" w:cs="Arial"/>
          <w:sz w:val="20"/>
          <w:szCs w:val="20"/>
        </w:rPr>
      </w:pPr>
    </w:p>
    <w:p w:rsidR="00F84D78" w:rsidRDefault="00F84D78" w:rsidP="00DE4453">
      <w:pPr>
        <w:spacing w:after="0" w:line="240" w:lineRule="auto"/>
        <w:rPr>
          <w:rFonts w:ascii="Arial" w:hAnsi="Arial" w:cs="Arial"/>
          <w:sz w:val="20"/>
          <w:szCs w:val="20"/>
        </w:rPr>
      </w:pPr>
    </w:p>
    <w:p w:rsidR="00426162" w:rsidRDefault="00426162" w:rsidP="00B85CFB">
      <w:pPr>
        <w:spacing w:after="0" w:line="240" w:lineRule="auto"/>
        <w:rPr>
          <w:rFonts w:ascii="Arial" w:hAnsi="Arial" w:cs="Arial"/>
          <w:sz w:val="20"/>
          <w:szCs w:val="20"/>
        </w:rPr>
      </w:pPr>
      <w:r>
        <w:rPr>
          <w:rFonts w:ascii="Arial" w:hAnsi="Arial" w:cs="Arial"/>
          <w:sz w:val="20"/>
          <w:szCs w:val="20"/>
        </w:rPr>
        <w:tab/>
      </w:r>
      <w:r w:rsidR="00B85CFB">
        <w:rPr>
          <w:rFonts w:ascii="Arial" w:hAnsi="Arial" w:cs="Arial"/>
          <w:sz w:val="20"/>
          <w:szCs w:val="20"/>
        </w:rPr>
        <w:t xml:space="preserve">. . .   </w:t>
      </w:r>
      <w:r w:rsidR="00B85CFB" w:rsidRPr="00B85CFB">
        <w:rPr>
          <w:rFonts w:ascii="Arial" w:hAnsi="Arial" w:cs="Arial"/>
          <w:sz w:val="20"/>
          <w:szCs w:val="20"/>
        </w:rPr>
        <w:t>To the extent that Islam granted Muslims religious liberty in the seventh</w:t>
      </w:r>
      <w:r>
        <w:rPr>
          <w:rFonts w:ascii="Arial" w:hAnsi="Arial" w:cs="Arial"/>
          <w:sz w:val="20"/>
          <w:szCs w:val="20"/>
        </w:rPr>
        <w:t xml:space="preserve"> century, it was a new idea </w:t>
      </w:r>
      <w:r w:rsidR="00B85CFB" w:rsidRPr="00B85CFB">
        <w:rPr>
          <w:rFonts w:ascii="Arial" w:hAnsi="Arial" w:cs="Arial"/>
          <w:sz w:val="20"/>
          <w:szCs w:val="20"/>
        </w:rPr>
        <w:t>— one grounded in the divinely ordered nature</w:t>
      </w:r>
      <w:r>
        <w:rPr>
          <w:rFonts w:ascii="Arial" w:hAnsi="Arial" w:cs="Arial"/>
          <w:sz w:val="20"/>
          <w:szCs w:val="20"/>
        </w:rPr>
        <w:t xml:space="preserve"> </w:t>
      </w:r>
      <w:r w:rsidR="00B85CFB" w:rsidRPr="00B85CFB">
        <w:rPr>
          <w:rFonts w:ascii="Arial" w:hAnsi="Arial" w:cs="Arial"/>
          <w:sz w:val="20"/>
          <w:szCs w:val="20"/>
        </w:rPr>
        <w:t xml:space="preserve">of humanity </w:t>
      </w:r>
      <w:r>
        <w:rPr>
          <w:rFonts w:ascii="Arial" w:hAnsi="Arial" w:cs="Arial"/>
          <w:sz w:val="20"/>
          <w:szCs w:val="20"/>
        </w:rPr>
        <w:t>and the unique capabilities and obligations of human beings.  Th</w:t>
      </w:r>
      <w:r w:rsidR="00B85CFB" w:rsidRPr="00B85CFB">
        <w:rPr>
          <w:rFonts w:ascii="Arial" w:hAnsi="Arial" w:cs="Arial"/>
          <w:sz w:val="20"/>
          <w:szCs w:val="20"/>
        </w:rPr>
        <w:t xml:space="preserve">e </w:t>
      </w:r>
      <w:proofErr w:type="spellStart"/>
      <w:r w:rsidR="00B85CFB" w:rsidRPr="00B85CFB">
        <w:rPr>
          <w:rFonts w:ascii="Arial" w:hAnsi="Arial" w:cs="Arial"/>
          <w:sz w:val="20"/>
          <w:szCs w:val="20"/>
        </w:rPr>
        <w:t>Qur’anic</w:t>
      </w:r>
      <w:proofErr w:type="spellEnd"/>
      <w:r w:rsidR="00B85CFB" w:rsidRPr="00B85CFB">
        <w:rPr>
          <w:rFonts w:ascii="Arial" w:hAnsi="Arial" w:cs="Arial"/>
          <w:sz w:val="20"/>
          <w:szCs w:val="20"/>
        </w:rPr>
        <w:t xml:space="preserve"> verse “Let there be no compulsion in religion” (2:256) implies,</w:t>
      </w:r>
      <w:r>
        <w:rPr>
          <w:rFonts w:ascii="Arial" w:hAnsi="Arial" w:cs="Arial"/>
          <w:sz w:val="20"/>
          <w:szCs w:val="20"/>
        </w:rPr>
        <w:t xml:space="preserve"> fi</w:t>
      </w:r>
      <w:r w:rsidR="00B85CFB" w:rsidRPr="00B85CFB">
        <w:rPr>
          <w:rFonts w:ascii="Arial" w:hAnsi="Arial" w:cs="Arial"/>
          <w:sz w:val="20"/>
          <w:szCs w:val="20"/>
        </w:rPr>
        <w:t>rst, that no one is compelled to adopt Islam as his or her religion and,</w:t>
      </w:r>
      <w:r>
        <w:rPr>
          <w:rFonts w:ascii="Arial" w:hAnsi="Arial" w:cs="Arial"/>
          <w:sz w:val="20"/>
          <w:szCs w:val="20"/>
        </w:rPr>
        <w:t xml:space="preserve"> second, that upon embracing </w:t>
      </w:r>
      <w:r w:rsidR="00B85CFB" w:rsidRPr="00B85CFB">
        <w:rPr>
          <w:rFonts w:ascii="Arial" w:hAnsi="Arial" w:cs="Arial"/>
          <w:sz w:val="20"/>
          <w:szCs w:val="20"/>
        </w:rPr>
        <w:t>Islam, a person should not be forced to follow</w:t>
      </w:r>
      <w:r>
        <w:rPr>
          <w:rFonts w:ascii="Arial" w:hAnsi="Arial" w:cs="Arial"/>
          <w:sz w:val="20"/>
          <w:szCs w:val="20"/>
        </w:rPr>
        <w:t xml:space="preserve"> what others believe. </w:t>
      </w:r>
      <w:r w:rsidR="00B85CFB" w:rsidRPr="00B85CFB">
        <w:rPr>
          <w:rFonts w:ascii="Arial" w:hAnsi="Arial" w:cs="Arial"/>
          <w:sz w:val="20"/>
          <w:szCs w:val="20"/>
        </w:rPr>
        <w:t xml:space="preserve">Faith is to be a free and voluntary act. </w:t>
      </w:r>
    </w:p>
    <w:p w:rsidR="00426162" w:rsidRDefault="00426162" w:rsidP="00B85CFB">
      <w:pPr>
        <w:spacing w:after="0" w:line="240" w:lineRule="auto"/>
        <w:rPr>
          <w:rFonts w:ascii="Arial" w:hAnsi="Arial" w:cs="Arial"/>
          <w:sz w:val="20"/>
          <w:szCs w:val="20"/>
        </w:rPr>
      </w:pPr>
    </w:p>
    <w:p w:rsidR="00135ECD" w:rsidRDefault="00426162" w:rsidP="00B85CFB">
      <w:pPr>
        <w:spacing w:after="0" w:line="240" w:lineRule="auto"/>
        <w:rPr>
          <w:rFonts w:ascii="Arial" w:hAnsi="Arial" w:cs="Arial"/>
          <w:sz w:val="20"/>
          <w:szCs w:val="20"/>
        </w:rPr>
      </w:pPr>
      <w:r>
        <w:rPr>
          <w:rFonts w:ascii="Arial" w:hAnsi="Arial" w:cs="Arial"/>
          <w:sz w:val="20"/>
          <w:szCs w:val="20"/>
        </w:rPr>
        <w:tab/>
      </w:r>
      <w:r w:rsidR="00B85CFB" w:rsidRPr="00B85CFB">
        <w:rPr>
          <w:rFonts w:ascii="Arial" w:hAnsi="Arial" w:cs="Arial"/>
          <w:sz w:val="20"/>
          <w:szCs w:val="20"/>
        </w:rPr>
        <w:t>Additionally,</w:t>
      </w:r>
      <w:r>
        <w:rPr>
          <w:rFonts w:ascii="Arial" w:hAnsi="Arial" w:cs="Arial"/>
          <w:sz w:val="20"/>
          <w:szCs w:val="20"/>
        </w:rPr>
        <w:t xml:space="preserve"> </w:t>
      </w:r>
      <w:r w:rsidR="00B85CFB" w:rsidRPr="00B85CFB">
        <w:rPr>
          <w:rFonts w:ascii="Arial" w:hAnsi="Arial" w:cs="Arial"/>
          <w:sz w:val="20"/>
          <w:szCs w:val="20"/>
        </w:rPr>
        <w:t>the Qur’an establishes guidelines for preaching: “invite all to the way of</w:t>
      </w:r>
      <w:r>
        <w:rPr>
          <w:rFonts w:ascii="Arial" w:hAnsi="Arial" w:cs="Arial"/>
          <w:sz w:val="20"/>
          <w:szCs w:val="20"/>
        </w:rPr>
        <w:t xml:space="preserve"> God with </w:t>
      </w:r>
      <w:r w:rsidR="00B85CFB" w:rsidRPr="00B85CFB">
        <w:rPr>
          <w:rFonts w:ascii="Arial" w:hAnsi="Arial" w:cs="Arial"/>
          <w:sz w:val="20"/>
          <w:szCs w:val="20"/>
        </w:rPr>
        <w:t>wisdom and beautiful preaching; and argue with them in ways</w:t>
      </w:r>
      <w:r>
        <w:rPr>
          <w:rFonts w:ascii="Arial" w:hAnsi="Arial" w:cs="Arial"/>
          <w:sz w:val="20"/>
          <w:szCs w:val="20"/>
        </w:rPr>
        <w:t xml:space="preserve"> </w:t>
      </w:r>
      <w:r w:rsidR="00B85CFB" w:rsidRPr="00B85CFB">
        <w:rPr>
          <w:rFonts w:ascii="Arial" w:hAnsi="Arial" w:cs="Arial"/>
          <w:sz w:val="20"/>
          <w:szCs w:val="20"/>
        </w:rPr>
        <w:t xml:space="preserve">that are best </w:t>
      </w:r>
      <w:r>
        <w:rPr>
          <w:rFonts w:ascii="Arial" w:hAnsi="Arial" w:cs="Arial"/>
          <w:sz w:val="20"/>
          <w:szCs w:val="20"/>
        </w:rPr>
        <w:t xml:space="preserve">and most gracious” (16:125).  </w:t>
      </w:r>
      <w:r w:rsidR="00B85CFB" w:rsidRPr="00B85CFB">
        <w:rPr>
          <w:rFonts w:ascii="Arial" w:hAnsi="Arial" w:cs="Arial"/>
          <w:sz w:val="20"/>
          <w:szCs w:val="20"/>
        </w:rPr>
        <w:t>It teaches that when the</w:t>
      </w:r>
      <w:r>
        <w:rPr>
          <w:rFonts w:ascii="Arial" w:hAnsi="Arial" w:cs="Arial"/>
          <w:sz w:val="20"/>
          <w:szCs w:val="20"/>
        </w:rPr>
        <w:t xml:space="preserve"> </w:t>
      </w:r>
      <w:r w:rsidR="00B85CFB" w:rsidRPr="00B85CFB">
        <w:rPr>
          <w:rFonts w:ascii="Arial" w:hAnsi="Arial" w:cs="Arial"/>
          <w:sz w:val="20"/>
          <w:szCs w:val="20"/>
        </w:rPr>
        <w:t>Prophet Muhammad could not persuade delegates from non-Muslim tribes</w:t>
      </w:r>
      <w:r>
        <w:rPr>
          <w:rFonts w:ascii="Arial" w:hAnsi="Arial" w:cs="Arial"/>
          <w:sz w:val="20"/>
          <w:szCs w:val="20"/>
        </w:rPr>
        <w:t xml:space="preserve"> to </w:t>
      </w:r>
      <w:r w:rsidR="00B85CFB" w:rsidRPr="00B85CFB">
        <w:rPr>
          <w:rFonts w:ascii="Arial" w:hAnsi="Arial" w:cs="Arial"/>
          <w:sz w:val="20"/>
          <w:szCs w:val="20"/>
        </w:rPr>
        <w:t>embrace Islam, God commanded him to tell them that they and he could</w:t>
      </w:r>
      <w:r>
        <w:rPr>
          <w:rFonts w:ascii="Arial" w:hAnsi="Arial" w:cs="Arial"/>
          <w:sz w:val="20"/>
          <w:szCs w:val="20"/>
        </w:rPr>
        <w:t xml:space="preserve"> go their separate ways: this is </w:t>
      </w:r>
      <w:r w:rsidR="00B85CFB" w:rsidRPr="00B85CFB">
        <w:rPr>
          <w:rFonts w:ascii="Arial" w:hAnsi="Arial" w:cs="Arial"/>
          <w:sz w:val="20"/>
          <w:szCs w:val="20"/>
        </w:rPr>
        <w:t>the origin, for example, of Article 25 of the</w:t>
      </w:r>
      <w:r>
        <w:rPr>
          <w:rFonts w:ascii="Arial" w:hAnsi="Arial" w:cs="Arial"/>
          <w:sz w:val="20"/>
          <w:szCs w:val="20"/>
        </w:rPr>
        <w:t xml:space="preserve"> </w:t>
      </w:r>
      <w:r w:rsidR="00B85CFB" w:rsidRPr="00B85CFB">
        <w:rPr>
          <w:rFonts w:ascii="Arial" w:hAnsi="Arial" w:cs="Arial"/>
          <w:sz w:val="20"/>
          <w:szCs w:val="20"/>
        </w:rPr>
        <w:t>historic Constitution of Medina (“T</w:t>
      </w:r>
      <w:r w:rsidR="008775FA">
        <w:rPr>
          <w:rFonts w:ascii="Arial" w:hAnsi="Arial" w:cs="Arial"/>
          <w:sz w:val="20"/>
          <w:szCs w:val="20"/>
        </w:rPr>
        <w:t>o the Jews their religion (</w:t>
      </w:r>
      <w:r>
        <w:rPr>
          <w:rFonts w:ascii="Arial" w:hAnsi="Arial" w:cs="Arial"/>
          <w:sz w:val="20"/>
          <w:szCs w:val="20"/>
        </w:rPr>
        <w:t xml:space="preserve">din </w:t>
      </w:r>
      <w:r w:rsidR="00B85CFB" w:rsidRPr="00B85CFB">
        <w:rPr>
          <w:rFonts w:ascii="Arial" w:hAnsi="Arial" w:cs="Arial"/>
          <w:sz w:val="20"/>
          <w:szCs w:val="20"/>
        </w:rPr>
        <w:t>) and to</w:t>
      </w:r>
      <w:r>
        <w:rPr>
          <w:rFonts w:ascii="Arial" w:hAnsi="Arial" w:cs="Arial"/>
          <w:sz w:val="20"/>
          <w:szCs w:val="20"/>
        </w:rPr>
        <w:t xml:space="preserve"> </w:t>
      </w:r>
      <w:r w:rsidR="00B85CFB" w:rsidRPr="00B85CFB">
        <w:rPr>
          <w:rFonts w:ascii="Arial" w:hAnsi="Arial" w:cs="Arial"/>
          <w:sz w:val="20"/>
          <w:szCs w:val="20"/>
        </w:rPr>
        <w:t>th</w:t>
      </w:r>
      <w:r>
        <w:rPr>
          <w:rFonts w:ascii="Arial" w:hAnsi="Arial" w:cs="Arial"/>
          <w:sz w:val="20"/>
          <w:szCs w:val="20"/>
        </w:rPr>
        <w:t>e Muslims their religion”).</w:t>
      </w:r>
      <w:r w:rsidR="00B85CFB">
        <w:rPr>
          <w:rFonts w:ascii="Arial" w:hAnsi="Arial" w:cs="Arial"/>
          <w:sz w:val="20"/>
          <w:szCs w:val="20"/>
        </w:rPr>
        <w:t xml:space="preserve">   . . .</w:t>
      </w:r>
    </w:p>
    <w:p w:rsidR="008C5172" w:rsidRDefault="008C5172" w:rsidP="00DE4453">
      <w:pPr>
        <w:spacing w:after="0" w:line="240" w:lineRule="auto"/>
        <w:rPr>
          <w:rFonts w:ascii="Arial" w:hAnsi="Arial" w:cs="Arial"/>
          <w:sz w:val="20"/>
          <w:szCs w:val="20"/>
        </w:rPr>
      </w:pPr>
    </w:p>
    <w:p w:rsidR="008C5172" w:rsidRDefault="008C5172" w:rsidP="00DE4453">
      <w:pPr>
        <w:spacing w:after="0" w:line="240" w:lineRule="auto"/>
        <w:rPr>
          <w:rFonts w:ascii="Arial" w:hAnsi="Arial" w:cs="Arial"/>
          <w:sz w:val="20"/>
          <w:szCs w:val="20"/>
        </w:rPr>
      </w:pPr>
    </w:p>
    <w:p w:rsidR="00135ECD" w:rsidRPr="00135ECD" w:rsidRDefault="00135ECD" w:rsidP="00135ECD">
      <w:pPr>
        <w:spacing w:after="0" w:line="240" w:lineRule="auto"/>
        <w:rPr>
          <w:rFonts w:ascii="Arial" w:hAnsi="Arial" w:cs="Arial"/>
          <w:sz w:val="20"/>
          <w:szCs w:val="20"/>
        </w:rPr>
      </w:pPr>
      <w:r>
        <w:rPr>
          <w:rFonts w:ascii="Arial" w:hAnsi="Arial" w:cs="Arial"/>
          <w:sz w:val="20"/>
          <w:szCs w:val="20"/>
        </w:rPr>
        <w:tab/>
        <w:t xml:space="preserve">. . .   </w:t>
      </w:r>
      <w:r w:rsidRPr="00135ECD">
        <w:rPr>
          <w:rFonts w:ascii="Arial" w:hAnsi="Arial" w:cs="Arial"/>
          <w:sz w:val="20"/>
          <w:szCs w:val="20"/>
        </w:rPr>
        <w:t>While free speech is an essential corollary of the Western concept of the</w:t>
      </w:r>
      <w:r w:rsidR="00426162">
        <w:rPr>
          <w:rFonts w:ascii="Arial" w:hAnsi="Arial" w:cs="Arial"/>
          <w:sz w:val="20"/>
          <w:szCs w:val="20"/>
        </w:rPr>
        <w:t xml:space="preserve"> autonomous </w:t>
      </w:r>
      <w:r w:rsidRPr="00135ECD">
        <w:rPr>
          <w:rFonts w:ascii="Arial" w:hAnsi="Arial" w:cs="Arial"/>
          <w:sz w:val="20"/>
          <w:szCs w:val="20"/>
        </w:rPr>
        <w:t>individual, “the socially situated self of Islamic society necessarily</w:t>
      </w:r>
      <w:r w:rsidR="00426162">
        <w:rPr>
          <w:rFonts w:ascii="Arial" w:hAnsi="Arial" w:cs="Arial"/>
          <w:sz w:val="20"/>
          <w:szCs w:val="20"/>
        </w:rPr>
        <w:t xml:space="preserve"> rejects free speech in favor of </w:t>
      </w:r>
      <w:r w:rsidRPr="00135ECD">
        <w:rPr>
          <w:rFonts w:ascii="Arial" w:hAnsi="Arial" w:cs="Arial"/>
          <w:sz w:val="20"/>
          <w:szCs w:val="20"/>
        </w:rPr>
        <w:t>prohibitions against insult and</w:t>
      </w:r>
      <w:r w:rsidR="00426162">
        <w:rPr>
          <w:rFonts w:ascii="Arial" w:hAnsi="Arial" w:cs="Arial"/>
          <w:sz w:val="20"/>
          <w:szCs w:val="20"/>
        </w:rPr>
        <w:t xml:space="preserve"> defamation.” </w:t>
      </w:r>
      <w:r w:rsidRPr="00135ECD">
        <w:rPr>
          <w:rFonts w:ascii="Arial" w:hAnsi="Arial" w:cs="Arial"/>
          <w:sz w:val="20"/>
          <w:szCs w:val="20"/>
        </w:rPr>
        <w:t>According to orthod</w:t>
      </w:r>
      <w:r w:rsidR="00426162">
        <w:rPr>
          <w:rFonts w:ascii="Arial" w:hAnsi="Arial" w:cs="Arial"/>
          <w:sz w:val="20"/>
          <w:szCs w:val="20"/>
        </w:rPr>
        <w:t xml:space="preserve">ox Muslim scholars, Islamic law </w:t>
      </w:r>
      <w:r w:rsidRPr="00135ECD">
        <w:rPr>
          <w:rFonts w:ascii="Arial" w:hAnsi="Arial" w:cs="Arial"/>
          <w:sz w:val="20"/>
          <w:szCs w:val="20"/>
        </w:rPr>
        <w:t>constitutes</w:t>
      </w:r>
      <w:r w:rsidR="00426162">
        <w:rPr>
          <w:rFonts w:ascii="Arial" w:hAnsi="Arial" w:cs="Arial"/>
          <w:sz w:val="20"/>
          <w:szCs w:val="20"/>
        </w:rPr>
        <w:t xml:space="preserve"> </w:t>
      </w:r>
      <w:r w:rsidRPr="00135ECD">
        <w:rPr>
          <w:rFonts w:ascii="Arial" w:hAnsi="Arial" w:cs="Arial"/>
          <w:sz w:val="20"/>
          <w:szCs w:val="20"/>
        </w:rPr>
        <w:t>“an eternal, correct and immutable truth”; therefore, “any allegation</w:t>
      </w:r>
      <w:r w:rsidR="00426162">
        <w:rPr>
          <w:rFonts w:ascii="Arial" w:hAnsi="Arial" w:cs="Arial"/>
          <w:sz w:val="20"/>
          <w:szCs w:val="20"/>
        </w:rPr>
        <w:t xml:space="preserve"> that Islam is less than </w:t>
      </w:r>
      <w:r w:rsidRPr="00135ECD">
        <w:rPr>
          <w:rFonts w:ascii="Arial" w:hAnsi="Arial" w:cs="Arial"/>
          <w:sz w:val="20"/>
          <w:szCs w:val="20"/>
        </w:rPr>
        <w:t>ideal would inevitably be perceived as a disloyal act</w:t>
      </w:r>
      <w:r w:rsidR="00426162">
        <w:rPr>
          <w:rFonts w:ascii="Arial" w:hAnsi="Arial" w:cs="Arial"/>
          <w:sz w:val="20"/>
          <w:szCs w:val="20"/>
        </w:rPr>
        <w:t xml:space="preserve"> </w:t>
      </w:r>
      <w:r w:rsidRPr="00135ECD">
        <w:rPr>
          <w:rFonts w:ascii="Arial" w:hAnsi="Arial" w:cs="Arial"/>
          <w:sz w:val="20"/>
          <w:szCs w:val="20"/>
        </w:rPr>
        <w:t>of treason agai</w:t>
      </w:r>
      <w:r w:rsidR="00426162">
        <w:rPr>
          <w:rFonts w:ascii="Arial" w:hAnsi="Arial" w:cs="Arial"/>
          <w:sz w:val="20"/>
          <w:szCs w:val="20"/>
        </w:rPr>
        <w:t>nst Allah and the values of the believing community.”</w:t>
      </w:r>
    </w:p>
    <w:p w:rsidR="00426162" w:rsidRDefault="00426162" w:rsidP="00135ECD">
      <w:pPr>
        <w:spacing w:after="0" w:line="240" w:lineRule="auto"/>
        <w:rPr>
          <w:rFonts w:ascii="Arial" w:hAnsi="Arial" w:cs="Arial"/>
          <w:sz w:val="20"/>
          <w:szCs w:val="20"/>
        </w:rPr>
      </w:pPr>
    </w:p>
    <w:p w:rsidR="00426162" w:rsidRDefault="00426162" w:rsidP="00135ECD">
      <w:pPr>
        <w:spacing w:after="0" w:line="240" w:lineRule="auto"/>
        <w:rPr>
          <w:rFonts w:ascii="Arial" w:hAnsi="Arial" w:cs="Arial"/>
          <w:sz w:val="20"/>
          <w:szCs w:val="20"/>
        </w:rPr>
      </w:pPr>
      <w:r>
        <w:rPr>
          <w:rFonts w:ascii="Arial" w:hAnsi="Arial" w:cs="Arial"/>
          <w:sz w:val="20"/>
          <w:szCs w:val="20"/>
        </w:rPr>
        <w:tab/>
      </w:r>
      <w:r w:rsidR="00135ECD" w:rsidRPr="00135ECD">
        <w:rPr>
          <w:rFonts w:ascii="Arial" w:hAnsi="Arial" w:cs="Arial"/>
          <w:sz w:val="20"/>
          <w:szCs w:val="20"/>
        </w:rPr>
        <w:t xml:space="preserve">Under classical </w:t>
      </w:r>
      <w:proofErr w:type="spellStart"/>
      <w:proofErr w:type="gramStart"/>
      <w:r w:rsidR="00135ECD" w:rsidRPr="00135ECD">
        <w:rPr>
          <w:rFonts w:ascii="Arial" w:hAnsi="Arial" w:cs="Arial"/>
          <w:sz w:val="20"/>
          <w:szCs w:val="20"/>
        </w:rPr>
        <w:t>Shari‘a</w:t>
      </w:r>
      <w:proofErr w:type="spellEnd"/>
      <w:r w:rsidR="00135ECD" w:rsidRPr="00135ECD">
        <w:rPr>
          <w:rFonts w:ascii="Arial" w:hAnsi="Arial" w:cs="Arial"/>
          <w:sz w:val="20"/>
          <w:szCs w:val="20"/>
        </w:rPr>
        <w:t xml:space="preserve"> ,</w:t>
      </w:r>
      <w:proofErr w:type="gramEnd"/>
      <w:r w:rsidR="00135ECD" w:rsidRPr="00135ECD">
        <w:rPr>
          <w:rFonts w:ascii="Arial" w:hAnsi="Arial" w:cs="Arial"/>
          <w:sz w:val="20"/>
          <w:szCs w:val="20"/>
        </w:rPr>
        <w:t xml:space="preserve"> Muslims who renounced their belief in Islam (as</w:t>
      </w:r>
      <w:r>
        <w:rPr>
          <w:rFonts w:ascii="Arial" w:hAnsi="Arial" w:cs="Arial"/>
          <w:sz w:val="20"/>
          <w:szCs w:val="20"/>
        </w:rPr>
        <w:t xml:space="preserve"> </w:t>
      </w:r>
      <w:r w:rsidR="00135ECD" w:rsidRPr="00135ECD">
        <w:rPr>
          <w:rFonts w:ascii="Arial" w:hAnsi="Arial" w:cs="Arial"/>
          <w:sz w:val="20"/>
          <w:szCs w:val="20"/>
        </w:rPr>
        <w:t>well a</w:t>
      </w:r>
      <w:r>
        <w:rPr>
          <w:rFonts w:ascii="Arial" w:hAnsi="Arial" w:cs="Arial"/>
          <w:sz w:val="20"/>
          <w:szCs w:val="20"/>
        </w:rPr>
        <w:t xml:space="preserve">s some who </w:t>
      </w:r>
      <w:r w:rsidR="00135ECD" w:rsidRPr="00135ECD">
        <w:rPr>
          <w:rFonts w:ascii="Arial" w:hAnsi="Arial" w:cs="Arial"/>
          <w:sz w:val="20"/>
          <w:szCs w:val="20"/>
        </w:rPr>
        <w:t>refused to judge or be judged by Islamic law) were guilty</w:t>
      </w:r>
      <w:r>
        <w:rPr>
          <w:rFonts w:ascii="Arial" w:hAnsi="Arial" w:cs="Arial"/>
          <w:sz w:val="20"/>
          <w:szCs w:val="20"/>
        </w:rPr>
        <w:t xml:space="preserve"> of apostasy  — one of the seven </w:t>
      </w:r>
      <w:proofErr w:type="spellStart"/>
      <w:r>
        <w:rPr>
          <w:rFonts w:ascii="Arial" w:hAnsi="Arial" w:cs="Arial"/>
          <w:sz w:val="20"/>
          <w:szCs w:val="20"/>
        </w:rPr>
        <w:t>hudud</w:t>
      </w:r>
      <w:proofErr w:type="spellEnd"/>
      <w:r>
        <w:rPr>
          <w:rFonts w:ascii="Arial" w:hAnsi="Arial" w:cs="Arial"/>
          <w:sz w:val="20"/>
          <w:szCs w:val="20"/>
        </w:rPr>
        <w:t xml:space="preserve"> offenses </w:t>
      </w:r>
      <w:r w:rsidR="00135ECD" w:rsidRPr="00135ECD">
        <w:rPr>
          <w:rFonts w:ascii="Arial" w:hAnsi="Arial" w:cs="Arial"/>
          <w:sz w:val="20"/>
          <w:szCs w:val="20"/>
        </w:rPr>
        <w:t>against God necessitating</w:t>
      </w:r>
      <w:r>
        <w:rPr>
          <w:rFonts w:ascii="Arial" w:hAnsi="Arial" w:cs="Arial"/>
          <w:sz w:val="20"/>
          <w:szCs w:val="20"/>
        </w:rPr>
        <w:t xml:space="preserve"> </w:t>
      </w:r>
      <w:r w:rsidR="00135ECD" w:rsidRPr="00135ECD">
        <w:rPr>
          <w:rFonts w:ascii="Arial" w:hAnsi="Arial" w:cs="Arial"/>
          <w:sz w:val="20"/>
          <w:szCs w:val="20"/>
        </w:rPr>
        <w:t>punishment invol</w:t>
      </w:r>
      <w:r>
        <w:rPr>
          <w:rFonts w:ascii="Arial" w:hAnsi="Arial" w:cs="Arial"/>
          <w:sz w:val="20"/>
          <w:szCs w:val="20"/>
        </w:rPr>
        <w:t>ving physical pain or death.</w:t>
      </w:r>
    </w:p>
    <w:p w:rsidR="00426162" w:rsidRDefault="00426162" w:rsidP="00135ECD">
      <w:pPr>
        <w:spacing w:after="0" w:line="240" w:lineRule="auto"/>
        <w:rPr>
          <w:rFonts w:ascii="Arial" w:hAnsi="Arial" w:cs="Arial"/>
          <w:sz w:val="20"/>
          <w:szCs w:val="20"/>
        </w:rPr>
      </w:pPr>
    </w:p>
    <w:p w:rsidR="00426162" w:rsidRDefault="00426162" w:rsidP="00135ECD">
      <w:pPr>
        <w:spacing w:after="0" w:line="240" w:lineRule="auto"/>
        <w:rPr>
          <w:rFonts w:ascii="Arial" w:hAnsi="Arial" w:cs="Arial"/>
          <w:sz w:val="20"/>
          <w:szCs w:val="20"/>
        </w:rPr>
      </w:pPr>
      <w:r>
        <w:rPr>
          <w:rFonts w:ascii="Arial" w:hAnsi="Arial" w:cs="Arial"/>
          <w:sz w:val="20"/>
          <w:szCs w:val="20"/>
        </w:rPr>
        <w:tab/>
      </w:r>
      <w:r w:rsidR="00135ECD" w:rsidRPr="00135ECD">
        <w:rPr>
          <w:rFonts w:ascii="Arial" w:hAnsi="Arial" w:cs="Arial"/>
          <w:sz w:val="20"/>
          <w:szCs w:val="20"/>
        </w:rPr>
        <w:t>While no passage in the</w:t>
      </w:r>
      <w:r>
        <w:rPr>
          <w:rFonts w:ascii="Arial" w:hAnsi="Arial" w:cs="Arial"/>
          <w:sz w:val="20"/>
          <w:szCs w:val="20"/>
        </w:rPr>
        <w:t xml:space="preserve"> </w:t>
      </w:r>
      <w:r w:rsidR="00135ECD" w:rsidRPr="00135ECD">
        <w:rPr>
          <w:rFonts w:ascii="Arial" w:hAnsi="Arial" w:cs="Arial"/>
          <w:sz w:val="20"/>
          <w:szCs w:val="20"/>
        </w:rPr>
        <w:t xml:space="preserve">Qur’an actually </w:t>
      </w:r>
      <w:proofErr w:type="spellStart"/>
      <w:r w:rsidR="00135ECD" w:rsidRPr="00135ECD">
        <w:rPr>
          <w:rFonts w:ascii="Arial" w:hAnsi="Arial" w:cs="Arial"/>
          <w:sz w:val="20"/>
          <w:szCs w:val="20"/>
        </w:rPr>
        <w:t>specifi</w:t>
      </w:r>
      <w:proofErr w:type="spellEnd"/>
      <w:r w:rsidR="00135ECD" w:rsidRPr="00135ECD">
        <w:rPr>
          <w:rFonts w:ascii="Arial" w:hAnsi="Arial" w:cs="Arial"/>
          <w:sz w:val="20"/>
          <w:szCs w:val="20"/>
        </w:rPr>
        <w:t xml:space="preserve"> </w:t>
      </w:r>
      <w:proofErr w:type="spellStart"/>
      <w:r w:rsidR="00135ECD" w:rsidRPr="00135ECD">
        <w:rPr>
          <w:rFonts w:ascii="Arial" w:hAnsi="Arial" w:cs="Arial"/>
          <w:sz w:val="20"/>
          <w:szCs w:val="20"/>
        </w:rPr>
        <w:t>es</w:t>
      </w:r>
      <w:proofErr w:type="spellEnd"/>
      <w:r w:rsidR="00135ECD" w:rsidRPr="00135ECD">
        <w:rPr>
          <w:rFonts w:ascii="Arial" w:hAnsi="Arial" w:cs="Arial"/>
          <w:sz w:val="20"/>
          <w:szCs w:val="20"/>
        </w:rPr>
        <w:t xml:space="preserve"> any temporal</w:t>
      </w:r>
      <w:r>
        <w:rPr>
          <w:rFonts w:ascii="Arial" w:hAnsi="Arial" w:cs="Arial"/>
          <w:sz w:val="20"/>
          <w:szCs w:val="20"/>
        </w:rPr>
        <w:t xml:space="preserve"> penalty per se for apostasy </w:t>
      </w:r>
      <w:r w:rsidR="00135ECD" w:rsidRPr="00135ECD">
        <w:rPr>
          <w:rFonts w:ascii="Arial" w:hAnsi="Arial" w:cs="Arial"/>
          <w:sz w:val="20"/>
          <w:szCs w:val="20"/>
        </w:rPr>
        <w:t>(instead</w:t>
      </w:r>
      <w:r>
        <w:rPr>
          <w:rFonts w:ascii="Arial" w:hAnsi="Arial" w:cs="Arial"/>
          <w:sz w:val="20"/>
          <w:szCs w:val="20"/>
        </w:rPr>
        <w:t xml:space="preserve"> </w:t>
      </w:r>
      <w:r w:rsidR="00135ECD" w:rsidRPr="00135ECD">
        <w:rPr>
          <w:rFonts w:ascii="Arial" w:hAnsi="Arial" w:cs="Arial"/>
          <w:sz w:val="20"/>
          <w:szCs w:val="20"/>
        </w:rPr>
        <w:t>condemning the g</w:t>
      </w:r>
      <w:r>
        <w:rPr>
          <w:rFonts w:ascii="Arial" w:hAnsi="Arial" w:cs="Arial"/>
          <w:sz w:val="20"/>
          <w:szCs w:val="20"/>
        </w:rPr>
        <w:t xml:space="preserve">uilty to eternal damnation), </w:t>
      </w:r>
      <w:r w:rsidR="00135ECD" w:rsidRPr="00135ECD">
        <w:rPr>
          <w:rFonts w:ascii="Arial" w:hAnsi="Arial" w:cs="Arial"/>
          <w:sz w:val="20"/>
          <w:szCs w:val="20"/>
        </w:rPr>
        <w:t>converts to other religions</w:t>
      </w:r>
      <w:r w:rsidR="00135ECD">
        <w:rPr>
          <w:rFonts w:ascii="Arial" w:hAnsi="Arial" w:cs="Arial"/>
          <w:sz w:val="20"/>
          <w:szCs w:val="20"/>
        </w:rPr>
        <w:t xml:space="preserve"> </w:t>
      </w:r>
      <w:r>
        <w:rPr>
          <w:rFonts w:ascii="Arial" w:hAnsi="Arial" w:cs="Arial"/>
          <w:sz w:val="20"/>
          <w:szCs w:val="20"/>
        </w:rPr>
        <w:t xml:space="preserve">were considered </w:t>
      </w:r>
      <w:r w:rsidR="00135ECD" w:rsidRPr="00135ECD">
        <w:rPr>
          <w:rFonts w:ascii="Arial" w:hAnsi="Arial" w:cs="Arial"/>
          <w:sz w:val="20"/>
          <w:szCs w:val="20"/>
        </w:rPr>
        <w:t>apostates and subject in practice to execution (a worldly</w:t>
      </w:r>
      <w:r>
        <w:rPr>
          <w:rFonts w:ascii="Arial" w:hAnsi="Arial" w:cs="Arial"/>
          <w:sz w:val="20"/>
          <w:szCs w:val="20"/>
        </w:rPr>
        <w:t xml:space="preserve"> </w:t>
      </w:r>
      <w:r w:rsidR="00135ECD" w:rsidRPr="00135ECD">
        <w:rPr>
          <w:rFonts w:ascii="Arial" w:hAnsi="Arial" w:cs="Arial"/>
          <w:sz w:val="20"/>
          <w:szCs w:val="20"/>
        </w:rPr>
        <w:t xml:space="preserve">punishment </w:t>
      </w:r>
      <w:r>
        <w:rPr>
          <w:rFonts w:ascii="Arial" w:hAnsi="Arial" w:cs="Arial"/>
          <w:sz w:val="20"/>
          <w:szCs w:val="20"/>
        </w:rPr>
        <w:t xml:space="preserve">provided for in the </w:t>
      </w:r>
      <w:proofErr w:type="spellStart"/>
      <w:proofErr w:type="gramStart"/>
      <w:r>
        <w:rPr>
          <w:rFonts w:ascii="Arial" w:hAnsi="Arial" w:cs="Arial"/>
          <w:sz w:val="20"/>
          <w:szCs w:val="20"/>
        </w:rPr>
        <w:t>Sunnah</w:t>
      </w:r>
      <w:proofErr w:type="spellEnd"/>
      <w:r>
        <w:rPr>
          <w:rFonts w:ascii="Arial" w:hAnsi="Arial" w:cs="Arial"/>
          <w:sz w:val="20"/>
          <w:szCs w:val="20"/>
        </w:rPr>
        <w:t xml:space="preserve"> )</w:t>
      </w:r>
      <w:proofErr w:type="gramEnd"/>
      <w:r>
        <w:rPr>
          <w:rFonts w:ascii="Arial" w:hAnsi="Arial" w:cs="Arial"/>
          <w:sz w:val="20"/>
          <w:szCs w:val="20"/>
        </w:rPr>
        <w:t xml:space="preserve">. </w:t>
      </w:r>
      <w:r w:rsidR="00135ECD">
        <w:rPr>
          <w:rFonts w:ascii="Arial" w:hAnsi="Arial" w:cs="Arial"/>
          <w:sz w:val="20"/>
          <w:szCs w:val="20"/>
        </w:rPr>
        <w:t xml:space="preserve"> . . .   </w:t>
      </w:r>
    </w:p>
    <w:p w:rsidR="00426162" w:rsidRDefault="00426162" w:rsidP="00135ECD">
      <w:pPr>
        <w:spacing w:after="0" w:line="240" w:lineRule="auto"/>
        <w:rPr>
          <w:rFonts w:ascii="Arial" w:hAnsi="Arial" w:cs="Arial"/>
          <w:sz w:val="20"/>
          <w:szCs w:val="20"/>
        </w:rPr>
      </w:pPr>
    </w:p>
    <w:p w:rsidR="00426162" w:rsidRDefault="00426162" w:rsidP="00135ECD">
      <w:pPr>
        <w:spacing w:after="0" w:line="240" w:lineRule="auto"/>
        <w:rPr>
          <w:rFonts w:ascii="Arial" w:hAnsi="Arial" w:cs="Arial"/>
          <w:sz w:val="20"/>
          <w:szCs w:val="20"/>
        </w:rPr>
      </w:pPr>
    </w:p>
    <w:p w:rsidR="008C5172" w:rsidRDefault="00426162" w:rsidP="00135ECD">
      <w:pPr>
        <w:spacing w:after="0" w:line="240" w:lineRule="auto"/>
        <w:rPr>
          <w:rFonts w:ascii="Arial" w:hAnsi="Arial" w:cs="Arial"/>
          <w:sz w:val="20"/>
          <w:szCs w:val="20"/>
        </w:rPr>
      </w:pPr>
      <w:r>
        <w:rPr>
          <w:rFonts w:ascii="Arial" w:hAnsi="Arial" w:cs="Arial"/>
          <w:sz w:val="20"/>
          <w:szCs w:val="20"/>
        </w:rPr>
        <w:tab/>
        <w:t>. . .   Un</w:t>
      </w:r>
      <w:r w:rsidR="00135ECD" w:rsidRPr="00135ECD">
        <w:rPr>
          <w:rFonts w:ascii="Arial" w:hAnsi="Arial" w:cs="Arial"/>
          <w:sz w:val="20"/>
          <w:szCs w:val="20"/>
        </w:rPr>
        <w:t>der an Islamic state, followers of religions contrary to Islam (i.e., all religions</w:t>
      </w:r>
      <w:r>
        <w:rPr>
          <w:rFonts w:ascii="Arial" w:hAnsi="Arial" w:cs="Arial"/>
          <w:sz w:val="20"/>
          <w:szCs w:val="20"/>
        </w:rPr>
        <w:t xml:space="preserve"> except for </w:t>
      </w:r>
      <w:r w:rsidR="00135ECD" w:rsidRPr="00135ECD">
        <w:rPr>
          <w:rFonts w:ascii="Arial" w:hAnsi="Arial" w:cs="Arial"/>
          <w:sz w:val="20"/>
          <w:szCs w:val="20"/>
        </w:rPr>
        <w:t>Judaism, Christianity, and Zoroastrianism) have no official right to freedo</w:t>
      </w:r>
      <w:r>
        <w:rPr>
          <w:rFonts w:ascii="Arial" w:hAnsi="Arial" w:cs="Arial"/>
          <w:sz w:val="20"/>
          <w:szCs w:val="20"/>
        </w:rPr>
        <w:t xml:space="preserve">m of religion; and second, both </w:t>
      </w:r>
      <w:r w:rsidR="00135ECD" w:rsidRPr="00135ECD">
        <w:rPr>
          <w:rFonts w:ascii="Arial" w:hAnsi="Arial" w:cs="Arial"/>
          <w:sz w:val="20"/>
          <w:szCs w:val="20"/>
        </w:rPr>
        <w:t xml:space="preserve">Sunnis and </w:t>
      </w:r>
      <w:proofErr w:type="spellStart"/>
      <w:r w:rsidR="00135ECD" w:rsidRPr="00135ECD">
        <w:rPr>
          <w:rFonts w:ascii="Arial" w:hAnsi="Arial" w:cs="Arial"/>
          <w:sz w:val="20"/>
          <w:szCs w:val="20"/>
        </w:rPr>
        <w:t>Shi’as</w:t>
      </w:r>
      <w:proofErr w:type="spellEnd"/>
      <w:r w:rsidR="00135ECD" w:rsidRPr="00135ECD">
        <w:rPr>
          <w:rFonts w:ascii="Arial" w:hAnsi="Arial" w:cs="Arial"/>
          <w:sz w:val="20"/>
          <w:szCs w:val="20"/>
        </w:rPr>
        <w:t xml:space="preserve"> object</w:t>
      </w:r>
      <w:r>
        <w:rPr>
          <w:rFonts w:ascii="Arial" w:hAnsi="Arial" w:cs="Arial"/>
          <w:sz w:val="20"/>
          <w:szCs w:val="20"/>
        </w:rPr>
        <w:t xml:space="preserve"> </w:t>
      </w:r>
      <w:r w:rsidR="00135ECD" w:rsidRPr="00135ECD">
        <w:rPr>
          <w:rFonts w:ascii="Arial" w:hAnsi="Arial" w:cs="Arial"/>
          <w:sz w:val="20"/>
          <w:szCs w:val="20"/>
        </w:rPr>
        <w:t>to the right to change one’s religion, arguing for the superiority of Islam,</w:t>
      </w:r>
      <w:r>
        <w:rPr>
          <w:rFonts w:ascii="Arial" w:hAnsi="Arial" w:cs="Arial"/>
          <w:sz w:val="20"/>
          <w:szCs w:val="20"/>
        </w:rPr>
        <w:t xml:space="preserve"> the </w:t>
      </w:r>
      <w:r w:rsidR="00135ECD" w:rsidRPr="00135ECD">
        <w:rPr>
          <w:rFonts w:ascii="Arial" w:hAnsi="Arial" w:cs="Arial"/>
          <w:sz w:val="20"/>
          <w:szCs w:val="20"/>
        </w:rPr>
        <w:t>absence of a right to apostasy in the Qur’an, and the need to keep</w:t>
      </w:r>
      <w:r>
        <w:rPr>
          <w:rFonts w:ascii="Arial" w:hAnsi="Arial" w:cs="Arial"/>
          <w:sz w:val="20"/>
          <w:szCs w:val="20"/>
        </w:rPr>
        <w:t xml:space="preserve"> </w:t>
      </w:r>
      <w:r w:rsidR="00135ECD" w:rsidRPr="00135ECD">
        <w:rPr>
          <w:rFonts w:ascii="Arial" w:hAnsi="Arial" w:cs="Arial"/>
          <w:sz w:val="20"/>
          <w:szCs w:val="20"/>
        </w:rPr>
        <w:t>people w</w:t>
      </w:r>
      <w:r>
        <w:rPr>
          <w:rFonts w:ascii="Arial" w:hAnsi="Arial" w:cs="Arial"/>
          <w:sz w:val="20"/>
          <w:szCs w:val="20"/>
        </w:rPr>
        <w:t xml:space="preserve">ithin the fold of Islam (since, </w:t>
      </w:r>
      <w:r w:rsidR="00135ECD" w:rsidRPr="00135ECD">
        <w:rPr>
          <w:rFonts w:ascii="Arial" w:hAnsi="Arial" w:cs="Arial"/>
          <w:sz w:val="20"/>
          <w:szCs w:val="20"/>
        </w:rPr>
        <w:t>as the t</w:t>
      </w:r>
      <w:r>
        <w:rPr>
          <w:rFonts w:ascii="Arial" w:hAnsi="Arial" w:cs="Arial"/>
          <w:sz w:val="20"/>
          <w:szCs w:val="20"/>
        </w:rPr>
        <w:t xml:space="preserve">rue and </w:t>
      </w:r>
      <w:proofErr w:type="spellStart"/>
      <w:r>
        <w:rPr>
          <w:rFonts w:ascii="Arial" w:hAnsi="Arial" w:cs="Arial"/>
          <w:sz w:val="20"/>
          <w:szCs w:val="20"/>
        </w:rPr>
        <w:t>fi</w:t>
      </w:r>
      <w:proofErr w:type="spellEnd"/>
      <w:r>
        <w:rPr>
          <w:rFonts w:ascii="Arial" w:hAnsi="Arial" w:cs="Arial"/>
          <w:sz w:val="20"/>
          <w:szCs w:val="20"/>
        </w:rPr>
        <w:t xml:space="preserve"> </w:t>
      </w:r>
      <w:proofErr w:type="spellStart"/>
      <w:r>
        <w:rPr>
          <w:rFonts w:ascii="Arial" w:hAnsi="Arial" w:cs="Arial"/>
          <w:sz w:val="20"/>
          <w:szCs w:val="20"/>
        </w:rPr>
        <w:t>nal</w:t>
      </w:r>
      <w:proofErr w:type="spellEnd"/>
      <w:r>
        <w:rPr>
          <w:rFonts w:ascii="Arial" w:hAnsi="Arial" w:cs="Arial"/>
          <w:sz w:val="20"/>
          <w:szCs w:val="20"/>
        </w:rPr>
        <w:t xml:space="preserve"> religion, it off</w:t>
      </w:r>
      <w:r w:rsidR="00135ECD" w:rsidRPr="00135ECD">
        <w:rPr>
          <w:rFonts w:ascii="Arial" w:hAnsi="Arial" w:cs="Arial"/>
          <w:sz w:val="20"/>
          <w:szCs w:val="20"/>
        </w:rPr>
        <w:t>ers</w:t>
      </w:r>
      <w:r>
        <w:rPr>
          <w:rFonts w:ascii="Arial" w:hAnsi="Arial" w:cs="Arial"/>
          <w:sz w:val="20"/>
          <w:szCs w:val="20"/>
        </w:rPr>
        <w:t xml:space="preserve"> </w:t>
      </w:r>
      <w:r w:rsidR="00135ECD" w:rsidRPr="00135ECD">
        <w:rPr>
          <w:rFonts w:ascii="Arial" w:hAnsi="Arial" w:cs="Arial"/>
          <w:sz w:val="20"/>
          <w:szCs w:val="20"/>
        </w:rPr>
        <w:t>th</w:t>
      </w:r>
      <w:r>
        <w:rPr>
          <w:rFonts w:ascii="Arial" w:hAnsi="Arial" w:cs="Arial"/>
          <w:sz w:val="20"/>
          <w:szCs w:val="20"/>
        </w:rPr>
        <w:t xml:space="preserve">e only path to salvation). </w:t>
      </w:r>
      <w:r w:rsidR="00135ECD">
        <w:rPr>
          <w:rFonts w:ascii="Arial" w:hAnsi="Arial" w:cs="Arial"/>
          <w:sz w:val="20"/>
          <w:szCs w:val="20"/>
        </w:rPr>
        <w:t xml:space="preserve">   . . .</w:t>
      </w:r>
    </w:p>
    <w:p w:rsidR="008C5172" w:rsidRDefault="008C5172" w:rsidP="00DE4453">
      <w:pPr>
        <w:spacing w:after="0" w:line="240" w:lineRule="auto"/>
        <w:rPr>
          <w:rFonts w:ascii="Arial" w:hAnsi="Arial" w:cs="Arial"/>
          <w:sz w:val="20"/>
          <w:szCs w:val="20"/>
        </w:rPr>
      </w:pPr>
    </w:p>
    <w:p w:rsidR="008C5172" w:rsidRDefault="008C5172" w:rsidP="00DE4453">
      <w:pPr>
        <w:spacing w:after="0" w:line="240" w:lineRule="auto"/>
        <w:rPr>
          <w:rFonts w:ascii="Arial" w:hAnsi="Arial" w:cs="Arial"/>
          <w:sz w:val="20"/>
          <w:szCs w:val="20"/>
        </w:rPr>
      </w:pPr>
    </w:p>
    <w:p w:rsidR="008C5172" w:rsidRDefault="008C5172" w:rsidP="008C5172">
      <w:pPr>
        <w:spacing w:after="0" w:line="240" w:lineRule="auto"/>
        <w:rPr>
          <w:rFonts w:ascii="Arial" w:hAnsi="Arial" w:cs="Arial"/>
          <w:sz w:val="20"/>
          <w:szCs w:val="20"/>
        </w:rPr>
      </w:pPr>
      <w:r>
        <w:rPr>
          <w:rFonts w:ascii="Arial" w:hAnsi="Arial" w:cs="Arial"/>
          <w:sz w:val="20"/>
          <w:szCs w:val="20"/>
        </w:rPr>
        <w:tab/>
        <w:t>. . .   T</w:t>
      </w:r>
      <w:r w:rsidRPr="008C5172">
        <w:rPr>
          <w:rFonts w:ascii="Arial" w:hAnsi="Arial" w:cs="Arial"/>
          <w:sz w:val="20"/>
          <w:szCs w:val="20"/>
        </w:rPr>
        <w:t>he forging of a world legal tradition could</w:t>
      </w:r>
      <w:r>
        <w:rPr>
          <w:rFonts w:ascii="Arial" w:hAnsi="Arial" w:cs="Arial"/>
          <w:sz w:val="20"/>
          <w:szCs w:val="20"/>
        </w:rPr>
        <w:t xml:space="preserve"> arguably consti</w:t>
      </w:r>
      <w:r w:rsidR="00D92C0D">
        <w:rPr>
          <w:rFonts w:ascii="Arial" w:hAnsi="Arial" w:cs="Arial"/>
          <w:sz w:val="20"/>
          <w:szCs w:val="20"/>
        </w:rPr>
        <w:t xml:space="preserve">tute a new type of foundational </w:t>
      </w:r>
      <w:r w:rsidRPr="008C5172">
        <w:rPr>
          <w:rFonts w:ascii="Arial" w:hAnsi="Arial" w:cs="Arial"/>
          <w:sz w:val="20"/>
          <w:szCs w:val="20"/>
        </w:rPr>
        <w:t xml:space="preserve">consensus based on respect </w:t>
      </w:r>
      <w:r>
        <w:rPr>
          <w:rFonts w:ascii="Arial" w:hAnsi="Arial" w:cs="Arial"/>
          <w:sz w:val="20"/>
          <w:szCs w:val="20"/>
        </w:rPr>
        <w:t xml:space="preserve">for the religious (and not just </w:t>
      </w:r>
      <w:r w:rsidRPr="008C5172">
        <w:rPr>
          <w:rFonts w:ascii="Arial" w:hAnsi="Arial" w:cs="Arial"/>
          <w:sz w:val="20"/>
          <w:szCs w:val="20"/>
        </w:rPr>
        <w:t xml:space="preserve">the secular) </w:t>
      </w:r>
      <w:proofErr w:type="gramStart"/>
      <w:r w:rsidRPr="008C5172">
        <w:rPr>
          <w:rFonts w:ascii="Arial" w:hAnsi="Arial" w:cs="Arial"/>
          <w:sz w:val="20"/>
          <w:szCs w:val="20"/>
        </w:rPr>
        <w:t>foundations of law</w:t>
      </w:r>
      <w:r>
        <w:rPr>
          <w:rFonts w:ascii="Arial" w:hAnsi="Arial" w:cs="Arial"/>
          <w:sz w:val="20"/>
          <w:szCs w:val="20"/>
        </w:rPr>
        <w:t xml:space="preserve">  </w:t>
      </w:r>
      <w:r w:rsidR="00D92C0D">
        <w:rPr>
          <w:rFonts w:ascii="Arial" w:hAnsi="Arial" w:cs="Arial"/>
          <w:sz w:val="20"/>
          <w:szCs w:val="20"/>
        </w:rPr>
        <w:t xml:space="preserve">. . .   </w:t>
      </w:r>
      <w:r>
        <w:rPr>
          <w:rFonts w:ascii="Arial" w:hAnsi="Arial" w:cs="Arial"/>
          <w:sz w:val="20"/>
          <w:szCs w:val="20"/>
        </w:rPr>
        <w:t xml:space="preserve">Increasing hostility to religion </w:t>
      </w:r>
      <w:r w:rsidRPr="008C5172">
        <w:rPr>
          <w:rFonts w:ascii="Arial" w:hAnsi="Arial" w:cs="Arial"/>
          <w:sz w:val="20"/>
          <w:szCs w:val="20"/>
        </w:rPr>
        <w:t>in some parts of the West threatens</w:t>
      </w:r>
      <w:proofErr w:type="gramEnd"/>
      <w:r w:rsidRPr="008C5172">
        <w:rPr>
          <w:rFonts w:ascii="Arial" w:hAnsi="Arial" w:cs="Arial"/>
          <w:sz w:val="20"/>
          <w:szCs w:val="20"/>
        </w:rPr>
        <w:t xml:space="preserve"> religious liberty</w:t>
      </w:r>
      <w:r>
        <w:rPr>
          <w:rFonts w:ascii="Arial" w:hAnsi="Arial" w:cs="Arial"/>
          <w:sz w:val="20"/>
          <w:szCs w:val="20"/>
        </w:rPr>
        <w:t xml:space="preserve">   . . .</w:t>
      </w:r>
    </w:p>
    <w:p w:rsidR="008C5172" w:rsidRDefault="008C5172" w:rsidP="008C5172">
      <w:pPr>
        <w:spacing w:after="0" w:line="240" w:lineRule="auto"/>
        <w:rPr>
          <w:rFonts w:ascii="Arial" w:hAnsi="Arial" w:cs="Arial"/>
          <w:sz w:val="20"/>
          <w:szCs w:val="20"/>
        </w:rPr>
      </w:pPr>
    </w:p>
    <w:p w:rsidR="008C5172" w:rsidRDefault="008C5172" w:rsidP="008C5172">
      <w:pPr>
        <w:spacing w:after="0" w:line="240" w:lineRule="auto"/>
        <w:rPr>
          <w:rFonts w:ascii="Arial" w:hAnsi="Arial" w:cs="Arial"/>
          <w:sz w:val="20"/>
          <w:szCs w:val="20"/>
        </w:rPr>
      </w:pPr>
    </w:p>
    <w:p w:rsidR="00DE4453" w:rsidRDefault="008C5172" w:rsidP="008C5172">
      <w:pPr>
        <w:spacing w:after="0" w:line="240" w:lineRule="auto"/>
        <w:rPr>
          <w:rFonts w:ascii="Arial" w:hAnsi="Arial" w:cs="Arial"/>
          <w:sz w:val="20"/>
          <w:szCs w:val="20"/>
        </w:rPr>
      </w:pPr>
      <w:r>
        <w:rPr>
          <w:rFonts w:ascii="Arial" w:hAnsi="Arial" w:cs="Arial"/>
          <w:sz w:val="20"/>
          <w:szCs w:val="20"/>
        </w:rPr>
        <w:tab/>
        <w:t xml:space="preserve">. . .   </w:t>
      </w:r>
      <w:r w:rsidRPr="008C5172">
        <w:rPr>
          <w:rFonts w:ascii="Arial" w:hAnsi="Arial" w:cs="Arial"/>
          <w:sz w:val="20"/>
          <w:szCs w:val="20"/>
        </w:rPr>
        <w:t>Religious freedom, a crucial aspect of human dignity, is inherently</w:t>
      </w:r>
      <w:r>
        <w:rPr>
          <w:rFonts w:ascii="Arial" w:hAnsi="Arial" w:cs="Arial"/>
          <w:sz w:val="20"/>
          <w:szCs w:val="20"/>
        </w:rPr>
        <w:t xml:space="preserve"> </w:t>
      </w:r>
      <w:r w:rsidRPr="008C5172">
        <w:rPr>
          <w:rFonts w:ascii="Arial" w:hAnsi="Arial" w:cs="Arial"/>
          <w:sz w:val="20"/>
          <w:szCs w:val="20"/>
        </w:rPr>
        <w:t xml:space="preserve">worthy of protection. </w:t>
      </w:r>
      <w:r>
        <w:rPr>
          <w:rFonts w:ascii="Arial" w:hAnsi="Arial" w:cs="Arial"/>
          <w:sz w:val="20"/>
          <w:szCs w:val="20"/>
        </w:rPr>
        <w:t xml:space="preserve">  . . .</w:t>
      </w:r>
      <w:r w:rsidR="00D92C0D">
        <w:rPr>
          <w:rFonts w:ascii="Arial" w:hAnsi="Arial" w:cs="Arial"/>
          <w:sz w:val="20"/>
          <w:szCs w:val="20"/>
        </w:rPr>
        <w:t xml:space="preserve">  </w:t>
      </w:r>
      <w:r w:rsidRPr="008C5172">
        <w:rPr>
          <w:rFonts w:ascii="Arial" w:hAnsi="Arial" w:cs="Arial"/>
          <w:sz w:val="20"/>
          <w:szCs w:val="20"/>
        </w:rPr>
        <w:t>Muslim reformers are working to infuse their</w:t>
      </w:r>
      <w:r>
        <w:rPr>
          <w:rFonts w:ascii="Arial" w:hAnsi="Arial" w:cs="Arial"/>
          <w:sz w:val="20"/>
          <w:szCs w:val="20"/>
        </w:rPr>
        <w:t xml:space="preserve"> legal, cultural, and political traditions with robust and </w:t>
      </w:r>
      <w:r w:rsidRPr="008C5172">
        <w:rPr>
          <w:rFonts w:ascii="Arial" w:hAnsi="Arial" w:cs="Arial"/>
          <w:sz w:val="20"/>
          <w:szCs w:val="20"/>
        </w:rPr>
        <w:t>resonant defenses of religious liberty. It is</w:t>
      </w:r>
      <w:r>
        <w:rPr>
          <w:rFonts w:ascii="Arial" w:hAnsi="Arial" w:cs="Arial"/>
          <w:sz w:val="20"/>
          <w:szCs w:val="20"/>
        </w:rPr>
        <w:t xml:space="preserve"> </w:t>
      </w:r>
      <w:r w:rsidRPr="008C5172">
        <w:rPr>
          <w:rFonts w:ascii="Arial" w:hAnsi="Arial" w:cs="Arial"/>
          <w:sz w:val="20"/>
          <w:szCs w:val="20"/>
        </w:rPr>
        <w:t>necessary for Western intellectua</w:t>
      </w:r>
      <w:r>
        <w:rPr>
          <w:rFonts w:ascii="Arial" w:hAnsi="Arial" w:cs="Arial"/>
          <w:sz w:val="20"/>
          <w:szCs w:val="20"/>
        </w:rPr>
        <w:t xml:space="preserve">ls, working in part from within </w:t>
      </w:r>
      <w:r w:rsidRPr="008C5172">
        <w:rPr>
          <w:rFonts w:ascii="Arial" w:hAnsi="Arial" w:cs="Arial"/>
          <w:sz w:val="20"/>
          <w:szCs w:val="20"/>
        </w:rPr>
        <w:t>Jewish</w:t>
      </w:r>
      <w:r>
        <w:rPr>
          <w:rFonts w:ascii="Arial" w:hAnsi="Arial" w:cs="Arial"/>
          <w:sz w:val="20"/>
          <w:szCs w:val="20"/>
        </w:rPr>
        <w:t xml:space="preserve"> </w:t>
      </w:r>
      <w:r w:rsidRPr="008C5172">
        <w:rPr>
          <w:rFonts w:ascii="Arial" w:hAnsi="Arial" w:cs="Arial"/>
          <w:sz w:val="20"/>
          <w:szCs w:val="20"/>
        </w:rPr>
        <w:t>and Christian traditions, to do the same. If rel</w:t>
      </w:r>
      <w:r>
        <w:rPr>
          <w:rFonts w:ascii="Arial" w:hAnsi="Arial" w:cs="Arial"/>
          <w:sz w:val="20"/>
          <w:szCs w:val="20"/>
        </w:rPr>
        <w:t xml:space="preserve">igious liberty is to be secured  </w:t>
      </w:r>
      <w:r w:rsidR="00D92C0D">
        <w:rPr>
          <w:rFonts w:ascii="Arial" w:hAnsi="Arial" w:cs="Arial"/>
          <w:sz w:val="20"/>
          <w:szCs w:val="20"/>
        </w:rPr>
        <w:t xml:space="preserve"> </w:t>
      </w:r>
      <w:r>
        <w:rPr>
          <w:rFonts w:ascii="Arial" w:hAnsi="Arial" w:cs="Arial"/>
          <w:sz w:val="20"/>
          <w:szCs w:val="20"/>
        </w:rPr>
        <w:t xml:space="preserve"> . . .   </w:t>
      </w:r>
      <w:r w:rsidRPr="008C5172">
        <w:rPr>
          <w:rFonts w:ascii="Arial" w:hAnsi="Arial" w:cs="Arial"/>
          <w:sz w:val="20"/>
          <w:szCs w:val="20"/>
        </w:rPr>
        <w:t>a theological</w:t>
      </w:r>
      <w:r>
        <w:rPr>
          <w:rFonts w:ascii="Arial" w:hAnsi="Arial" w:cs="Arial"/>
          <w:sz w:val="20"/>
          <w:szCs w:val="20"/>
        </w:rPr>
        <w:t xml:space="preserve"> </w:t>
      </w:r>
      <w:r w:rsidRPr="008C5172">
        <w:rPr>
          <w:rFonts w:ascii="Arial" w:hAnsi="Arial" w:cs="Arial"/>
          <w:sz w:val="20"/>
          <w:szCs w:val="20"/>
        </w:rPr>
        <w:t xml:space="preserve">jurisprudence </w:t>
      </w:r>
      <w:r>
        <w:rPr>
          <w:rFonts w:ascii="Arial" w:hAnsi="Arial" w:cs="Arial"/>
          <w:sz w:val="20"/>
          <w:szCs w:val="20"/>
        </w:rPr>
        <w:t xml:space="preserve">  . . .   will be required. Th</w:t>
      </w:r>
      <w:r w:rsidRPr="008C5172">
        <w:rPr>
          <w:rFonts w:ascii="Arial" w:hAnsi="Arial" w:cs="Arial"/>
          <w:sz w:val="20"/>
          <w:szCs w:val="20"/>
        </w:rPr>
        <w:t>is is the calling of a world legal tradition.</w:t>
      </w:r>
    </w:p>
    <w:p w:rsidR="008C5172" w:rsidRDefault="008C5172" w:rsidP="008C5172">
      <w:pPr>
        <w:spacing w:after="0" w:line="240" w:lineRule="auto"/>
        <w:rPr>
          <w:rFonts w:ascii="Arial" w:hAnsi="Arial" w:cs="Arial"/>
          <w:sz w:val="20"/>
          <w:szCs w:val="20"/>
        </w:rPr>
      </w:pPr>
    </w:p>
    <w:p w:rsidR="008C5172" w:rsidRPr="008C5172" w:rsidRDefault="008C5172" w:rsidP="008C517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2858DA">
        <w:rPr>
          <w:rFonts w:ascii="Times New Roman" w:hAnsi="Times New Roman" w:cs="Times New Roman"/>
          <w:sz w:val="20"/>
          <w:szCs w:val="20"/>
        </w:rPr>
        <w:tab/>
      </w:r>
      <w:r w:rsidRPr="008C5172">
        <w:rPr>
          <w:rFonts w:ascii="Times New Roman" w:hAnsi="Times New Roman" w:cs="Times New Roman"/>
          <w:sz w:val="20"/>
          <w:szCs w:val="20"/>
        </w:rPr>
        <w:t>--- http://scscenter.isca.ac.ir/Portal/file/?393324/Religious_Liberty_in_Western_and.pdf</w:t>
      </w:r>
    </w:p>
    <w:p w:rsidR="008C5172" w:rsidRDefault="008C5172" w:rsidP="008C5172">
      <w:pPr>
        <w:spacing w:after="0" w:line="240" w:lineRule="auto"/>
        <w:rPr>
          <w:rFonts w:ascii="Arial" w:hAnsi="Arial" w:cs="Arial"/>
          <w:sz w:val="20"/>
          <w:szCs w:val="20"/>
        </w:rPr>
      </w:pPr>
    </w:p>
    <w:p w:rsidR="008C5172" w:rsidRDefault="008C5172" w:rsidP="008C5172">
      <w:pPr>
        <w:spacing w:after="0" w:line="240" w:lineRule="auto"/>
        <w:rPr>
          <w:rFonts w:ascii="Arial" w:hAnsi="Arial" w:cs="Arial"/>
          <w:sz w:val="20"/>
          <w:szCs w:val="20"/>
        </w:rPr>
      </w:pPr>
    </w:p>
    <w:p w:rsidR="008C5172" w:rsidRDefault="008C5172" w:rsidP="008C5172">
      <w:pPr>
        <w:spacing w:after="0" w:line="240" w:lineRule="auto"/>
        <w:rPr>
          <w:rFonts w:ascii="Arial" w:hAnsi="Arial" w:cs="Arial"/>
          <w:sz w:val="20"/>
          <w:szCs w:val="20"/>
        </w:rPr>
      </w:pPr>
    </w:p>
    <w:p w:rsidR="00674F84" w:rsidRPr="00D9482D" w:rsidRDefault="00674F84" w:rsidP="00674F84">
      <w:pPr>
        <w:spacing w:after="0" w:line="240" w:lineRule="auto"/>
        <w:rPr>
          <w:rFonts w:ascii="Times New Roman" w:hAnsi="Times New Roman" w:cs="Times New Roman"/>
          <w:sz w:val="28"/>
          <w:szCs w:val="28"/>
        </w:rPr>
      </w:pPr>
      <w:r w:rsidRPr="00D9482D">
        <w:rPr>
          <w:rFonts w:ascii="Times New Roman" w:hAnsi="Times New Roman" w:cs="Times New Roman"/>
          <w:sz w:val="28"/>
          <w:szCs w:val="28"/>
        </w:rPr>
        <w:lastRenderedPageBreak/>
        <w:t>FIRST LECTURE - AMERICAN FOREIGN POLICY: AN OVERVIEW</w:t>
      </w:r>
    </w:p>
    <w:p w:rsidR="00674F84" w:rsidRDefault="00674F84" w:rsidP="00674F84">
      <w:pPr>
        <w:spacing w:after="0" w:line="240" w:lineRule="auto"/>
        <w:rPr>
          <w:rFonts w:ascii="Arial" w:hAnsi="Arial" w:cs="Arial"/>
          <w:sz w:val="20"/>
          <w:szCs w:val="20"/>
        </w:rPr>
      </w:pPr>
      <w:r>
        <w:rPr>
          <w:rFonts w:ascii="Arial" w:hAnsi="Arial" w:cs="Arial"/>
          <w:sz w:val="20"/>
          <w:szCs w:val="20"/>
        </w:rPr>
        <w:t xml:space="preserve">Johan D. van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Vyver</w:t>
      </w:r>
      <w:proofErr w:type="spellEnd"/>
    </w:p>
    <w:p w:rsidR="00127CFA" w:rsidRDefault="00127CFA" w:rsidP="00674F84">
      <w:pPr>
        <w:spacing w:after="0" w:line="240" w:lineRule="auto"/>
        <w:rPr>
          <w:rFonts w:ascii="Arial" w:hAnsi="Arial" w:cs="Arial"/>
          <w:sz w:val="20"/>
          <w:szCs w:val="20"/>
        </w:rPr>
      </w:pPr>
    </w:p>
    <w:p w:rsidR="00127CFA" w:rsidRDefault="00127CFA" w:rsidP="00674F84">
      <w:pPr>
        <w:spacing w:after="0" w:line="240" w:lineRule="auto"/>
        <w:rPr>
          <w:rFonts w:ascii="Arial" w:hAnsi="Arial" w:cs="Arial"/>
          <w:sz w:val="20"/>
          <w:szCs w:val="20"/>
        </w:rPr>
      </w:pPr>
    </w:p>
    <w:p w:rsidR="00674F84" w:rsidRDefault="00127CFA" w:rsidP="00674F84">
      <w:pPr>
        <w:spacing w:after="0" w:line="240" w:lineRule="auto"/>
        <w:rPr>
          <w:rFonts w:ascii="Arial" w:hAnsi="Arial" w:cs="Arial"/>
          <w:sz w:val="20"/>
          <w:szCs w:val="20"/>
        </w:rPr>
      </w:pPr>
      <w:r>
        <w:rPr>
          <w:rFonts w:ascii="Arial" w:hAnsi="Arial" w:cs="Arial"/>
          <w:sz w:val="20"/>
          <w:szCs w:val="20"/>
        </w:rPr>
        <w:tab/>
      </w:r>
      <w:r w:rsidR="00674F84" w:rsidRPr="00674F84">
        <w:rPr>
          <w:rFonts w:ascii="Arial" w:hAnsi="Arial" w:cs="Arial"/>
          <w:sz w:val="20"/>
          <w:szCs w:val="20"/>
        </w:rPr>
        <w:t>The international image of the United States is currently at a low. Condemnation by the</w:t>
      </w:r>
      <w:r>
        <w:rPr>
          <w:rFonts w:ascii="Arial" w:hAnsi="Arial" w:cs="Arial"/>
          <w:sz w:val="20"/>
          <w:szCs w:val="20"/>
        </w:rPr>
        <w:t xml:space="preserve"> </w:t>
      </w:r>
      <w:r w:rsidR="00674F84" w:rsidRPr="00674F84">
        <w:rPr>
          <w:rFonts w:ascii="Arial" w:hAnsi="Arial" w:cs="Arial"/>
          <w:sz w:val="20"/>
          <w:szCs w:val="20"/>
        </w:rPr>
        <w:t>international community of states of American foreign pol</w:t>
      </w:r>
      <w:r>
        <w:rPr>
          <w:rFonts w:ascii="Arial" w:hAnsi="Arial" w:cs="Arial"/>
          <w:sz w:val="20"/>
          <w:szCs w:val="20"/>
        </w:rPr>
        <w:t xml:space="preserve">icy has escalated to level that </w:t>
      </w:r>
      <w:proofErr w:type="gramStart"/>
      <w:r>
        <w:rPr>
          <w:rFonts w:ascii="Arial" w:hAnsi="Arial" w:cs="Arial"/>
          <w:sz w:val="20"/>
          <w:szCs w:val="20"/>
        </w:rPr>
        <w:t>exceeds  --</w:t>
      </w:r>
      <w:proofErr w:type="gramEnd"/>
      <w:r>
        <w:rPr>
          <w:rFonts w:ascii="Arial" w:hAnsi="Arial" w:cs="Arial"/>
          <w:sz w:val="20"/>
          <w:szCs w:val="20"/>
        </w:rPr>
        <w:t xml:space="preserve">  so it would seem  --  [any of] </w:t>
      </w:r>
      <w:r w:rsidR="00674F84" w:rsidRPr="00674F84">
        <w:rPr>
          <w:rFonts w:ascii="Arial" w:hAnsi="Arial" w:cs="Arial"/>
          <w:sz w:val="20"/>
          <w:szCs w:val="20"/>
        </w:rPr>
        <w:t>the patterns of reprobation that emerged from time to time in modern</w:t>
      </w:r>
      <w:r>
        <w:rPr>
          <w:rFonts w:ascii="Arial" w:hAnsi="Arial" w:cs="Arial"/>
          <w:sz w:val="20"/>
          <w:szCs w:val="20"/>
        </w:rPr>
        <w:t xml:space="preserve"> </w:t>
      </w:r>
      <w:r w:rsidR="00674F84" w:rsidRPr="00674F84">
        <w:rPr>
          <w:rFonts w:ascii="Arial" w:hAnsi="Arial" w:cs="Arial"/>
          <w:sz w:val="20"/>
          <w:szCs w:val="20"/>
        </w:rPr>
        <w:t>history.</w:t>
      </w:r>
      <w:r>
        <w:rPr>
          <w:rFonts w:ascii="Arial" w:hAnsi="Arial" w:cs="Arial"/>
          <w:sz w:val="20"/>
          <w:szCs w:val="20"/>
        </w:rPr>
        <w:t xml:space="preserve">   . . .</w:t>
      </w:r>
    </w:p>
    <w:p w:rsidR="00127CFA" w:rsidRPr="00674F84" w:rsidRDefault="00127CFA" w:rsidP="00674F84">
      <w:pPr>
        <w:spacing w:after="0" w:line="240" w:lineRule="auto"/>
        <w:rPr>
          <w:rFonts w:ascii="Arial" w:hAnsi="Arial" w:cs="Arial"/>
          <w:sz w:val="20"/>
          <w:szCs w:val="20"/>
        </w:rPr>
      </w:pPr>
    </w:p>
    <w:p w:rsidR="00127CFA" w:rsidRDefault="00127CFA" w:rsidP="00674F84">
      <w:pPr>
        <w:spacing w:after="0" w:line="240" w:lineRule="auto"/>
        <w:rPr>
          <w:rFonts w:ascii="Arial" w:hAnsi="Arial" w:cs="Arial"/>
          <w:sz w:val="20"/>
          <w:szCs w:val="20"/>
        </w:rPr>
      </w:pPr>
    </w:p>
    <w:p w:rsidR="00674F84" w:rsidRDefault="00127CFA" w:rsidP="00674F84">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The profoundly</w:t>
      </w:r>
      <w:r>
        <w:rPr>
          <w:rFonts w:ascii="Arial" w:hAnsi="Arial" w:cs="Arial"/>
          <w:sz w:val="20"/>
          <w:szCs w:val="20"/>
        </w:rPr>
        <w:t xml:space="preserve"> </w:t>
      </w:r>
      <w:r w:rsidR="00674F84" w:rsidRPr="00674F84">
        <w:rPr>
          <w:rFonts w:ascii="Arial" w:hAnsi="Arial" w:cs="Arial"/>
          <w:sz w:val="20"/>
          <w:szCs w:val="20"/>
        </w:rPr>
        <w:t xml:space="preserve">hideous crimes of 9/11 provoked almost universal sympathy </w:t>
      </w:r>
      <w:r>
        <w:rPr>
          <w:rFonts w:ascii="Arial" w:hAnsi="Arial" w:cs="Arial"/>
          <w:sz w:val="20"/>
          <w:szCs w:val="20"/>
        </w:rPr>
        <w:t xml:space="preserve">   . . .   But </w:t>
      </w:r>
      <w:r w:rsidR="00674F84" w:rsidRPr="00674F84">
        <w:rPr>
          <w:rFonts w:ascii="Arial" w:hAnsi="Arial" w:cs="Arial"/>
          <w:sz w:val="20"/>
          <w:szCs w:val="20"/>
        </w:rPr>
        <w:t>subsequently, or perhaps after a brief interlude, the international esteem of the United States</w:t>
      </w:r>
      <w:r>
        <w:rPr>
          <w:rFonts w:ascii="Arial" w:hAnsi="Arial" w:cs="Arial"/>
          <w:sz w:val="20"/>
          <w:szCs w:val="20"/>
        </w:rPr>
        <w:t xml:space="preserve"> has taken a </w:t>
      </w:r>
      <w:r w:rsidR="00674F84" w:rsidRPr="00674F84">
        <w:rPr>
          <w:rFonts w:ascii="Arial" w:hAnsi="Arial" w:cs="Arial"/>
          <w:sz w:val="20"/>
          <w:szCs w:val="20"/>
        </w:rPr>
        <w:t>plunge for the worst.</w:t>
      </w:r>
    </w:p>
    <w:p w:rsidR="00127CFA" w:rsidRPr="00674F84" w:rsidRDefault="00127CFA" w:rsidP="00674F84">
      <w:pPr>
        <w:spacing w:after="0" w:line="240" w:lineRule="auto"/>
        <w:rPr>
          <w:rFonts w:ascii="Arial" w:hAnsi="Arial" w:cs="Arial"/>
          <w:sz w:val="20"/>
          <w:szCs w:val="20"/>
        </w:rPr>
      </w:pPr>
    </w:p>
    <w:p w:rsidR="00674F84" w:rsidRDefault="00127CFA" w:rsidP="00674F84">
      <w:pPr>
        <w:spacing w:after="0" w:line="240" w:lineRule="auto"/>
        <w:rPr>
          <w:rFonts w:ascii="Arial" w:hAnsi="Arial" w:cs="Arial"/>
          <w:sz w:val="20"/>
          <w:szCs w:val="20"/>
        </w:rPr>
      </w:pPr>
      <w:r>
        <w:rPr>
          <w:rFonts w:ascii="Arial" w:hAnsi="Arial" w:cs="Arial"/>
          <w:sz w:val="20"/>
          <w:szCs w:val="20"/>
        </w:rPr>
        <w:tab/>
      </w:r>
      <w:r w:rsidR="00674F84" w:rsidRPr="00674F84">
        <w:rPr>
          <w:rFonts w:ascii="Arial" w:hAnsi="Arial" w:cs="Arial"/>
          <w:sz w:val="20"/>
          <w:szCs w:val="20"/>
        </w:rPr>
        <w:t>I am well aware of the fact that, as far as perceptions entertained by the outside world</w:t>
      </w:r>
      <w:r>
        <w:rPr>
          <w:rFonts w:ascii="Arial" w:hAnsi="Arial" w:cs="Arial"/>
          <w:sz w:val="20"/>
          <w:szCs w:val="20"/>
        </w:rPr>
        <w:t xml:space="preserve"> community </w:t>
      </w:r>
      <w:r w:rsidR="00674F84" w:rsidRPr="00674F84">
        <w:rPr>
          <w:rFonts w:ascii="Arial" w:hAnsi="Arial" w:cs="Arial"/>
          <w:sz w:val="20"/>
          <w:szCs w:val="20"/>
        </w:rPr>
        <w:t>ar</w:t>
      </w:r>
      <w:r>
        <w:rPr>
          <w:rFonts w:ascii="Arial" w:hAnsi="Arial" w:cs="Arial"/>
          <w:sz w:val="20"/>
          <w:szCs w:val="20"/>
        </w:rPr>
        <w:t>e concerned, most Americans don’</w:t>
      </w:r>
      <w:r w:rsidR="00674F84" w:rsidRPr="00674F84">
        <w:rPr>
          <w:rFonts w:ascii="Arial" w:hAnsi="Arial" w:cs="Arial"/>
          <w:sz w:val="20"/>
          <w:szCs w:val="20"/>
        </w:rPr>
        <w:t xml:space="preserve">t care two hoots. </w:t>
      </w:r>
      <w:r>
        <w:rPr>
          <w:rFonts w:ascii="Arial" w:hAnsi="Arial" w:cs="Arial"/>
          <w:sz w:val="20"/>
          <w:szCs w:val="20"/>
        </w:rPr>
        <w:t xml:space="preserve">   . . .   I</w:t>
      </w:r>
      <w:r w:rsidR="00674F84" w:rsidRPr="00674F84">
        <w:rPr>
          <w:rFonts w:ascii="Arial" w:hAnsi="Arial" w:cs="Arial"/>
          <w:sz w:val="20"/>
          <w:szCs w:val="20"/>
        </w:rPr>
        <w:t>t is nevertheless useful to unravel the</w:t>
      </w:r>
      <w:r>
        <w:rPr>
          <w:rFonts w:ascii="Arial" w:hAnsi="Arial" w:cs="Arial"/>
          <w:sz w:val="20"/>
          <w:szCs w:val="20"/>
        </w:rPr>
        <w:t xml:space="preserve"> long </w:t>
      </w:r>
      <w:r w:rsidR="00674F84" w:rsidRPr="00674F84">
        <w:rPr>
          <w:rFonts w:ascii="Arial" w:hAnsi="Arial" w:cs="Arial"/>
          <w:sz w:val="20"/>
          <w:szCs w:val="20"/>
        </w:rPr>
        <w:t>term biases of the United States, and to trace their manifestations in recent policy decisions</w:t>
      </w:r>
      <w:r>
        <w:rPr>
          <w:rFonts w:ascii="Arial" w:hAnsi="Arial" w:cs="Arial"/>
          <w:sz w:val="20"/>
          <w:szCs w:val="20"/>
        </w:rPr>
        <w:t xml:space="preserve"> and actions </w:t>
      </w:r>
      <w:r w:rsidR="00674F84" w:rsidRPr="00674F84">
        <w:rPr>
          <w:rFonts w:ascii="Arial" w:hAnsi="Arial" w:cs="Arial"/>
          <w:sz w:val="20"/>
          <w:szCs w:val="20"/>
        </w:rPr>
        <w:t>of the American government. I would suggest that those decisions and actions have</w:t>
      </w:r>
      <w:r>
        <w:rPr>
          <w:rFonts w:ascii="Arial" w:hAnsi="Arial" w:cs="Arial"/>
          <w:sz w:val="20"/>
          <w:szCs w:val="20"/>
        </w:rPr>
        <w:t xml:space="preserve"> decisively influenced </w:t>
      </w:r>
      <w:r w:rsidR="00674F84" w:rsidRPr="00674F84">
        <w:rPr>
          <w:rFonts w:ascii="Arial" w:hAnsi="Arial" w:cs="Arial"/>
          <w:sz w:val="20"/>
          <w:szCs w:val="20"/>
        </w:rPr>
        <w:t>the negative responses that at the</w:t>
      </w:r>
      <w:r>
        <w:rPr>
          <w:rFonts w:ascii="Arial" w:hAnsi="Arial" w:cs="Arial"/>
          <w:sz w:val="20"/>
          <w:szCs w:val="20"/>
        </w:rPr>
        <w:t xml:space="preserve"> moment seem to blemish America’</w:t>
      </w:r>
      <w:r w:rsidR="00674F84" w:rsidRPr="00674F84">
        <w:rPr>
          <w:rFonts w:ascii="Arial" w:hAnsi="Arial" w:cs="Arial"/>
          <w:sz w:val="20"/>
          <w:szCs w:val="20"/>
        </w:rPr>
        <w:t>s</w:t>
      </w:r>
      <w:r>
        <w:rPr>
          <w:rFonts w:ascii="Arial" w:hAnsi="Arial" w:cs="Arial"/>
          <w:sz w:val="20"/>
          <w:szCs w:val="20"/>
        </w:rPr>
        <w:t xml:space="preserve"> </w:t>
      </w:r>
      <w:r w:rsidR="00674F84" w:rsidRPr="00674F84">
        <w:rPr>
          <w:rFonts w:ascii="Arial" w:hAnsi="Arial" w:cs="Arial"/>
          <w:sz w:val="20"/>
          <w:szCs w:val="20"/>
        </w:rPr>
        <w:t>international image.</w:t>
      </w:r>
    </w:p>
    <w:p w:rsidR="00127CFA" w:rsidRPr="00674F84" w:rsidRDefault="00127CFA" w:rsidP="00674F84">
      <w:pPr>
        <w:spacing w:after="0" w:line="240" w:lineRule="auto"/>
        <w:rPr>
          <w:rFonts w:ascii="Arial" w:hAnsi="Arial" w:cs="Arial"/>
          <w:sz w:val="20"/>
          <w:szCs w:val="20"/>
        </w:rPr>
      </w:pPr>
    </w:p>
    <w:p w:rsidR="00674F84" w:rsidRPr="00674F84" w:rsidRDefault="00674F84" w:rsidP="00674F84">
      <w:pPr>
        <w:spacing w:after="0" w:line="240" w:lineRule="auto"/>
        <w:rPr>
          <w:rFonts w:ascii="Arial" w:hAnsi="Arial" w:cs="Arial"/>
          <w:sz w:val="20"/>
          <w:szCs w:val="20"/>
        </w:rPr>
      </w:pPr>
    </w:p>
    <w:p w:rsidR="00127CFA" w:rsidRDefault="00127CFA" w:rsidP="00127CFA">
      <w:pPr>
        <w:spacing w:after="0" w:line="240" w:lineRule="auto"/>
        <w:rPr>
          <w:rFonts w:ascii="Arial" w:hAnsi="Arial" w:cs="Arial"/>
          <w:sz w:val="20"/>
          <w:szCs w:val="20"/>
        </w:rPr>
      </w:pPr>
      <w:r>
        <w:rPr>
          <w:rFonts w:ascii="Arial" w:hAnsi="Arial" w:cs="Arial"/>
          <w:sz w:val="20"/>
          <w:szCs w:val="20"/>
        </w:rPr>
        <w:tab/>
        <w:t>[The] i</w:t>
      </w:r>
      <w:r w:rsidR="00674F84" w:rsidRPr="00674F84">
        <w:rPr>
          <w:rFonts w:ascii="Arial" w:hAnsi="Arial" w:cs="Arial"/>
          <w:sz w:val="20"/>
          <w:szCs w:val="20"/>
        </w:rPr>
        <w:t xml:space="preserve">nternational relations of the United States have over the </w:t>
      </w:r>
      <w:r>
        <w:rPr>
          <w:rFonts w:ascii="Arial" w:hAnsi="Arial" w:cs="Arial"/>
          <w:sz w:val="20"/>
          <w:szCs w:val="20"/>
        </w:rPr>
        <w:t xml:space="preserve">years been tainted by a certain </w:t>
      </w:r>
      <w:r w:rsidR="00674F84" w:rsidRPr="00674F84">
        <w:rPr>
          <w:rFonts w:ascii="Arial" w:hAnsi="Arial" w:cs="Arial"/>
          <w:sz w:val="20"/>
          <w:szCs w:val="20"/>
        </w:rPr>
        <w:t>mind-set.</w:t>
      </w:r>
      <w:r>
        <w:rPr>
          <w:rFonts w:ascii="Arial" w:hAnsi="Arial" w:cs="Arial"/>
          <w:sz w:val="20"/>
          <w:szCs w:val="20"/>
        </w:rPr>
        <w:t xml:space="preserve"> </w:t>
      </w:r>
      <w:r w:rsidR="00674F84" w:rsidRPr="00674F84">
        <w:rPr>
          <w:rFonts w:ascii="Arial" w:hAnsi="Arial" w:cs="Arial"/>
          <w:sz w:val="20"/>
          <w:szCs w:val="20"/>
        </w:rPr>
        <w:t>First and foremost in this regard is the notion that the United States is something special and</w:t>
      </w:r>
      <w:r>
        <w:rPr>
          <w:rFonts w:ascii="Arial" w:hAnsi="Arial" w:cs="Arial"/>
          <w:sz w:val="20"/>
          <w:szCs w:val="20"/>
        </w:rPr>
        <w:t xml:space="preserve"> </w:t>
      </w:r>
      <w:r w:rsidR="00674F84" w:rsidRPr="00674F84">
        <w:rPr>
          <w:rFonts w:ascii="Arial" w:hAnsi="Arial" w:cs="Arial"/>
          <w:sz w:val="20"/>
          <w:szCs w:val="20"/>
        </w:rPr>
        <w:t>should within the international arena be treated differently.</w:t>
      </w:r>
      <w:r>
        <w:rPr>
          <w:rFonts w:ascii="Arial" w:hAnsi="Arial" w:cs="Arial"/>
          <w:sz w:val="20"/>
          <w:szCs w:val="20"/>
        </w:rPr>
        <w:t xml:space="preserve">   . . .   </w:t>
      </w:r>
      <w:r w:rsidR="00674F84" w:rsidRPr="00674F84">
        <w:rPr>
          <w:rFonts w:ascii="Arial" w:hAnsi="Arial" w:cs="Arial"/>
          <w:sz w:val="20"/>
          <w:szCs w:val="20"/>
        </w:rPr>
        <w:t xml:space="preserve"> Refusal </w:t>
      </w:r>
      <w:r>
        <w:rPr>
          <w:rFonts w:ascii="Arial" w:hAnsi="Arial" w:cs="Arial"/>
          <w:sz w:val="20"/>
          <w:szCs w:val="20"/>
        </w:rPr>
        <w:t xml:space="preserve">of the United States to become </w:t>
      </w:r>
      <w:r w:rsidR="00674F84" w:rsidRPr="00674F84">
        <w:rPr>
          <w:rFonts w:ascii="Arial" w:hAnsi="Arial" w:cs="Arial"/>
          <w:sz w:val="20"/>
          <w:szCs w:val="20"/>
        </w:rPr>
        <w:t>a member of the League of Nations over what</w:t>
      </w:r>
      <w:r>
        <w:rPr>
          <w:rFonts w:ascii="Arial" w:hAnsi="Arial" w:cs="Arial"/>
          <w:sz w:val="20"/>
          <w:szCs w:val="20"/>
        </w:rPr>
        <w:t xml:space="preserve"> </w:t>
      </w:r>
      <w:r w:rsidR="00674F84" w:rsidRPr="00674F84">
        <w:rPr>
          <w:rFonts w:ascii="Arial" w:hAnsi="Arial" w:cs="Arial"/>
          <w:sz w:val="20"/>
          <w:szCs w:val="20"/>
        </w:rPr>
        <w:t>some American analysts de</w:t>
      </w:r>
      <w:r>
        <w:rPr>
          <w:rFonts w:ascii="Arial" w:hAnsi="Arial" w:cs="Arial"/>
          <w:sz w:val="20"/>
          <w:szCs w:val="20"/>
        </w:rPr>
        <w:t xml:space="preserve">scribed as a mere triviality   . . . </w:t>
      </w:r>
    </w:p>
    <w:p w:rsidR="00127CFA" w:rsidRDefault="00127CFA" w:rsidP="00127CFA">
      <w:pPr>
        <w:spacing w:after="0" w:line="240" w:lineRule="auto"/>
        <w:rPr>
          <w:rFonts w:ascii="Arial" w:hAnsi="Arial" w:cs="Arial"/>
          <w:sz w:val="20"/>
          <w:szCs w:val="20"/>
        </w:rPr>
      </w:pPr>
    </w:p>
    <w:p w:rsidR="00127CFA" w:rsidRPr="00674F84" w:rsidRDefault="00127CFA" w:rsidP="00127CFA">
      <w:pPr>
        <w:spacing w:after="0" w:line="240" w:lineRule="auto"/>
        <w:rPr>
          <w:rFonts w:ascii="Arial" w:hAnsi="Arial" w:cs="Arial"/>
          <w:sz w:val="20"/>
          <w:szCs w:val="20"/>
        </w:rPr>
      </w:pPr>
    </w:p>
    <w:p w:rsidR="00127CFA" w:rsidRDefault="00127CFA" w:rsidP="00674F84">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The United States has in fact become notorious for its reluctance to ratify international</w:t>
      </w:r>
      <w:r>
        <w:rPr>
          <w:rFonts w:ascii="Arial" w:hAnsi="Arial" w:cs="Arial"/>
          <w:sz w:val="20"/>
          <w:szCs w:val="20"/>
        </w:rPr>
        <w:t xml:space="preserve"> </w:t>
      </w:r>
      <w:r w:rsidR="00674F84" w:rsidRPr="00674F84">
        <w:rPr>
          <w:rFonts w:ascii="Arial" w:hAnsi="Arial" w:cs="Arial"/>
          <w:sz w:val="20"/>
          <w:szCs w:val="20"/>
        </w:rPr>
        <w:t>treaties for the promotion and protection of human rights. In cases where the United</w:t>
      </w:r>
      <w:r>
        <w:rPr>
          <w:rFonts w:ascii="Arial" w:hAnsi="Arial" w:cs="Arial"/>
          <w:sz w:val="20"/>
          <w:szCs w:val="20"/>
        </w:rPr>
        <w:t xml:space="preserve"> States  --  always belatedly  --  </w:t>
      </w:r>
      <w:r w:rsidR="00674F84" w:rsidRPr="00674F84">
        <w:rPr>
          <w:rFonts w:ascii="Arial" w:hAnsi="Arial" w:cs="Arial"/>
          <w:sz w:val="20"/>
          <w:szCs w:val="20"/>
        </w:rPr>
        <w:t>did accede to human rights conventions and covenants, its instruments</w:t>
      </w:r>
      <w:r>
        <w:rPr>
          <w:rFonts w:ascii="Arial" w:hAnsi="Arial" w:cs="Arial"/>
          <w:sz w:val="20"/>
          <w:szCs w:val="20"/>
        </w:rPr>
        <w:t xml:space="preserve"> of ratification were </w:t>
      </w:r>
      <w:r w:rsidR="00674F84" w:rsidRPr="00674F84">
        <w:rPr>
          <w:rFonts w:ascii="Arial" w:hAnsi="Arial" w:cs="Arial"/>
          <w:sz w:val="20"/>
          <w:szCs w:val="20"/>
        </w:rPr>
        <w:t>consistently attended by a package of reservations, understandings and</w:t>
      </w:r>
      <w:r>
        <w:rPr>
          <w:rFonts w:ascii="Arial" w:hAnsi="Arial" w:cs="Arial"/>
          <w:sz w:val="20"/>
          <w:szCs w:val="20"/>
        </w:rPr>
        <w:t xml:space="preserve"> declarations carefully designed </w:t>
      </w:r>
      <w:r w:rsidR="00674F84" w:rsidRPr="00674F84">
        <w:rPr>
          <w:rFonts w:ascii="Arial" w:hAnsi="Arial" w:cs="Arial"/>
          <w:sz w:val="20"/>
          <w:szCs w:val="20"/>
        </w:rPr>
        <w:t>to ensure that the United States will not be bound by any</w:t>
      </w:r>
      <w:r>
        <w:rPr>
          <w:rFonts w:ascii="Arial" w:hAnsi="Arial" w:cs="Arial"/>
          <w:sz w:val="20"/>
          <w:szCs w:val="20"/>
        </w:rPr>
        <w:t xml:space="preserve"> </w:t>
      </w:r>
      <w:r w:rsidR="00674F84" w:rsidRPr="00674F84">
        <w:rPr>
          <w:rFonts w:ascii="Arial" w:hAnsi="Arial" w:cs="Arial"/>
          <w:sz w:val="20"/>
          <w:szCs w:val="20"/>
        </w:rPr>
        <w:t>provision w</w:t>
      </w:r>
      <w:r>
        <w:rPr>
          <w:rFonts w:ascii="Arial" w:hAnsi="Arial" w:cs="Arial"/>
          <w:sz w:val="20"/>
          <w:szCs w:val="20"/>
        </w:rPr>
        <w:t xml:space="preserve">hich are not in conformity with </w:t>
      </w:r>
      <w:r w:rsidR="00674F84" w:rsidRPr="00674F84">
        <w:rPr>
          <w:rFonts w:ascii="Arial" w:hAnsi="Arial" w:cs="Arial"/>
          <w:sz w:val="20"/>
          <w:szCs w:val="20"/>
        </w:rPr>
        <w:t>existing laws and practices in the United</w:t>
      </w:r>
      <w:r>
        <w:rPr>
          <w:rFonts w:ascii="Arial" w:hAnsi="Arial" w:cs="Arial"/>
          <w:sz w:val="20"/>
          <w:szCs w:val="20"/>
        </w:rPr>
        <w:t xml:space="preserve"> States  -- </w:t>
      </w:r>
      <w:r w:rsidR="00674F84" w:rsidRPr="00674F84">
        <w:rPr>
          <w:rFonts w:ascii="Arial" w:hAnsi="Arial" w:cs="Arial"/>
          <w:sz w:val="20"/>
          <w:szCs w:val="20"/>
        </w:rPr>
        <w:t>however much those l</w:t>
      </w:r>
      <w:r>
        <w:rPr>
          <w:rFonts w:ascii="Arial" w:hAnsi="Arial" w:cs="Arial"/>
          <w:sz w:val="20"/>
          <w:szCs w:val="20"/>
        </w:rPr>
        <w:t xml:space="preserve">aws and practices might deviate </w:t>
      </w:r>
      <w:r w:rsidR="00674F84" w:rsidRPr="00674F84">
        <w:rPr>
          <w:rFonts w:ascii="Arial" w:hAnsi="Arial" w:cs="Arial"/>
          <w:sz w:val="20"/>
          <w:szCs w:val="20"/>
        </w:rPr>
        <w:t>from international standards, or</w:t>
      </w:r>
      <w:r>
        <w:rPr>
          <w:rFonts w:ascii="Arial" w:hAnsi="Arial" w:cs="Arial"/>
          <w:sz w:val="20"/>
          <w:szCs w:val="20"/>
        </w:rPr>
        <w:t xml:space="preserve"> </w:t>
      </w:r>
      <w:r w:rsidR="00674F84" w:rsidRPr="00674F84">
        <w:rPr>
          <w:rFonts w:ascii="Arial" w:hAnsi="Arial" w:cs="Arial"/>
          <w:sz w:val="20"/>
          <w:szCs w:val="20"/>
        </w:rPr>
        <w:t>indeed elementary principles, of human rights protection.</w:t>
      </w:r>
      <w:r>
        <w:rPr>
          <w:rFonts w:ascii="Arial" w:hAnsi="Arial" w:cs="Arial"/>
          <w:sz w:val="20"/>
          <w:szCs w:val="20"/>
        </w:rPr>
        <w:t xml:space="preserve">   . . .</w:t>
      </w:r>
    </w:p>
    <w:p w:rsidR="00127CFA" w:rsidRDefault="00127CFA" w:rsidP="00674F84">
      <w:pPr>
        <w:spacing w:after="0" w:line="240" w:lineRule="auto"/>
        <w:rPr>
          <w:rFonts w:ascii="Arial" w:hAnsi="Arial" w:cs="Arial"/>
          <w:sz w:val="20"/>
          <w:szCs w:val="20"/>
        </w:rPr>
      </w:pPr>
    </w:p>
    <w:p w:rsidR="00127CFA" w:rsidRDefault="00127CFA" w:rsidP="00674F84">
      <w:pPr>
        <w:spacing w:after="0" w:line="240" w:lineRule="auto"/>
        <w:rPr>
          <w:rFonts w:ascii="Arial" w:hAnsi="Arial" w:cs="Arial"/>
          <w:sz w:val="20"/>
          <w:szCs w:val="20"/>
        </w:rPr>
      </w:pPr>
    </w:p>
    <w:p w:rsidR="00674F84" w:rsidRDefault="00127CFA" w:rsidP="001053B1">
      <w:pPr>
        <w:spacing w:after="0" w:line="240" w:lineRule="auto"/>
        <w:rPr>
          <w:rFonts w:ascii="Arial" w:hAnsi="Arial" w:cs="Arial"/>
          <w:sz w:val="20"/>
          <w:szCs w:val="20"/>
        </w:rPr>
      </w:pPr>
      <w:r>
        <w:rPr>
          <w:rFonts w:ascii="Arial" w:hAnsi="Arial" w:cs="Arial"/>
          <w:sz w:val="20"/>
          <w:szCs w:val="20"/>
        </w:rPr>
        <w:tab/>
        <w:t xml:space="preserve">. . .  The United States   . . . </w:t>
      </w:r>
      <w:r w:rsidR="00674F84" w:rsidRPr="00674F84">
        <w:rPr>
          <w:rFonts w:ascii="Arial" w:hAnsi="Arial" w:cs="Arial"/>
          <w:sz w:val="20"/>
          <w:szCs w:val="20"/>
        </w:rPr>
        <w:t xml:space="preserve"> almost invariably adopts an </w:t>
      </w:r>
      <w:r>
        <w:rPr>
          <w:rFonts w:ascii="Arial" w:hAnsi="Arial" w:cs="Arial"/>
          <w:sz w:val="20"/>
          <w:szCs w:val="20"/>
        </w:rPr>
        <w:t xml:space="preserve">extremely conservative position </w:t>
      </w:r>
      <w:r w:rsidR="00674F84" w:rsidRPr="00674F84">
        <w:rPr>
          <w:rFonts w:ascii="Arial" w:hAnsi="Arial" w:cs="Arial"/>
          <w:sz w:val="20"/>
          <w:szCs w:val="20"/>
        </w:rPr>
        <w:t xml:space="preserve">regarding the substance of </w:t>
      </w:r>
      <w:r>
        <w:rPr>
          <w:rFonts w:ascii="Arial" w:hAnsi="Arial" w:cs="Arial"/>
          <w:sz w:val="20"/>
          <w:szCs w:val="20"/>
        </w:rPr>
        <w:t xml:space="preserve">  . . .  </w:t>
      </w:r>
      <w:r w:rsidR="00674F84" w:rsidRPr="00674F84">
        <w:rPr>
          <w:rFonts w:ascii="Arial" w:hAnsi="Arial" w:cs="Arial"/>
          <w:sz w:val="20"/>
          <w:szCs w:val="20"/>
        </w:rPr>
        <w:t>treaties, prompting other countries in a s</w:t>
      </w:r>
      <w:r>
        <w:rPr>
          <w:rFonts w:ascii="Arial" w:hAnsi="Arial" w:cs="Arial"/>
          <w:sz w:val="20"/>
          <w:szCs w:val="20"/>
        </w:rPr>
        <w:t xml:space="preserve">pirit of compromise to abide by </w:t>
      </w:r>
      <w:r w:rsidR="00674F84" w:rsidRPr="00674F84">
        <w:rPr>
          <w:rFonts w:ascii="Arial" w:hAnsi="Arial" w:cs="Arial"/>
          <w:sz w:val="20"/>
          <w:szCs w:val="20"/>
        </w:rPr>
        <w:t>less than desired</w:t>
      </w:r>
      <w:r>
        <w:rPr>
          <w:rFonts w:ascii="Arial" w:hAnsi="Arial" w:cs="Arial"/>
          <w:sz w:val="20"/>
          <w:szCs w:val="20"/>
        </w:rPr>
        <w:t xml:space="preserve"> </w:t>
      </w:r>
      <w:r w:rsidR="00674F84" w:rsidRPr="00674F84">
        <w:rPr>
          <w:rFonts w:ascii="Arial" w:hAnsi="Arial" w:cs="Arial"/>
          <w:sz w:val="20"/>
          <w:szCs w:val="20"/>
        </w:rPr>
        <w:t xml:space="preserve">arrangements </w:t>
      </w:r>
      <w:r>
        <w:rPr>
          <w:rFonts w:ascii="Arial" w:hAnsi="Arial" w:cs="Arial"/>
          <w:sz w:val="20"/>
          <w:szCs w:val="20"/>
        </w:rPr>
        <w:t xml:space="preserve">   . . .    </w:t>
      </w:r>
      <w:r w:rsidR="00674F84" w:rsidRPr="00674F84">
        <w:rPr>
          <w:rFonts w:ascii="Arial" w:hAnsi="Arial" w:cs="Arial"/>
          <w:sz w:val="20"/>
          <w:szCs w:val="20"/>
        </w:rPr>
        <w:t>But even then, when the time for</w:t>
      </w:r>
      <w:r>
        <w:rPr>
          <w:rFonts w:ascii="Arial" w:hAnsi="Arial" w:cs="Arial"/>
          <w:sz w:val="20"/>
          <w:szCs w:val="20"/>
        </w:rPr>
        <w:t xml:space="preserve"> ratification comes, the United </w:t>
      </w:r>
      <w:r w:rsidR="00674F84" w:rsidRPr="00674F84">
        <w:rPr>
          <w:rFonts w:ascii="Arial" w:hAnsi="Arial" w:cs="Arial"/>
          <w:sz w:val="20"/>
          <w:szCs w:val="20"/>
        </w:rPr>
        <w:t>States simply refuses to play ball.</w:t>
      </w:r>
      <w:r w:rsidR="001053B1">
        <w:rPr>
          <w:rFonts w:ascii="Arial" w:hAnsi="Arial" w:cs="Arial"/>
          <w:sz w:val="20"/>
          <w:szCs w:val="20"/>
        </w:rPr>
        <w:t xml:space="preserve">    . . .</w:t>
      </w:r>
    </w:p>
    <w:p w:rsidR="001053B1" w:rsidRDefault="001053B1" w:rsidP="001053B1">
      <w:pPr>
        <w:spacing w:after="0" w:line="240" w:lineRule="auto"/>
        <w:rPr>
          <w:rFonts w:ascii="Arial" w:hAnsi="Arial" w:cs="Arial"/>
          <w:sz w:val="20"/>
          <w:szCs w:val="20"/>
        </w:rPr>
      </w:pPr>
    </w:p>
    <w:p w:rsidR="001053B1" w:rsidRPr="00674F84" w:rsidRDefault="001053B1" w:rsidP="001053B1">
      <w:pPr>
        <w:spacing w:after="0" w:line="240" w:lineRule="auto"/>
        <w:rPr>
          <w:rFonts w:ascii="Arial" w:hAnsi="Arial" w:cs="Arial"/>
          <w:sz w:val="20"/>
          <w:szCs w:val="20"/>
        </w:rPr>
      </w:pPr>
    </w:p>
    <w:p w:rsidR="00674F84" w:rsidRDefault="001053B1" w:rsidP="001053B1">
      <w:pPr>
        <w:spacing w:after="0" w:line="240" w:lineRule="auto"/>
        <w:rPr>
          <w:rFonts w:ascii="Arial" w:hAnsi="Arial" w:cs="Arial"/>
          <w:sz w:val="20"/>
          <w:szCs w:val="20"/>
        </w:rPr>
      </w:pPr>
      <w:r>
        <w:rPr>
          <w:rFonts w:ascii="Arial" w:hAnsi="Arial" w:cs="Arial"/>
          <w:sz w:val="20"/>
          <w:szCs w:val="20"/>
        </w:rPr>
        <w:tab/>
        <w:t xml:space="preserve">. . .  American foreign policy is   . . . </w:t>
      </w:r>
      <w:r w:rsidR="00674F84" w:rsidRPr="00674F84">
        <w:rPr>
          <w:rFonts w:ascii="Arial" w:hAnsi="Arial" w:cs="Arial"/>
          <w:sz w:val="20"/>
          <w:szCs w:val="20"/>
        </w:rPr>
        <w:t xml:space="preserve"> conditioned by a strong commitment to place the perceived</w:t>
      </w:r>
      <w:r>
        <w:rPr>
          <w:rFonts w:ascii="Arial" w:hAnsi="Arial" w:cs="Arial"/>
          <w:sz w:val="20"/>
          <w:szCs w:val="20"/>
        </w:rPr>
        <w:t xml:space="preserve"> </w:t>
      </w:r>
      <w:r w:rsidR="00674F84" w:rsidRPr="00674F84">
        <w:rPr>
          <w:rFonts w:ascii="Arial" w:hAnsi="Arial" w:cs="Arial"/>
          <w:sz w:val="20"/>
          <w:szCs w:val="20"/>
        </w:rPr>
        <w:t>interests of the United States above considerations of international cooperation and the rule of</w:t>
      </w:r>
      <w:r>
        <w:rPr>
          <w:rFonts w:ascii="Arial" w:hAnsi="Arial" w:cs="Arial"/>
          <w:sz w:val="20"/>
          <w:szCs w:val="20"/>
        </w:rPr>
        <w:t xml:space="preserve"> </w:t>
      </w:r>
      <w:r w:rsidR="00674F84" w:rsidRPr="00674F84">
        <w:rPr>
          <w:rFonts w:ascii="Arial" w:hAnsi="Arial" w:cs="Arial"/>
          <w:sz w:val="20"/>
          <w:szCs w:val="20"/>
        </w:rPr>
        <w:t xml:space="preserve">law. </w:t>
      </w:r>
      <w:r>
        <w:rPr>
          <w:rFonts w:ascii="Arial" w:hAnsi="Arial" w:cs="Arial"/>
          <w:sz w:val="20"/>
          <w:szCs w:val="20"/>
        </w:rPr>
        <w:t xml:space="preserve">   . . .  </w:t>
      </w:r>
    </w:p>
    <w:p w:rsidR="001053B1" w:rsidRDefault="001053B1" w:rsidP="001053B1">
      <w:pPr>
        <w:spacing w:after="0" w:line="240" w:lineRule="auto"/>
        <w:rPr>
          <w:rFonts w:ascii="Arial" w:hAnsi="Arial" w:cs="Arial"/>
          <w:sz w:val="20"/>
          <w:szCs w:val="20"/>
        </w:rPr>
      </w:pPr>
    </w:p>
    <w:p w:rsidR="001053B1" w:rsidRPr="00674F84" w:rsidRDefault="001053B1" w:rsidP="001053B1">
      <w:pPr>
        <w:spacing w:after="0" w:line="240" w:lineRule="auto"/>
        <w:rPr>
          <w:rFonts w:ascii="Arial" w:hAnsi="Arial" w:cs="Arial"/>
          <w:sz w:val="20"/>
          <w:szCs w:val="20"/>
        </w:rPr>
      </w:pPr>
    </w:p>
    <w:p w:rsidR="009941DB" w:rsidRPr="00674F84" w:rsidRDefault="001053B1" w:rsidP="009941DB">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 xml:space="preserve">The United States has furthermore become notorious for </w:t>
      </w:r>
      <w:r>
        <w:rPr>
          <w:rFonts w:ascii="Arial" w:hAnsi="Arial" w:cs="Arial"/>
          <w:sz w:val="20"/>
          <w:szCs w:val="20"/>
        </w:rPr>
        <w:t xml:space="preserve">taking action in its short-term </w:t>
      </w:r>
      <w:r w:rsidR="00674F84" w:rsidRPr="00674F84">
        <w:rPr>
          <w:rFonts w:ascii="Arial" w:hAnsi="Arial" w:cs="Arial"/>
          <w:sz w:val="20"/>
          <w:szCs w:val="20"/>
        </w:rPr>
        <w:t>interests</w:t>
      </w:r>
      <w:r>
        <w:rPr>
          <w:rFonts w:ascii="Arial" w:hAnsi="Arial" w:cs="Arial"/>
          <w:sz w:val="20"/>
          <w:szCs w:val="20"/>
        </w:rPr>
        <w:t xml:space="preserve"> </w:t>
      </w:r>
      <w:r w:rsidR="00674F84" w:rsidRPr="00674F84">
        <w:rPr>
          <w:rFonts w:ascii="Arial" w:hAnsi="Arial" w:cs="Arial"/>
          <w:sz w:val="20"/>
          <w:szCs w:val="20"/>
        </w:rPr>
        <w:t>with quite devastating long-term conseq</w:t>
      </w:r>
      <w:r>
        <w:rPr>
          <w:rFonts w:ascii="Arial" w:hAnsi="Arial" w:cs="Arial"/>
          <w:sz w:val="20"/>
          <w:szCs w:val="20"/>
        </w:rPr>
        <w:t xml:space="preserve">uences. Its support for the   . . .  Muslim rebels  . . . </w:t>
      </w:r>
      <w:r w:rsidR="00674F84" w:rsidRPr="00674F84">
        <w:rPr>
          <w:rFonts w:ascii="Arial" w:hAnsi="Arial" w:cs="Arial"/>
          <w:sz w:val="20"/>
          <w:szCs w:val="20"/>
        </w:rPr>
        <w:t xml:space="preserve"> of</w:t>
      </w:r>
      <w:r>
        <w:rPr>
          <w:rFonts w:ascii="Arial" w:hAnsi="Arial" w:cs="Arial"/>
          <w:sz w:val="20"/>
          <w:szCs w:val="20"/>
        </w:rPr>
        <w:t xml:space="preserve"> </w:t>
      </w:r>
      <w:r w:rsidR="00674F84" w:rsidRPr="00674F84">
        <w:rPr>
          <w:rFonts w:ascii="Arial" w:hAnsi="Arial" w:cs="Arial"/>
          <w:sz w:val="20"/>
          <w:szCs w:val="20"/>
        </w:rPr>
        <w:t>Afghanistan in their struggle against the So</w:t>
      </w:r>
      <w:r>
        <w:rPr>
          <w:rFonts w:ascii="Arial" w:hAnsi="Arial" w:cs="Arial"/>
          <w:sz w:val="20"/>
          <w:szCs w:val="20"/>
        </w:rPr>
        <w:t xml:space="preserve">viet occupation (1979-1989)   . . . </w:t>
      </w:r>
      <w:r w:rsidR="00674F84" w:rsidRPr="00674F84">
        <w:rPr>
          <w:rFonts w:ascii="Arial" w:hAnsi="Arial" w:cs="Arial"/>
          <w:sz w:val="20"/>
          <w:szCs w:val="20"/>
        </w:rPr>
        <w:t xml:space="preserve"> paved the way for</w:t>
      </w:r>
      <w:r>
        <w:rPr>
          <w:rFonts w:ascii="Arial" w:hAnsi="Arial" w:cs="Arial"/>
          <w:sz w:val="20"/>
          <w:szCs w:val="20"/>
        </w:rPr>
        <w:t xml:space="preserve"> the </w:t>
      </w:r>
      <w:r w:rsidR="00674F84" w:rsidRPr="00674F84">
        <w:rPr>
          <w:rFonts w:ascii="Arial" w:hAnsi="Arial" w:cs="Arial"/>
          <w:sz w:val="20"/>
          <w:szCs w:val="20"/>
        </w:rPr>
        <w:t>Taliban to take over</w:t>
      </w:r>
      <w:r>
        <w:rPr>
          <w:rFonts w:ascii="Arial" w:hAnsi="Arial" w:cs="Arial"/>
          <w:sz w:val="20"/>
          <w:szCs w:val="20"/>
        </w:rPr>
        <w:t xml:space="preserve">   . . .   </w:t>
      </w:r>
      <w:r w:rsidR="00674F84" w:rsidRPr="00674F84">
        <w:rPr>
          <w:rFonts w:ascii="Arial" w:hAnsi="Arial" w:cs="Arial"/>
          <w:sz w:val="20"/>
          <w:szCs w:val="20"/>
        </w:rPr>
        <w:t xml:space="preserve"> When the United States offered military</w:t>
      </w:r>
      <w:r>
        <w:rPr>
          <w:rFonts w:ascii="Arial" w:hAnsi="Arial" w:cs="Arial"/>
          <w:sz w:val="20"/>
          <w:szCs w:val="20"/>
        </w:rPr>
        <w:t xml:space="preserve"> </w:t>
      </w:r>
      <w:r w:rsidR="00674F84" w:rsidRPr="00674F84">
        <w:rPr>
          <w:rFonts w:ascii="Arial" w:hAnsi="Arial" w:cs="Arial"/>
          <w:sz w:val="20"/>
          <w:szCs w:val="20"/>
        </w:rPr>
        <w:t xml:space="preserve">support </w:t>
      </w:r>
      <w:r>
        <w:rPr>
          <w:rFonts w:ascii="Arial" w:hAnsi="Arial" w:cs="Arial"/>
          <w:sz w:val="20"/>
          <w:szCs w:val="20"/>
        </w:rPr>
        <w:t xml:space="preserve">to Iraq in its war against Iran </w:t>
      </w:r>
      <w:r w:rsidR="00674F84" w:rsidRPr="00674F84">
        <w:rPr>
          <w:rFonts w:ascii="Arial" w:hAnsi="Arial" w:cs="Arial"/>
          <w:sz w:val="20"/>
          <w:szCs w:val="20"/>
        </w:rPr>
        <w:t>(1980-1988), it had no regard for the fact that Iraq was</w:t>
      </w:r>
      <w:r>
        <w:rPr>
          <w:rFonts w:ascii="Arial" w:hAnsi="Arial" w:cs="Arial"/>
          <w:sz w:val="20"/>
          <w:szCs w:val="20"/>
        </w:rPr>
        <w:t xml:space="preserve"> </w:t>
      </w:r>
      <w:r w:rsidR="00674F84" w:rsidRPr="00674F84">
        <w:rPr>
          <w:rFonts w:ascii="Arial" w:hAnsi="Arial" w:cs="Arial"/>
          <w:sz w:val="20"/>
          <w:szCs w:val="20"/>
        </w:rPr>
        <w:t xml:space="preserve">actually the invading aggressor </w:t>
      </w:r>
      <w:r>
        <w:rPr>
          <w:rFonts w:ascii="Arial" w:hAnsi="Arial" w:cs="Arial"/>
          <w:sz w:val="20"/>
          <w:szCs w:val="20"/>
        </w:rPr>
        <w:t xml:space="preserve">  . . .  </w:t>
      </w:r>
      <w:r w:rsidR="009941DB">
        <w:rPr>
          <w:rFonts w:ascii="Arial" w:hAnsi="Arial" w:cs="Arial"/>
          <w:sz w:val="20"/>
          <w:szCs w:val="20"/>
        </w:rPr>
        <w:t xml:space="preserve">and </w:t>
      </w:r>
      <w:r w:rsidR="00674F84" w:rsidRPr="00674F84">
        <w:rPr>
          <w:rFonts w:ascii="Arial" w:hAnsi="Arial" w:cs="Arial"/>
          <w:sz w:val="20"/>
          <w:szCs w:val="20"/>
        </w:rPr>
        <w:t>furthermore turned a blind eye to conspicuous atrocities</w:t>
      </w:r>
      <w:r w:rsidR="009941DB">
        <w:rPr>
          <w:rFonts w:ascii="Arial" w:hAnsi="Arial" w:cs="Arial"/>
          <w:sz w:val="20"/>
          <w:szCs w:val="20"/>
        </w:rPr>
        <w:t xml:space="preserve"> </w:t>
      </w:r>
      <w:r w:rsidR="00674F84" w:rsidRPr="00674F84">
        <w:rPr>
          <w:rFonts w:ascii="Arial" w:hAnsi="Arial" w:cs="Arial"/>
          <w:sz w:val="20"/>
          <w:szCs w:val="20"/>
        </w:rPr>
        <w:t xml:space="preserve">committed by Saddam Hussein. </w:t>
      </w:r>
      <w:r w:rsidR="009941DB">
        <w:rPr>
          <w:rFonts w:ascii="Arial" w:hAnsi="Arial" w:cs="Arial"/>
          <w:sz w:val="20"/>
          <w:szCs w:val="20"/>
        </w:rPr>
        <w:t xml:space="preserve">   . . .    A further </w:t>
      </w:r>
      <w:r w:rsidR="00674F84" w:rsidRPr="00674F84">
        <w:rPr>
          <w:rFonts w:ascii="Arial" w:hAnsi="Arial" w:cs="Arial"/>
          <w:sz w:val="20"/>
          <w:szCs w:val="20"/>
        </w:rPr>
        <w:t>determinant of American foreign policy worth mentioning is the belief in a missionary</w:t>
      </w:r>
      <w:r w:rsidR="009941DB">
        <w:rPr>
          <w:rFonts w:ascii="Arial" w:hAnsi="Arial" w:cs="Arial"/>
          <w:sz w:val="20"/>
          <w:szCs w:val="20"/>
        </w:rPr>
        <w:t xml:space="preserve"> calling of the United </w:t>
      </w:r>
      <w:r w:rsidR="00674F84" w:rsidRPr="00674F84">
        <w:rPr>
          <w:rFonts w:ascii="Arial" w:hAnsi="Arial" w:cs="Arial"/>
          <w:sz w:val="20"/>
          <w:szCs w:val="20"/>
        </w:rPr>
        <w:t>States to save the world from repressive regimes.</w:t>
      </w:r>
      <w:r w:rsidR="009941DB">
        <w:rPr>
          <w:rFonts w:ascii="Arial" w:hAnsi="Arial" w:cs="Arial"/>
          <w:sz w:val="20"/>
          <w:szCs w:val="20"/>
        </w:rPr>
        <w:t xml:space="preserve">    . . .</w:t>
      </w:r>
    </w:p>
    <w:p w:rsidR="009941DB" w:rsidRDefault="009941DB" w:rsidP="00674F84">
      <w:pPr>
        <w:spacing w:after="0" w:line="240" w:lineRule="auto"/>
        <w:rPr>
          <w:rFonts w:ascii="Arial" w:hAnsi="Arial" w:cs="Arial"/>
          <w:sz w:val="20"/>
          <w:szCs w:val="20"/>
        </w:rPr>
      </w:pPr>
    </w:p>
    <w:p w:rsidR="009941DB" w:rsidRDefault="009941DB" w:rsidP="00674F84">
      <w:pPr>
        <w:spacing w:after="0" w:line="240" w:lineRule="auto"/>
        <w:rPr>
          <w:rFonts w:ascii="Arial" w:hAnsi="Arial" w:cs="Arial"/>
          <w:sz w:val="20"/>
          <w:szCs w:val="20"/>
        </w:rPr>
      </w:pPr>
    </w:p>
    <w:p w:rsidR="00674F84" w:rsidRDefault="009941DB" w:rsidP="00674F84">
      <w:pPr>
        <w:spacing w:after="0" w:line="240" w:lineRule="auto"/>
        <w:rPr>
          <w:rFonts w:ascii="Arial" w:hAnsi="Arial" w:cs="Arial"/>
          <w:sz w:val="20"/>
          <w:szCs w:val="20"/>
        </w:rPr>
      </w:pPr>
      <w:r>
        <w:rPr>
          <w:rFonts w:ascii="Arial" w:hAnsi="Arial" w:cs="Arial"/>
          <w:sz w:val="20"/>
          <w:szCs w:val="20"/>
        </w:rPr>
        <w:lastRenderedPageBreak/>
        <w:tab/>
        <w:t xml:space="preserve">. . .  </w:t>
      </w:r>
      <w:r w:rsidR="00674F84" w:rsidRPr="00674F84">
        <w:rPr>
          <w:rFonts w:ascii="Arial" w:hAnsi="Arial" w:cs="Arial"/>
          <w:sz w:val="20"/>
          <w:szCs w:val="20"/>
        </w:rPr>
        <w:t xml:space="preserve"> In an address to the Security Council of the United Nations on 20</w:t>
      </w:r>
      <w:r>
        <w:rPr>
          <w:rFonts w:ascii="Arial" w:hAnsi="Arial" w:cs="Arial"/>
          <w:sz w:val="20"/>
          <w:szCs w:val="20"/>
        </w:rPr>
        <w:t xml:space="preserve"> January 2000, Senator </w:t>
      </w:r>
      <w:r w:rsidR="00674F84" w:rsidRPr="00674F84">
        <w:rPr>
          <w:rFonts w:ascii="Arial" w:hAnsi="Arial" w:cs="Arial"/>
          <w:sz w:val="20"/>
          <w:szCs w:val="20"/>
        </w:rPr>
        <w:t>Jesse Helms (R-NC) explained:</w:t>
      </w:r>
      <w:r>
        <w:rPr>
          <w:rFonts w:ascii="Arial" w:hAnsi="Arial" w:cs="Arial"/>
          <w:sz w:val="20"/>
          <w:szCs w:val="20"/>
        </w:rPr>
        <w:t xml:space="preserve">   “</w:t>
      </w:r>
      <w:r w:rsidR="00674F84" w:rsidRPr="00674F84">
        <w:rPr>
          <w:rFonts w:ascii="Arial" w:hAnsi="Arial" w:cs="Arial"/>
          <w:sz w:val="20"/>
          <w:szCs w:val="20"/>
        </w:rPr>
        <w:t>In the United States during the 19</w:t>
      </w:r>
      <w:r>
        <w:rPr>
          <w:rFonts w:ascii="Arial" w:hAnsi="Arial" w:cs="Arial"/>
          <w:sz w:val="20"/>
          <w:szCs w:val="20"/>
        </w:rPr>
        <w:t xml:space="preserve">80's, we called this the Reagan </w:t>
      </w:r>
      <w:r w:rsidR="00674F84" w:rsidRPr="00674F84">
        <w:rPr>
          <w:rFonts w:ascii="Arial" w:hAnsi="Arial" w:cs="Arial"/>
          <w:sz w:val="20"/>
          <w:szCs w:val="20"/>
        </w:rPr>
        <w:t>Doctrine. In some cases,</w:t>
      </w:r>
      <w:r>
        <w:rPr>
          <w:rFonts w:ascii="Arial" w:hAnsi="Arial" w:cs="Arial"/>
          <w:sz w:val="20"/>
          <w:szCs w:val="20"/>
        </w:rPr>
        <w:t xml:space="preserve"> </w:t>
      </w:r>
      <w:r w:rsidR="00674F84" w:rsidRPr="00674F84">
        <w:rPr>
          <w:rFonts w:ascii="Arial" w:hAnsi="Arial" w:cs="Arial"/>
          <w:sz w:val="20"/>
          <w:szCs w:val="20"/>
        </w:rPr>
        <w:t>America has assisted freedom-fighters arou</w:t>
      </w:r>
      <w:r>
        <w:rPr>
          <w:rFonts w:ascii="Arial" w:hAnsi="Arial" w:cs="Arial"/>
          <w:sz w:val="20"/>
          <w:szCs w:val="20"/>
        </w:rPr>
        <w:t xml:space="preserve">nd the world who are seeking to </w:t>
      </w:r>
      <w:r w:rsidR="00674F84" w:rsidRPr="00674F84">
        <w:rPr>
          <w:rFonts w:ascii="Arial" w:hAnsi="Arial" w:cs="Arial"/>
          <w:sz w:val="20"/>
          <w:szCs w:val="20"/>
        </w:rPr>
        <w:t>overthrow</w:t>
      </w:r>
      <w:r>
        <w:rPr>
          <w:rFonts w:ascii="Arial" w:hAnsi="Arial" w:cs="Arial"/>
          <w:sz w:val="20"/>
          <w:szCs w:val="20"/>
        </w:rPr>
        <w:t xml:space="preserve"> </w:t>
      </w:r>
      <w:r w:rsidR="00674F84" w:rsidRPr="00674F84">
        <w:rPr>
          <w:rFonts w:ascii="Arial" w:hAnsi="Arial" w:cs="Arial"/>
          <w:sz w:val="20"/>
          <w:szCs w:val="20"/>
        </w:rPr>
        <w:t>corrupt regimes.</w:t>
      </w:r>
      <w:r>
        <w:rPr>
          <w:rFonts w:ascii="Arial" w:hAnsi="Arial" w:cs="Arial"/>
          <w:sz w:val="20"/>
          <w:szCs w:val="20"/>
        </w:rPr>
        <w:t xml:space="preserve"> </w:t>
      </w:r>
      <w:r w:rsidR="00674F84" w:rsidRPr="00674F84">
        <w:rPr>
          <w:rFonts w:ascii="Arial" w:hAnsi="Arial" w:cs="Arial"/>
          <w:sz w:val="20"/>
          <w:szCs w:val="20"/>
        </w:rPr>
        <w:t>We have provided weaponry, training and intell</w:t>
      </w:r>
      <w:r>
        <w:rPr>
          <w:rFonts w:ascii="Arial" w:hAnsi="Arial" w:cs="Arial"/>
          <w:sz w:val="20"/>
          <w:szCs w:val="20"/>
        </w:rPr>
        <w:t xml:space="preserve">igence. And in other cases, the </w:t>
      </w:r>
      <w:r w:rsidR="00674F84" w:rsidRPr="00674F84">
        <w:rPr>
          <w:rFonts w:ascii="Arial" w:hAnsi="Arial" w:cs="Arial"/>
          <w:sz w:val="20"/>
          <w:szCs w:val="20"/>
        </w:rPr>
        <w:t>United</w:t>
      </w:r>
      <w:r>
        <w:rPr>
          <w:rFonts w:ascii="Arial" w:hAnsi="Arial" w:cs="Arial"/>
          <w:sz w:val="20"/>
          <w:szCs w:val="20"/>
        </w:rPr>
        <w:t xml:space="preserve"> </w:t>
      </w:r>
      <w:r w:rsidR="00674F84" w:rsidRPr="00674F84">
        <w:rPr>
          <w:rFonts w:ascii="Arial" w:hAnsi="Arial" w:cs="Arial"/>
          <w:sz w:val="20"/>
          <w:szCs w:val="20"/>
        </w:rPr>
        <w:t>States has intervened directly.</w:t>
      </w:r>
      <w:r>
        <w:rPr>
          <w:rFonts w:ascii="Arial" w:hAnsi="Arial" w:cs="Arial"/>
          <w:sz w:val="20"/>
          <w:szCs w:val="20"/>
        </w:rPr>
        <w:t xml:space="preserve"> </w:t>
      </w:r>
      <w:r w:rsidR="00674F84" w:rsidRPr="00674F84">
        <w:rPr>
          <w:rFonts w:ascii="Arial" w:hAnsi="Arial" w:cs="Arial"/>
          <w:sz w:val="20"/>
          <w:szCs w:val="20"/>
        </w:rPr>
        <w:t>And in other cases, such as in</w:t>
      </w:r>
      <w:r>
        <w:rPr>
          <w:rFonts w:ascii="Arial" w:hAnsi="Arial" w:cs="Arial"/>
          <w:sz w:val="20"/>
          <w:szCs w:val="20"/>
        </w:rPr>
        <w:t xml:space="preserve"> Central and Eastern Europe, we </w:t>
      </w:r>
      <w:r w:rsidR="00674F84" w:rsidRPr="00674F84">
        <w:rPr>
          <w:rFonts w:ascii="Arial" w:hAnsi="Arial" w:cs="Arial"/>
          <w:sz w:val="20"/>
          <w:szCs w:val="20"/>
        </w:rPr>
        <w:t>supported peaceful</w:t>
      </w:r>
      <w:r>
        <w:rPr>
          <w:rFonts w:ascii="Arial" w:hAnsi="Arial" w:cs="Arial"/>
          <w:sz w:val="20"/>
          <w:szCs w:val="20"/>
        </w:rPr>
        <w:t xml:space="preserve"> </w:t>
      </w:r>
      <w:r w:rsidR="00674F84" w:rsidRPr="00674F84">
        <w:rPr>
          <w:rFonts w:ascii="Arial" w:hAnsi="Arial" w:cs="Arial"/>
          <w:sz w:val="20"/>
          <w:szCs w:val="20"/>
        </w:rPr>
        <w:t>opposition movements with moral, financial and covert forms of support.</w:t>
      </w:r>
      <w:r>
        <w:rPr>
          <w:rFonts w:ascii="Arial" w:hAnsi="Arial" w:cs="Arial"/>
          <w:sz w:val="20"/>
          <w:szCs w:val="20"/>
        </w:rPr>
        <w:t xml:space="preserve"> But in each case, it was America’</w:t>
      </w:r>
      <w:r w:rsidR="00674F84" w:rsidRPr="00674F84">
        <w:rPr>
          <w:rFonts w:ascii="Arial" w:hAnsi="Arial" w:cs="Arial"/>
          <w:sz w:val="20"/>
          <w:szCs w:val="20"/>
        </w:rPr>
        <w:t>s clear intention to help bring down communist</w:t>
      </w:r>
      <w:r>
        <w:rPr>
          <w:rFonts w:ascii="Arial" w:hAnsi="Arial" w:cs="Arial"/>
          <w:sz w:val="20"/>
          <w:szCs w:val="20"/>
        </w:rPr>
        <w:t xml:space="preserve"> </w:t>
      </w:r>
      <w:r w:rsidR="00674F84" w:rsidRPr="00674F84">
        <w:rPr>
          <w:rFonts w:ascii="Arial" w:hAnsi="Arial" w:cs="Arial"/>
          <w:sz w:val="20"/>
          <w:szCs w:val="20"/>
        </w:rPr>
        <w:t>reg</w:t>
      </w:r>
      <w:r>
        <w:rPr>
          <w:rFonts w:ascii="Arial" w:hAnsi="Arial" w:cs="Arial"/>
          <w:sz w:val="20"/>
          <w:szCs w:val="20"/>
        </w:rPr>
        <w:t xml:space="preserve">imes that were oppressing their </w:t>
      </w:r>
      <w:r w:rsidR="00674F84" w:rsidRPr="00674F84">
        <w:rPr>
          <w:rFonts w:ascii="Arial" w:hAnsi="Arial" w:cs="Arial"/>
          <w:sz w:val="20"/>
          <w:szCs w:val="20"/>
        </w:rPr>
        <w:t>peoples, and thereby, replace the dictators with</w:t>
      </w:r>
      <w:r>
        <w:rPr>
          <w:rFonts w:ascii="Arial" w:hAnsi="Arial" w:cs="Arial"/>
          <w:sz w:val="20"/>
          <w:szCs w:val="20"/>
        </w:rPr>
        <w:t xml:space="preserve"> </w:t>
      </w:r>
      <w:r w:rsidR="00674F84" w:rsidRPr="00674F84">
        <w:rPr>
          <w:rFonts w:ascii="Arial" w:hAnsi="Arial" w:cs="Arial"/>
          <w:sz w:val="20"/>
          <w:szCs w:val="20"/>
        </w:rPr>
        <w:t>democratic governments.</w:t>
      </w:r>
      <w:r>
        <w:rPr>
          <w:rFonts w:ascii="Arial" w:hAnsi="Arial" w:cs="Arial"/>
          <w:sz w:val="20"/>
          <w:szCs w:val="20"/>
        </w:rPr>
        <w:t xml:space="preserve"> The democratic expansion of </w:t>
      </w:r>
      <w:r w:rsidR="00674F84" w:rsidRPr="00674F84">
        <w:rPr>
          <w:rFonts w:ascii="Arial" w:hAnsi="Arial" w:cs="Arial"/>
          <w:sz w:val="20"/>
          <w:szCs w:val="20"/>
        </w:rPr>
        <w:t>freedom in the last decade of the 20th century is a direct</w:t>
      </w:r>
      <w:r>
        <w:rPr>
          <w:rFonts w:ascii="Arial" w:hAnsi="Arial" w:cs="Arial"/>
          <w:sz w:val="20"/>
          <w:szCs w:val="20"/>
        </w:rPr>
        <w:t xml:space="preserve"> </w:t>
      </w:r>
      <w:r w:rsidR="00674F84" w:rsidRPr="00674F84">
        <w:rPr>
          <w:rFonts w:ascii="Arial" w:hAnsi="Arial" w:cs="Arial"/>
          <w:sz w:val="20"/>
          <w:szCs w:val="20"/>
        </w:rPr>
        <w:t>result of those policies.</w:t>
      </w:r>
      <w:r>
        <w:rPr>
          <w:rFonts w:ascii="Arial" w:hAnsi="Arial" w:cs="Arial"/>
          <w:sz w:val="20"/>
          <w:szCs w:val="20"/>
        </w:rPr>
        <w:t>”</w:t>
      </w:r>
    </w:p>
    <w:p w:rsidR="009941DB" w:rsidRPr="00674F84" w:rsidRDefault="009941DB" w:rsidP="00674F84">
      <w:pPr>
        <w:spacing w:after="0" w:line="240" w:lineRule="auto"/>
        <w:rPr>
          <w:rFonts w:ascii="Arial" w:hAnsi="Arial" w:cs="Arial"/>
          <w:sz w:val="20"/>
          <w:szCs w:val="20"/>
        </w:rPr>
      </w:pPr>
    </w:p>
    <w:p w:rsidR="00674F84" w:rsidRDefault="009941DB" w:rsidP="00674F84">
      <w:pPr>
        <w:spacing w:after="0" w:line="240" w:lineRule="auto"/>
        <w:rPr>
          <w:rFonts w:ascii="Arial" w:hAnsi="Arial" w:cs="Arial"/>
          <w:sz w:val="20"/>
          <w:szCs w:val="20"/>
        </w:rPr>
      </w:pPr>
      <w:r>
        <w:rPr>
          <w:rFonts w:ascii="Arial" w:hAnsi="Arial" w:cs="Arial"/>
          <w:sz w:val="20"/>
          <w:szCs w:val="20"/>
        </w:rPr>
        <w:tab/>
      </w:r>
      <w:r w:rsidR="00674F84" w:rsidRPr="00674F84">
        <w:rPr>
          <w:rFonts w:ascii="Arial" w:hAnsi="Arial" w:cs="Arial"/>
          <w:sz w:val="20"/>
          <w:szCs w:val="20"/>
        </w:rPr>
        <w:t>In none of those cases, however, did the United States ask for, or receive, the approval of</w:t>
      </w:r>
      <w:r>
        <w:rPr>
          <w:rFonts w:ascii="Arial" w:hAnsi="Arial" w:cs="Arial"/>
          <w:sz w:val="20"/>
          <w:szCs w:val="20"/>
        </w:rPr>
        <w:t xml:space="preserve"> the </w:t>
      </w:r>
      <w:r w:rsidR="00674F84" w:rsidRPr="00674F84">
        <w:rPr>
          <w:rFonts w:ascii="Arial" w:hAnsi="Arial" w:cs="Arial"/>
          <w:sz w:val="20"/>
          <w:szCs w:val="20"/>
        </w:rPr>
        <w:t>United Nations to</w:t>
      </w:r>
      <w:r>
        <w:rPr>
          <w:rFonts w:ascii="Arial" w:hAnsi="Arial" w:cs="Arial"/>
          <w:sz w:val="20"/>
          <w:szCs w:val="20"/>
        </w:rPr>
        <w:t xml:space="preserve"> legitimize its actions. </w:t>
      </w:r>
      <w:r w:rsidR="00024D87">
        <w:rPr>
          <w:rFonts w:ascii="Arial" w:hAnsi="Arial" w:cs="Arial"/>
          <w:sz w:val="20"/>
          <w:szCs w:val="20"/>
        </w:rPr>
        <w:t>“</w:t>
      </w:r>
      <w:r>
        <w:rPr>
          <w:rFonts w:ascii="Arial" w:hAnsi="Arial" w:cs="Arial"/>
          <w:sz w:val="20"/>
          <w:szCs w:val="20"/>
        </w:rPr>
        <w:t>And it’</w:t>
      </w:r>
      <w:r w:rsidR="00674F84" w:rsidRPr="00674F84">
        <w:rPr>
          <w:rFonts w:ascii="Arial" w:hAnsi="Arial" w:cs="Arial"/>
          <w:sz w:val="20"/>
          <w:szCs w:val="20"/>
        </w:rPr>
        <w:t>s a fanciful notion that free peoples</w:t>
      </w:r>
      <w:r w:rsidR="00024D87">
        <w:rPr>
          <w:rFonts w:ascii="Arial" w:hAnsi="Arial" w:cs="Arial"/>
          <w:sz w:val="20"/>
          <w:szCs w:val="20"/>
        </w:rPr>
        <w:t xml:space="preserve"> need to seek approval </w:t>
      </w:r>
      <w:r w:rsidR="00674F84" w:rsidRPr="00674F84">
        <w:rPr>
          <w:rFonts w:ascii="Arial" w:hAnsi="Arial" w:cs="Arial"/>
          <w:sz w:val="20"/>
          <w:szCs w:val="20"/>
        </w:rPr>
        <w:t>of an international body, some of whose members are totalitarian</w:t>
      </w:r>
      <w:r>
        <w:rPr>
          <w:rFonts w:ascii="Arial" w:hAnsi="Arial" w:cs="Arial"/>
          <w:sz w:val="20"/>
          <w:szCs w:val="20"/>
        </w:rPr>
        <w:t xml:space="preserve"> </w:t>
      </w:r>
      <w:r w:rsidR="00674F84" w:rsidRPr="00674F84">
        <w:rPr>
          <w:rFonts w:ascii="Arial" w:hAnsi="Arial" w:cs="Arial"/>
          <w:sz w:val="20"/>
          <w:szCs w:val="20"/>
        </w:rPr>
        <w:t>dictatorsh</w:t>
      </w:r>
      <w:r>
        <w:rPr>
          <w:rFonts w:ascii="Arial" w:hAnsi="Arial" w:cs="Arial"/>
          <w:sz w:val="20"/>
          <w:szCs w:val="20"/>
        </w:rPr>
        <w:t>ips, t</w:t>
      </w:r>
      <w:r w:rsidR="00024D87">
        <w:rPr>
          <w:rFonts w:ascii="Arial" w:hAnsi="Arial" w:cs="Arial"/>
          <w:sz w:val="20"/>
          <w:szCs w:val="20"/>
        </w:rPr>
        <w:t xml:space="preserve">o lend support to nations </w:t>
      </w:r>
      <w:r w:rsidR="00674F84" w:rsidRPr="00674F84">
        <w:rPr>
          <w:rFonts w:ascii="Arial" w:hAnsi="Arial" w:cs="Arial"/>
          <w:sz w:val="20"/>
          <w:szCs w:val="20"/>
        </w:rPr>
        <w:t>struggling to break the chains of tyranny and</w:t>
      </w:r>
      <w:r>
        <w:rPr>
          <w:rFonts w:ascii="Arial" w:hAnsi="Arial" w:cs="Arial"/>
          <w:sz w:val="20"/>
          <w:szCs w:val="20"/>
        </w:rPr>
        <w:t xml:space="preserve"> </w:t>
      </w:r>
      <w:r w:rsidR="00674F84" w:rsidRPr="00674F84">
        <w:rPr>
          <w:rFonts w:ascii="Arial" w:hAnsi="Arial" w:cs="Arial"/>
          <w:sz w:val="20"/>
          <w:szCs w:val="20"/>
        </w:rPr>
        <w:t>claim their inalienable God-given rights.</w:t>
      </w:r>
      <w:r w:rsidR="00024D87">
        <w:rPr>
          <w:rFonts w:ascii="Arial" w:hAnsi="Arial" w:cs="Arial"/>
          <w:sz w:val="20"/>
          <w:szCs w:val="20"/>
        </w:rPr>
        <w:t xml:space="preserve"> The United Nations </w:t>
      </w:r>
      <w:r w:rsidR="00674F84" w:rsidRPr="00674F84">
        <w:rPr>
          <w:rFonts w:ascii="Arial" w:hAnsi="Arial" w:cs="Arial"/>
          <w:sz w:val="20"/>
          <w:szCs w:val="20"/>
        </w:rPr>
        <w:t>... has no power to grant or decline legitimacy to such actions</w:t>
      </w:r>
      <w:r w:rsidR="00024D87">
        <w:rPr>
          <w:rFonts w:ascii="Arial" w:hAnsi="Arial" w:cs="Arial"/>
          <w:sz w:val="20"/>
          <w:szCs w:val="20"/>
        </w:rPr>
        <w:t>.</w:t>
      </w:r>
      <w:r w:rsidR="00674F84" w:rsidRPr="00674F84">
        <w:rPr>
          <w:rFonts w:ascii="Arial" w:hAnsi="Arial" w:cs="Arial"/>
          <w:sz w:val="20"/>
          <w:szCs w:val="20"/>
        </w:rPr>
        <w:t xml:space="preserve"> They</w:t>
      </w:r>
      <w:r w:rsidR="00024D87">
        <w:rPr>
          <w:rFonts w:ascii="Arial" w:hAnsi="Arial" w:cs="Arial"/>
          <w:sz w:val="20"/>
          <w:szCs w:val="20"/>
        </w:rPr>
        <w:t xml:space="preserve"> are inherently legitimate.”    . . .</w:t>
      </w:r>
    </w:p>
    <w:p w:rsidR="00024D87" w:rsidRDefault="00024D87" w:rsidP="00674F84">
      <w:pPr>
        <w:spacing w:after="0" w:line="240" w:lineRule="auto"/>
        <w:rPr>
          <w:rFonts w:ascii="Arial" w:hAnsi="Arial" w:cs="Arial"/>
          <w:sz w:val="20"/>
          <w:szCs w:val="20"/>
        </w:rPr>
      </w:pPr>
    </w:p>
    <w:p w:rsidR="00024D87" w:rsidRDefault="00024D87" w:rsidP="00674F84">
      <w:pPr>
        <w:spacing w:after="0" w:line="240" w:lineRule="auto"/>
        <w:rPr>
          <w:rFonts w:ascii="Arial" w:hAnsi="Arial" w:cs="Arial"/>
          <w:sz w:val="20"/>
          <w:szCs w:val="20"/>
        </w:rPr>
      </w:pPr>
      <w:r>
        <w:rPr>
          <w:rFonts w:ascii="Arial" w:hAnsi="Arial" w:cs="Arial"/>
          <w:sz w:val="20"/>
          <w:szCs w:val="20"/>
        </w:rPr>
        <w:tab/>
        <w:t>[</w:t>
      </w:r>
      <w:r w:rsidRPr="00674F84">
        <w:rPr>
          <w:rFonts w:ascii="Arial" w:hAnsi="Arial" w:cs="Arial"/>
          <w:sz w:val="20"/>
          <w:szCs w:val="20"/>
        </w:rPr>
        <w:t>The New York Times of 21 January 2000</w:t>
      </w:r>
      <w:r>
        <w:rPr>
          <w:rFonts w:ascii="Arial" w:hAnsi="Arial" w:cs="Arial"/>
          <w:sz w:val="20"/>
          <w:szCs w:val="20"/>
        </w:rPr>
        <w:t>]</w:t>
      </w:r>
    </w:p>
    <w:p w:rsidR="00024D87" w:rsidRDefault="00024D87" w:rsidP="00674F84">
      <w:pPr>
        <w:spacing w:after="0" w:line="240" w:lineRule="auto"/>
        <w:rPr>
          <w:rFonts w:ascii="Arial" w:hAnsi="Arial" w:cs="Arial"/>
          <w:sz w:val="20"/>
          <w:szCs w:val="20"/>
        </w:rPr>
      </w:pPr>
    </w:p>
    <w:p w:rsidR="00024D87" w:rsidRDefault="00024D87" w:rsidP="00674F84">
      <w:pPr>
        <w:spacing w:after="0" w:line="240" w:lineRule="auto"/>
        <w:rPr>
          <w:rFonts w:ascii="Arial" w:hAnsi="Arial" w:cs="Arial"/>
          <w:sz w:val="20"/>
          <w:szCs w:val="20"/>
        </w:rPr>
      </w:pPr>
    </w:p>
    <w:p w:rsidR="00674F84" w:rsidRDefault="00024D87" w:rsidP="00674F84">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The International Religious Freedom Act of 199</w:t>
      </w:r>
      <w:r>
        <w:rPr>
          <w:rFonts w:ascii="Arial" w:hAnsi="Arial" w:cs="Arial"/>
          <w:sz w:val="20"/>
          <w:szCs w:val="20"/>
        </w:rPr>
        <w:t>8</w:t>
      </w:r>
      <w:r w:rsidR="00674F84" w:rsidRPr="00674F84">
        <w:rPr>
          <w:rFonts w:ascii="Arial" w:hAnsi="Arial" w:cs="Arial"/>
          <w:sz w:val="20"/>
          <w:szCs w:val="20"/>
        </w:rPr>
        <w:t xml:space="preserve"> may</w:t>
      </w:r>
      <w:r>
        <w:rPr>
          <w:rFonts w:ascii="Arial" w:hAnsi="Arial" w:cs="Arial"/>
          <w:sz w:val="20"/>
          <w:szCs w:val="20"/>
        </w:rPr>
        <w:t xml:space="preserve"> </w:t>
      </w:r>
      <w:r w:rsidR="00674F84" w:rsidRPr="00674F84">
        <w:rPr>
          <w:rFonts w:ascii="Arial" w:hAnsi="Arial" w:cs="Arial"/>
          <w:sz w:val="20"/>
          <w:szCs w:val="20"/>
        </w:rPr>
        <w:t xml:space="preserve">be singled out here </w:t>
      </w:r>
      <w:r>
        <w:rPr>
          <w:rFonts w:ascii="Arial" w:hAnsi="Arial" w:cs="Arial"/>
          <w:sz w:val="20"/>
          <w:szCs w:val="20"/>
        </w:rPr>
        <w:t xml:space="preserve">  . . .  The Act, </w:t>
      </w:r>
      <w:r w:rsidR="00674F84" w:rsidRPr="00674F84">
        <w:rPr>
          <w:rFonts w:ascii="Arial" w:hAnsi="Arial" w:cs="Arial"/>
          <w:sz w:val="20"/>
          <w:szCs w:val="20"/>
        </w:rPr>
        <w:t>among other things, authorizes the President to impose all kinds of punitive measures</w:t>
      </w:r>
      <w:r>
        <w:rPr>
          <w:rFonts w:ascii="Arial" w:hAnsi="Arial" w:cs="Arial"/>
          <w:sz w:val="20"/>
          <w:szCs w:val="20"/>
        </w:rPr>
        <w:t xml:space="preserve"> against states </w:t>
      </w:r>
      <w:r w:rsidR="00674F84" w:rsidRPr="00674F84">
        <w:rPr>
          <w:rFonts w:ascii="Arial" w:hAnsi="Arial" w:cs="Arial"/>
          <w:sz w:val="20"/>
          <w:szCs w:val="20"/>
        </w:rPr>
        <w:t>which, in the opinion of a politically appointed commission, violate certain basic</w:t>
      </w:r>
      <w:r>
        <w:rPr>
          <w:rFonts w:ascii="Arial" w:hAnsi="Arial" w:cs="Arial"/>
          <w:sz w:val="20"/>
          <w:szCs w:val="20"/>
        </w:rPr>
        <w:t xml:space="preserve"> </w:t>
      </w:r>
      <w:r w:rsidR="00674F84" w:rsidRPr="00674F84">
        <w:rPr>
          <w:rFonts w:ascii="Arial" w:hAnsi="Arial" w:cs="Arial"/>
          <w:sz w:val="20"/>
          <w:szCs w:val="20"/>
        </w:rPr>
        <w:t>principles of re</w:t>
      </w:r>
      <w:r>
        <w:rPr>
          <w:rFonts w:ascii="Arial" w:hAnsi="Arial" w:cs="Arial"/>
          <w:sz w:val="20"/>
          <w:szCs w:val="20"/>
        </w:rPr>
        <w:t xml:space="preserve">ligious </w:t>
      </w:r>
      <w:r w:rsidR="00674F84" w:rsidRPr="00674F84">
        <w:rPr>
          <w:rFonts w:ascii="Arial" w:hAnsi="Arial" w:cs="Arial"/>
          <w:sz w:val="20"/>
          <w:szCs w:val="20"/>
        </w:rPr>
        <w:t>fre</w:t>
      </w:r>
      <w:r>
        <w:rPr>
          <w:rFonts w:ascii="Arial" w:hAnsi="Arial" w:cs="Arial"/>
          <w:sz w:val="20"/>
          <w:szCs w:val="20"/>
        </w:rPr>
        <w:t>edom, including in the case of “</w:t>
      </w:r>
      <w:r w:rsidR="00674F84" w:rsidRPr="00674F84">
        <w:rPr>
          <w:rFonts w:ascii="Arial" w:hAnsi="Arial" w:cs="Arial"/>
          <w:sz w:val="20"/>
          <w:szCs w:val="20"/>
        </w:rPr>
        <w:t>particularly severe violations of</w:t>
      </w:r>
      <w:r>
        <w:rPr>
          <w:rFonts w:ascii="Arial" w:hAnsi="Arial" w:cs="Arial"/>
          <w:sz w:val="20"/>
          <w:szCs w:val="20"/>
        </w:rPr>
        <w:t xml:space="preserve"> </w:t>
      </w:r>
      <w:r w:rsidR="00674F84" w:rsidRPr="00674F84">
        <w:rPr>
          <w:rFonts w:ascii="Arial" w:hAnsi="Arial" w:cs="Arial"/>
          <w:sz w:val="20"/>
          <w:szCs w:val="20"/>
        </w:rPr>
        <w:t>religious freedom</w:t>
      </w:r>
      <w:r>
        <w:rPr>
          <w:rFonts w:ascii="Arial" w:hAnsi="Arial" w:cs="Arial"/>
          <w:sz w:val="20"/>
          <w:szCs w:val="20"/>
        </w:rPr>
        <w:t>” as defined in the Act,</w:t>
      </w:r>
      <w:r w:rsidR="00674F84" w:rsidRPr="00674F84">
        <w:rPr>
          <w:rFonts w:ascii="Arial" w:hAnsi="Arial" w:cs="Arial"/>
          <w:sz w:val="20"/>
          <w:szCs w:val="20"/>
        </w:rPr>
        <w:t xml:space="preserve"> economic sanctions of various kinds.</w:t>
      </w:r>
    </w:p>
    <w:p w:rsidR="00024D87" w:rsidRPr="00674F84" w:rsidRDefault="00024D87" w:rsidP="00674F84">
      <w:pPr>
        <w:spacing w:after="0" w:line="240" w:lineRule="auto"/>
        <w:rPr>
          <w:rFonts w:ascii="Arial" w:hAnsi="Arial" w:cs="Arial"/>
          <w:sz w:val="20"/>
          <w:szCs w:val="20"/>
        </w:rPr>
      </w:pPr>
    </w:p>
    <w:p w:rsidR="00024D87" w:rsidRDefault="00024D87" w:rsidP="00674F84">
      <w:pPr>
        <w:spacing w:after="0" w:line="240" w:lineRule="auto"/>
        <w:rPr>
          <w:rFonts w:ascii="Arial" w:hAnsi="Arial" w:cs="Arial"/>
          <w:sz w:val="20"/>
          <w:szCs w:val="20"/>
        </w:rPr>
      </w:pPr>
      <w:r>
        <w:rPr>
          <w:rFonts w:ascii="Arial" w:hAnsi="Arial" w:cs="Arial"/>
          <w:sz w:val="20"/>
          <w:szCs w:val="20"/>
        </w:rPr>
        <w:tab/>
      </w:r>
      <w:r w:rsidR="00674F84" w:rsidRPr="00674F84">
        <w:rPr>
          <w:rFonts w:ascii="Arial" w:hAnsi="Arial" w:cs="Arial"/>
          <w:sz w:val="20"/>
          <w:szCs w:val="20"/>
        </w:rPr>
        <w:t xml:space="preserve">The International Religious Freedom Act raises several constitutional issues. </w:t>
      </w:r>
      <w:r>
        <w:rPr>
          <w:rFonts w:ascii="Arial" w:hAnsi="Arial" w:cs="Arial"/>
          <w:sz w:val="20"/>
          <w:szCs w:val="20"/>
        </w:rPr>
        <w:t xml:space="preserve"> </w:t>
      </w:r>
      <w:r w:rsidR="00674F84" w:rsidRPr="00674F84">
        <w:rPr>
          <w:rFonts w:ascii="Arial" w:hAnsi="Arial" w:cs="Arial"/>
          <w:sz w:val="20"/>
          <w:szCs w:val="20"/>
        </w:rPr>
        <w:t>Through its</w:t>
      </w:r>
      <w:r>
        <w:rPr>
          <w:rFonts w:ascii="Arial" w:hAnsi="Arial" w:cs="Arial"/>
          <w:sz w:val="20"/>
          <w:szCs w:val="20"/>
        </w:rPr>
        <w:t xml:space="preserve"> entanglement</w:t>
      </w:r>
      <w:r w:rsidR="00674F84" w:rsidRPr="00674F84">
        <w:rPr>
          <w:rFonts w:ascii="Arial" w:hAnsi="Arial" w:cs="Arial"/>
          <w:sz w:val="20"/>
          <w:szCs w:val="20"/>
        </w:rPr>
        <w:t xml:space="preserve"> with matters of religion in virtue of the Act, the American government is</w:t>
      </w:r>
      <w:r>
        <w:rPr>
          <w:rFonts w:ascii="Arial" w:hAnsi="Arial" w:cs="Arial"/>
          <w:sz w:val="20"/>
          <w:szCs w:val="20"/>
        </w:rPr>
        <w:t xml:space="preserve"> required to engage </w:t>
      </w:r>
      <w:r w:rsidR="00674F84" w:rsidRPr="00674F84">
        <w:rPr>
          <w:rFonts w:ascii="Arial" w:hAnsi="Arial" w:cs="Arial"/>
          <w:sz w:val="20"/>
          <w:szCs w:val="20"/>
        </w:rPr>
        <w:t>in conduct on the international level which it is constitutionally prohibited</w:t>
      </w:r>
      <w:r>
        <w:rPr>
          <w:rFonts w:ascii="Arial" w:hAnsi="Arial" w:cs="Arial"/>
          <w:sz w:val="20"/>
          <w:szCs w:val="20"/>
        </w:rPr>
        <w:t xml:space="preserve"> from doing domestically. </w:t>
      </w:r>
      <w:r w:rsidR="00674F84" w:rsidRPr="00674F84">
        <w:rPr>
          <w:rFonts w:ascii="Arial" w:hAnsi="Arial" w:cs="Arial"/>
          <w:sz w:val="20"/>
          <w:szCs w:val="20"/>
        </w:rPr>
        <w:t>Applying a religious test for selecting members of the Commission</w:t>
      </w:r>
      <w:r>
        <w:rPr>
          <w:rFonts w:ascii="Arial" w:hAnsi="Arial" w:cs="Arial"/>
          <w:sz w:val="20"/>
          <w:szCs w:val="20"/>
        </w:rPr>
        <w:t xml:space="preserve"> </w:t>
      </w:r>
      <w:r w:rsidR="00674F84" w:rsidRPr="00674F84">
        <w:rPr>
          <w:rFonts w:ascii="Arial" w:hAnsi="Arial" w:cs="Arial"/>
          <w:sz w:val="20"/>
          <w:szCs w:val="20"/>
        </w:rPr>
        <w:t>as</w:t>
      </w:r>
      <w:r>
        <w:rPr>
          <w:rFonts w:ascii="Arial" w:hAnsi="Arial" w:cs="Arial"/>
          <w:sz w:val="20"/>
          <w:szCs w:val="20"/>
        </w:rPr>
        <w:t xml:space="preserve">signed to administer the Act is </w:t>
      </w:r>
      <w:r w:rsidR="00674F84" w:rsidRPr="00674F84">
        <w:rPr>
          <w:rFonts w:ascii="Arial" w:hAnsi="Arial" w:cs="Arial"/>
          <w:sz w:val="20"/>
          <w:szCs w:val="20"/>
        </w:rPr>
        <w:t xml:space="preserve">furthermore unconstitutional </w:t>
      </w:r>
      <w:r>
        <w:rPr>
          <w:rFonts w:ascii="Arial" w:hAnsi="Arial" w:cs="Arial"/>
          <w:sz w:val="20"/>
          <w:szCs w:val="20"/>
        </w:rPr>
        <w:t xml:space="preserve">   . . .  </w:t>
      </w:r>
    </w:p>
    <w:p w:rsidR="00024D87" w:rsidRDefault="00024D87" w:rsidP="00674F84">
      <w:pPr>
        <w:spacing w:after="0" w:line="240" w:lineRule="auto"/>
        <w:rPr>
          <w:rFonts w:ascii="Arial" w:hAnsi="Arial" w:cs="Arial"/>
          <w:sz w:val="20"/>
          <w:szCs w:val="20"/>
        </w:rPr>
      </w:pPr>
    </w:p>
    <w:p w:rsidR="00024D87" w:rsidRPr="00024D87" w:rsidRDefault="00024D87" w:rsidP="00674F84">
      <w:pPr>
        <w:spacing w:after="0" w:line="240" w:lineRule="auto"/>
        <w:rPr>
          <w:rFonts w:ascii="Times New Roman" w:hAnsi="Times New Roman" w:cs="Times New Roman"/>
          <w:color w:val="FF0000"/>
          <w:sz w:val="24"/>
          <w:szCs w:val="24"/>
        </w:rPr>
      </w:pPr>
      <w:r w:rsidRPr="00024D87">
        <w:rPr>
          <w:rFonts w:ascii="Times New Roman" w:hAnsi="Times New Roman" w:cs="Times New Roman"/>
          <w:color w:val="FF0000"/>
          <w:sz w:val="24"/>
          <w:szCs w:val="24"/>
        </w:rPr>
        <w:tab/>
      </w:r>
      <w:proofErr w:type="gramStart"/>
      <w:r w:rsidRPr="00024D87">
        <w:rPr>
          <w:rFonts w:ascii="Times New Roman" w:hAnsi="Times New Roman" w:cs="Times New Roman"/>
          <w:color w:val="FF0000"/>
          <w:sz w:val="24"/>
          <w:szCs w:val="24"/>
        </w:rPr>
        <w:t>{</w:t>
      </w:r>
      <w:r>
        <w:rPr>
          <w:rFonts w:ascii="Times New Roman" w:hAnsi="Times New Roman" w:cs="Times New Roman"/>
          <w:color w:val="FF0000"/>
          <w:sz w:val="24"/>
          <w:szCs w:val="24"/>
        </w:rPr>
        <w:t xml:space="preserve">  </w:t>
      </w:r>
      <w:r w:rsidRPr="00024D87">
        <w:rPr>
          <w:rFonts w:ascii="Times New Roman" w:hAnsi="Times New Roman" w:cs="Times New Roman"/>
          <w:color w:val="FF0000"/>
          <w:sz w:val="24"/>
          <w:szCs w:val="24"/>
        </w:rPr>
        <w:t>Apparently</w:t>
      </w:r>
      <w:proofErr w:type="gramEnd"/>
      <w:r w:rsidRPr="00024D87">
        <w:rPr>
          <w:rFonts w:ascii="Times New Roman" w:hAnsi="Times New Roman" w:cs="Times New Roman"/>
          <w:color w:val="FF0000"/>
          <w:sz w:val="24"/>
          <w:szCs w:val="24"/>
        </w:rPr>
        <w:t xml:space="preserve"> the author is trying to insinuate something.  }</w:t>
      </w:r>
    </w:p>
    <w:p w:rsidR="00024D87" w:rsidRDefault="00024D87" w:rsidP="00674F84">
      <w:pPr>
        <w:spacing w:after="0" w:line="240" w:lineRule="auto"/>
        <w:rPr>
          <w:rFonts w:ascii="Arial" w:hAnsi="Arial" w:cs="Arial"/>
          <w:sz w:val="20"/>
          <w:szCs w:val="20"/>
        </w:rPr>
      </w:pPr>
    </w:p>
    <w:p w:rsidR="00024D87" w:rsidRDefault="00024D87" w:rsidP="00674F84">
      <w:pPr>
        <w:spacing w:after="0" w:line="240" w:lineRule="auto"/>
        <w:rPr>
          <w:rFonts w:ascii="Arial" w:hAnsi="Arial" w:cs="Arial"/>
          <w:sz w:val="20"/>
          <w:szCs w:val="20"/>
        </w:rPr>
      </w:pPr>
    </w:p>
    <w:p w:rsidR="001571C9" w:rsidRDefault="00024D87" w:rsidP="001571C9">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The United States almost as a matter of course declines to comply with its obligation</w:t>
      </w:r>
      <w:r>
        <w:rPr>
          <w:rFonts w:ascii="Arial" w:hAnsi="Arial" w:cs="Arial"/>
          <w:sz w:val="20"/>
          <w:szCs w:val="20"/>
        </w:rPr>
        <w:t xml:space="preserve"> under </w:t>
      </w:r>
      <w:r w:rsidR="00674F84" w:rsidRPr="00674F84">
        <w:rPr>
          <w:rFonts w:ascii="Arial" w:hAnsi="Arial" w:cs="Arial"/>
          <w:sz w:val="20"/>
          <w:szCs w:val="20"/>
        </w:rPr>
        <w:t>the Vienna Convention on Consular Relations to inform the consulate of a foreign country</w:t>
      </w:r>
      <w:r>
        <w:rPr>
          <w:rFonts w:ascii="Arial" w:hAnsi="Arial" w:cs="Arial"/>
          <w:sz w:val="20"/>
          <w:szCs w:val="20"/>
        </w:rPr>
        <w:t xml:space="preserve"> </w:t>
      </w:r>
      <w:r w:rsidR="00674F84" w:rsidRPr="00674F84">
        <w:rPr>
          <w:rFonts w:ascii="Arial" w:hAnsi="Arial" w:cs="Arial"/>
          <w:sz w:val="20"/>
          <w:szCs w:val="20"/>
        </w:rPr>
        <w:t>wh</w:t>
      </w:r>
      <w:r>
        <w:rPr>
          <w:rFonts w:ascii="Arial" w:hAnsi="Arial" w:cs="Arial"/>
          <w:sz w:val="20"/>
          <w:szCs w:val="20"/>
        </w:rPr>
        <w:t xml:space="preserve">enever a </w:t>
      </w:r>
      <w:r w:rsidR="00674F84" w:rsidRPr="00674F84">
        <w:rPr>
          <w:rFonts w:ascii="Arial" w:hAnsi="Arial" w:cs="Arial"/>
          <w:sz w:val="20"/>
          <w:szCs w:val="20"/>
        </w:rPr>
        <w:t>national of that country has been indicted to stand trial in the United States for a</w:t>
      </w:r>
      <w:r>
        <w:rPr>
          <w:rFonts w:ascii="Arial" w:hAnsi="Arial" w:cs="Arial"/>
          <w:sz w:val="20"/>
          <w:szCs w:val="20"/>
        </w:rPr>
        <w:t xml:space="preserve"> criminal offence. It has </w:t>
      </w:r>
      <w:r w:rsidR="00674F84" w:rsidRPr="00674F84">
        <w:rPr>
          <w:rFonts w:ascii="Arial" w:hAnsi="Arial" w:cs="Arial"/>
          <w:sz w:val="20"/>
          <w:szCs w:val="20"/>
        </w:rPr>
        <w:t>on three occasions been condemned in the ICJ for these violations of its</w:t>
      </w:r>
      <w:r>
        <w:rPr>
          <w:rFonts w:ascii="Arial" w:hAnsi="Arial" w:cs="Arial"/>
          <w:sz w:val="20"/>
          <w:szCs w:val="20"/>
        </w:rPr>
        <w:t xml:space="preserve"> </w:t>
      </w:r>
      <w:r w:rsidR="00674F84" w:rsidRPr="00674F84">
        <w:rPr>
          <w:rFonts w:ascii="Arial" w:hAnsi="Arial" w:cs="Arial"/>
          <w:sz w:val="20"/>
          <w:szCs w:val="20"/>
        </w:rPr>
        <w:t>tr</w:t>
      </w:r>
      <w:r>
        <w:rPr>
          <w:rFonts w:ascii="Arial" w:hAnsi="Arial" w:cs="Arial"/>
          <w:sz w:val="20"/>
          <w:szCs w:val="20"/>
        </w:rPr>
        <w:t xml:space="preserve">eaty obligation, once in regard </w:t>
      </w:r>
      <w:r w:rsidR="00674F84" w:rsidRPr="00674F84">
        <w:rPr>
          <w:rFonts w:ascii="Arial" w:hAnsi="Arial" w:cs="Arial"/>
          <w:sz w:val="20"/>
          <w:szCs w:val="20"/>
        </w:rPr>
        <w:t>to a citizen of Guatemala, once in regard to two nationals of</w:t>
      </w:r>
      <w:r>
        <w:rPr>
          <w:rFonts w:ascii="Arial" w:hAnsi="Arial" w:cs="Arial"/>
          <w:sz w:val="20"/>
          <w:szCs w:val="20"/>
        </w:rPr>
        <w:t xml:space="preserve"> </w:t>
      </w:r>
      <w:r w:rsidR="00674F84" w:rsidRPr="00674F84">
        <w:rPr>
          <w:rFonts w:ascii="Arial" w:hAnsi="Arial" w:cs="Arial"/>
          <w:sz w:val="20"/>
          <w:szCs w:val="20"/>
        </w:rPr>
        <w:t>Germa</w:t>
      </w:r>
      <w:r>
        <w:rPr>
          <w:rFonts w:ascii="Arial" w:hAnsi="Arial" w:cs="Arial"/>
          <w:sz w:val="20"/>
          <w:szCs w:val="20"/>
        </w:rPr>
        <w:t xml:space="preserve">ny, and in the most recent case involving 52 Mexicans. </w:t>
      </w:r>
      <w:r w:rsidR="00674F84" w:rsidRPr="00674F84">
        <w:rPr>
          <w:rFonts w:ascii="Arial" w:hAnsi="Arial" w:cs="Arial"/>
          <w:sz w:val="20"/>
          <w:szCs w:val="20"/>
        </w:rPr>
        <w:t>The United States, with the</w:t>
      </w:r>
      <w:r>
        <w:rPr>
          <w:rFonts w:ascii="Arial" w:hAnsi="Arial" w:cs="Arial"/>
          <w:sz w:val="20"/>
          <w:szCs w:val="20"/>
        </w:rPr>
        <w:t xml:space="preserve"> </w:t>
      </w:r>
      <w:r w:rsidR="00674F84" w:rsidRPr="00674F84">
        <w:rPr>
          <w:rFonts w:ascii="Arial" w:hAnsi="Arial" w:cs="Arial"/>
          <w:sz w:val="20"/>
          <w:szCs w:val="20"/>
        </w:rPr>
        <w:t>sup</w:t>
      </w:r>
      <w:r>
        <w:rPr>
          <w:rFonts w:ascii="Arial" w:hAnsi="Arial" w:cs="Arial"/>
          <w:sz w:val="20"/>
          <w:szCs w:val="20"/>
        </w:rPr>
        <w:t xml:space="preserve">port of the US Supreme Court, ignored provisional </w:t>
      </w:r>
      <w:r w:rsidR="00674F84" w:rsidRPr="00674F84">
        <w:rPr>
          <w:rFonts w:ascii="Arial" w:hAnsi="Arial" w:cs="Arial"/>
          <w:sz w:val="20"/>
          <w:szCs w:val="20"/>
        </w:rPr>
        <w:t>measures ordered by the ICJ not to</w:t>
      </w:r>
      <w:r>
        <w:rPr>
          <w:rFonts w:ascii="Arial" w:hAnsi="Arial" w:cs="Arial"/>
          <w:sz w:val="20"/>
          <w:szCs w:val="20"/>
        </w:rPr>
        <w:t xml:space="preserve"> </w:t>
      </w:r>
      <w:r w:rsidR="00674F84" w:rsidRPr="00674F84">
        <w:rPr>
          <w:rFonts w:ascii="Arial" w:hAnsi="Arial" w:cs="Arial"/>
          <w:sz w:val="20"/>
          <w:szCs w:val="20"/>
        </w:rPr>
        <w:t>proceed with executions of the convicted per</w:t>
      </w:r>
      <w:r>
        <w:rPr>
          <w:rFonts w:ascii="Arial" w:hAnsi="Arial" w:cs="Arial"/>
          <w:sz w:val="20"/>
          <w:szCs w:val="20"/>
        </w:rPr>
        <w:t xml:space="preserve">sons pending a final </w:t>
      </w:r>
      <w:r w:rsidR="00674F84" w:rsidRPr="00674F84">
        <w:rPr>
          <w:rFonts w:ascii="Arial" w:hAnsi="Arial" w:cs="Arial"/>
          <w:sz w:val="20"/>
          <w:szCs w:val="20"/>
        </w:rPr>
        <w:t>decision of the Court.</w:t>
      </w:r>
      <w:r>
        <w:rPr>
          <w:rFonts w:ascii="Arial" w:hAnsi="Arial" w:cs="Arial"/>
          <w:sz w:val="20"/>
          <w:szCs w:val="20"/>
        </w:rPr>
        <w:t xml:space="preserve">   . . .    O</w:t>
      </w:r>
      <w:r w:rsidR="00674F84" w:rsidRPr="00674F84">
        <w:rPr>
          <w:rFonts w:ascii="Arial" w:hAnsi="Arial" w:cs="Arial"/>
          <w:sz w:val="20"/>
          <w:szCs w:val="20"/>
        </w:rPr>
        <w:t>n 1 Apri</w:t>
      </w:r>
      <w:r>
        <w:rPr>
          <w:rFonts w:ascii="Arial" w:hAnsi="Arial" w:cs="Arial"/>
          <w:sz w:val="20"/>
          <w:szCs w:val="20"/>
        </w:rPr>
        <w:t xml:space="preserve">l 2005  . . .  </w:t>
      </w:r>
      <w:r w:rsidR="00674F84" w:rsidRPr="00674F84">
        <w:rPr>
          <w:rFonts w:ascii="Arial" w:hAnsi="Arial" w:cs="Arial"/>
          <w:sz w:val="20"/>
          <w:szCs w:val="20"/>
        </w:rPr>
        <w:t>the United</w:t>
      </w:r>
      <w:r>
        <w:rPr>
          <w:rFonts w:ascii="Arial" w:hAnsi="Arial" w:cs="Arial"/>
          <w:sz w:val="20"/>
          <w:szCs w:val="20"/>
        </w:rPr>
        <w:t xml:space="preserve"> </w:t>
      </w:r>
      <w:r w:rsidR="00674F84" w:rsidRPr="00674F84">
        <w:rPr>
          <w:rFonts w:ascii="Arial" w:hAnsi="Arial" w:cs="Arial"/>
          <w:sz w:val="20"/>
          <w:szCs w:val="20"/>
        </w:rPr>
        <w:t>States in</w:t>
      </w:r>
      <w:r>
        <w:rPr>
          <w:rFonts w:ascii="Arial" w:hAnsi="Arial" w:cs="Arial"/>
          <w:sz w:val="20"/>
          <w:szCs w:val="20"/>
        </w:rPr>
        <w:t xml:space="preserve">formed the Secretary-General of </w:t>
      </w:r>
      <w:r w:rsidR="00674F84" w:rsidRPr="00674F84">
        <w:rPr>
          <w:rFonts w:ascii="Arial" w:hAnsi="Arial" w:cs="Arial"/>
          <w:sz w:val="20"/>
          <w:szCs w:val="20"/>
        </w:rPr>
        <w:t>the United States of its withdrawal from the Protocol to</w:t>
      </w:r>
      <w:r>
        <w:rPr>
          <w:rFonts w:ascii="Arial" w:hAnsi="Arial" w:cs="Arial"/>
          <w:sz w:val="20"/>
          <w:szCs w:val="20"/>
        </w:rPr>
        <w:t xml:space="preserve"> </w:t>
      </w:r>
      <w:r w:rsidR="00674F84" w:rsidRPr="00674F84">
        <w:rPr>
          <w:rFonts w:ascii="Arial" w:hAnsi="Arial" w:cs="Arial"/>
          <w:sz w:val="20"/>
          <w:szCs w:val="20"/>
        </w:rPr>
        <w:t>the Vienna C</w:t>
      </w:r>
      <w:r>
        <w:rPr>
          <w:rFonts w:ascii="Arial" w:hAnsi="Arial" w:cs="Arial"/>
          <w:sz w:val="20"/>
          <w:szCs w:val="20"/>
        </w:rPr>
        <w:t xml:space="preserve">onvention on Consular Relations </w:t>
      </w:r>
      <w:r w:rsidR="00674F84" w:rsidRPr="00674F84">
        <w:rPr>
          <w:rFonts w:ascii="Arial" w:hAnsi="Arial" w:cs="Arial"/>
          <w:sz w:val="20"/>
          <w:szCs w:val="20"/>
        </w:rPr>
        <w:t>under which disputes emanating from the</w:t>
      </w:r>
      <w:r>
        <w:rPr>
          <w:rFonts w:ascii="Arial" w:hAnsi="Arial" w:cs="Arial"/>
          <w:sz w:val="20"/>
          <w:szCs w:val="20"/>
        </w:rPr>
        <w:t xml:space="preserve"> </w:t>
      </w:r>
      <w:r w:rsidR="00674F84" w:rsidRPr="00674F84">
        <w:rPr>
          <w:rFonts w:ascii="Arial" w:hAnsi="Arial" w:cs="Arial"/>
          <w:sz w:val="20"/>
          <w:szCs w:val="20"/>
        </w:rPr>
        <w:t>Convention must be submitted</w:t>
      </w:r>
      <w:r>
        <w:rPr>
          <w:rFonts w:ascii="Arial" w:hAnsi="Arial" w:cs="Arial"/>
          <w:sz w:val="20"/>
          <w:szCs w:val="20"/>
        </w:rPr>
        <w:t xml:space="preserve"> to the ICJ. A spokesperson for </w:t>
      </w:r>
      <w:r w:rsidR="00674F84" w:rsidRPr="00674F84">
        <w:rPr>
          <w:rFonts w:ascii="Arial" w:hAnsi="Arial" w:cs="Arial"/>
          <w:sz w:val="20"/>
          <w:szCs w:val="20"/>
        </w:rPr>
        <w:t>the State Department explained</w:t>
      </w:r>
      <w:r>
        <w:rPr>
          <w:rFonts w:ascii="Arial" w:hAnsi="Arial" w:cs="Arial"/>
          <w:sz w:val="20"/>
          <w:szCs w:val="20"/>
        </w:rPr>
        <w:t xml:space="preserve"> </w:t>
      </w:r>
      <w:r w:rsidR="00674F84" w:rsidRPr="00674F84">
        <w:rPr>
          <w:rFonts w:ascii="Arial" w:hAnsi="Arial" w:cs="Arial"/>
          <w:sz w:val="20"/>
          <w:szCs w:val="20"/>
        </w:rPr>
        <w:t>that withdrawal from the Protocol was pr</w:t>
      </w:r>
      <w:r>
        <w:rPr>
          <w:rFonts w:ascii="Arial" w:hAnsi="Arial" w:cs="Arial"/>
          <w:sz w:val="20"/>
          <w:szCs w:val="20"/>
        </w:rPr>
        <w:t xml:space="preserve">ompted by “foreign interference </w:t>
      </w:r>
      <w:r w:rsidR="00674F84" w:rsidRPr="00674F84">
        <w:rPr>
          <w:rFonts w:ascii="Arial" w:hAnsi="Arial" w:cs="Arial"/>
          <w:sz w:val="20"/>
          <w:szCs w:val="20"/>
        </w:rPr>
        <w:t>in the domestic capital</w:t>
      </w:r>
      <w:r>
        <w:rPr>
          <w:rFonts w:ascii="Arial" w:hAnsi="Arial" w:cs="Arial"/>
          <w:sz w:val="20"/>
          <w:szCs w:val="20"/>
        </w:rPr>
        <w:t xml:space="preserve"> </w:t>
      </w:r>
      <w:r w:rsidR="00674F84" w:rsidRPr="00674F84">
        <w:rPr>
          <w:rFonts w:ascii="Arial" w:hAnsi="Arial" w:cs="Arial"/>
          <w:sz w:val="20"/>
          <w:szCs w:val="20"/>
        </w:rPr>
        <w:t>justic</w:t>
      </w:r>
      <w:r>
        <w:rPr>
          <w:rFonts w:ascii="Arial" w:hAnsi="Arial" w:cs="Arial"/>
          <w:sz w:val="20"/>
          <w:szCs w:val="20"/>
        </w:rPr>
        <w:t>e system” of the United States.   . . .</w:t>
      </w:r>
    </w:p>
    <w:p w:rsidR="001571C9" w:rsidRDefault="001571C9" w:rsidP="001571C9">
      <w:pPr>
        <w:spacing w:after="0" w:line="240" w:lineRule="auto"/>
        <w:rPr>
          <w:rFonts w:ascii="Arial" w:hAnsi="Arial" w:cs="Arial"/>
          <w:sz w:val="20"/>
          <w:szCs w:val="20"/>
        </w:rPr>
      </w:pPr>
    </w:p>
    <w:p w:rsidR="001571C9" w:rsidRPr="00674F84" w:rsidRDefault="001571C9" w:rsidP="001571C9">
      <w:pPr>
        <w:spacing w:after="0" w:line="240" w:lineRule="auto"/>
        <w:rPr>
          <w:rFonts w:ascii="Arial" w:hAnsi="Arial" w:cs="Arial"/>
          <w:sz w:val="20"/>
          <w:szCs w:val="20"/>
        </w:rPr>
      </w:pPr>
    </w:p>
    <w:p w:rsidR="00674F84" w:rsidRDefault="00674F84" w:rsidP="001571C9">
      <w:pPr>
        <w:spacing w:after="0" w:line="240" w:lineRule="auto"/>
        <w:rPr>
          <w:rFonts w:ascii="Arial" w:hAnsi="Arial" w:cs="Arial"/>
          <w:sz w:val="20"/>
          <w:szCs w:val="20"/>
        </w:rPr>
      </w:pPr>
      <w:r w:rsidRPr="00674F84">
        <w:rPr>
          <w:rFonts w:ascii="Arial" w:hAnsi="Arial" w:cs="Arial"/>
          <w:sz w:val="20"/>
          <w:szCs w:val="20"/>
        </w:rPr>
        <w:t xml:space="preserve"> </w:t>
      </w:r>
      <w:r w:rsidR="001571C9">
        <w:rPr>
          <w:rFonts w:ascii="Arial" w:hAnsi="Arial" w:cs="Arial"/>
          <w:sz w:val="20"/>
          <w:szCs w:val="20"/>
        </w:rPr>
        <w:tab/>
        <w:t xml:space="preserve">. . .  </w:t>
      </w:r>
      <w:r w:rsidRPr="00674F84">
        <w:rPr>
          <w:rFonts w:ascii="Arial" w:hAnsi="Arial" w:cs="Arial"/>
          <w:sz w:val="20"/>
          <w:szCs w:val="20"/>
        </w:rPr>
        <w:t>The United States is currently engaged in a malicious campaign to discredit and to undermine</w:t>
      </w:r>
      <w:r w:rsidR="001571C9">
        <w:rPr>
          <w:rFonts w:ascii="Arial" w:hAnsi="Arial" w:cs="Arial"/>
          <w:sz w:val="20"/>
          <w:szCs w:val="20"/>
        </w:rPr>
        <w:t xml:space="preserve"> </w:t>
      </w:r>
      <w:r w:rsidRPr="00674F84">
        <w:rPr>
          <w:rFonts w:ascii="Arial" w:hAnsi="Arial" w:cs="Arial"/>
          <w:sz w:val="20"/>
          <w:szCs w:val="20"/>
        </w:rPr>
        <w:t>the International Criminal Court simply because drafters of the Rome Statute refused to render</w:t>
      </w:r>
      <w:r w:rsidR="001571C9">
        <w:rPr>
          <w:rFonts w:ascii="Arial" w:hAnsi="Arial" w:cs="Arial"/>
          <w:sz w:val="20"/>
          <w:szCs w:val="20"/>
        </w:rPr>
        <w:t xml:space="preserve"> </w:t>
      </w:r>
      <w:r w:rsidRPr="00674F84">
        <w:rPr>
          <w:rFonts w:ascii="Arial" w:hAnsi="Arial" w:cs="Arial"/>
          <w:sz w:val="20"/>
          <w:szCs w:val="20"/>
        </w:rPr>
        <w:t>American nationals immune from prosecution in the Court for crimes against humanity and the</w:t>
      </w:r>
      <w:r w:rsidR="001571C9">
        <w:rPr>
          <w:rFonts w:ascii="Arial" w:hAnsi="Arial" w:cs="Arial"/>
          <w:sz w:val="20"/>
          <w:szCs w:val="20"/>
        </w:rPr>
        <w:t xml:space="preserve"> most </w:t>
      </w:r>
      <w:r w:rsidRPr="00674F84">
        <w:rPr>
          <w:rFonts w:ascii="Arial" w:hAnsi="Arial" w:cs="Arial"/>
          <w:sz w:val="20"/>
          <w:szCs w:val="20"/>
        </w:rPr>
        <w:t>serious of war crimes.</w:t>
      </w:r>
      <w:r w:rsidR="001571C9">
        <w:rPr>
          <w:rFonts w:ascii="Arial" w:hAnsi="Arial" w:cs="Arial"/>
          <w:sz w:val="20"/>
          <w:szCs w:val="20"/>
        </w:rPr>
        <w:t xml:space="preserve">   . . .  </w:t>
      </w:r>
    </w:p>
    <w:p w:rsidR="001571C9" w:rsidRDefault="001571C9" w:rsidP="001571C9">
      <w:pPr>
        <w:spacing w:after="0" w:line="240" w:lineRule="auto"/>
        <w:rPr>
          <w:rFonts w:ascii="Arial" w:hAnsi="Arial" w:cs="Arial"/>
          <w:sz w:val="20"/>
          <w:szCs w:val="20"/>
        </w:rPr>
      </w:pPr>
    </w:p>
    <w:p w:rsidR="001571C9" w:rsidRDefault="001571C9" w:rsidP="001571C9">
      <w:pPr>
        <w:spacing w:after="0" w:line="240" w:lineRule="auto"/>
        <w:rPr>
          <w:rFonts w:ascii="Arial" w:hAnsi="Arial" w:cs="Arial"/>
          <w:sz w:val="20"/>
          <w:szCs w:val="20"/>
        </w:rPr>
      </w:pPr>
    </w:p>
    <w:p w:rsidR="00716D36" w:rsidRDefault="00716D36" w:rsidP="001571C9">
      <w:pPr>
        <w:spacing w:after="0" w:line="240" w:lineRule="auto"/>
        <w:rPr>
          <w:rFonts w:ascii="Arial" w:hAnsi="Arial" w:cs="Arial"/>
          <w:sz w:val="20"/>
          <w:szCs w:val="20"/>
        </w:rPr>
      </w:pPr>
    </w:p>
    <w:p w:rsidR="00716D36" w:rsidRPr="00674F84" w:rsidRDefault="00716D36" w:rsidP="001571C9">
      <w:pPr>
        <w:spacing w:after="0" w:line="240" w:lineRule="auto"/>
        <w:rPr>
          <w:rFonts w:ascii="Arial" w:hAnsi="Arial" w:cs="Arial"/>
          <w:sz w:val="20"/>
          <w:szCs w:val="20"/>
        </w:rPr>
      </w:pPr>
    </w:p>
    <w:p w:rsidR="00D9482D" w:rsidRPr="00D9482D" w:rsidRDefault="00674F84" w:rsidP="00D9482D">
      <w:pPr>
        <w:spacing w:after="0" w:line="240" w:lineRule="auto"/>
        <w:rPr>
          <w:rFonts w:ascii="Times New Roman" w:hAnsi="Times New Roman" w:cs="Times New Roman"/>
          <w:sz w:val="28"/>
          <w:szCs w:val="28"/>
        </w:rPr>
      </w:pPr>
      <w:r w:rsidRPr="00D9482D">
        <w:rPr>
          <w:rFonts w:ascii="Times New Roman" w:hAnsi="Times New Roman" w:cs="Times New Roman"/>
          <w:sz w:val="28"/>
          <w:szCs w:val="28"/>
        </w:rPr>
        <w:lastRenderedPageBreak/>
        <w:t>FIFTH LECTURE</w:t>
      </w:r>
      <w:r w:rsidR="00D9482D" w:rsidRPr="00D9482D">
        <w:rPr>
          <w:rFonts w:ascii="Times New Roman" w:hAnsi="Times New Roman" w:cs="Times New Roman"/>
          <w:sz w:val="28"/>
          <w:szCs w:val="28"/>
        </w:rPr>
        <w:t xml:space="preserve"> - </w:t>
      </w:r>
      <w:r w:rsidRPr="00D9482D">
        <w:rPr>
          <w:rFonts w:ascii="Times New Roman" w:hAnsi="Times New Roman" w:cs="Times New Roman"/>
          <w:sz w:val="28"/>
          <w:szCs w:val="28"/>
        </w:rPr>
        <w:t>PROSECUTING OFFENSES AGAINST THE LAW OF NATIONS</w:t>
      </w:r>
      <w:r w:rsidR="00D9482D" w:rsidRPr="00D9482D">
        <w:rPr>
          <w:rFonts w:ascii="Times New Roman" w:hAnsi="Times New Roman" w:cs="Times New Roman"/>
          <w:sz w:val="28"/>
          <w:szCs w:val="28"/>
        </w:rPr>
        <w:t xml:space="preserve"> </w:t>
      </w:r>
      <w:r w:rsidRPr="00D9482D">
        <w:rPr>
          <w:rFonts w:ascii="Times New Roman" w:hAnsi="Times New Roman" w:cs="Times New Roman"/>
          <w:sz w:val="28"/>
          <w:szCs w:val="28"/>
        </w:rPr>
        <w:t>IN THE UNITED STATES</w:t>
      </w:r>
      <w:r w:rsidR="00D9482D" w:rsidRPr="00D9482D">
        <w:rPr>
          <w:rFonts w:ascii="Times New Roman" w:hAnsi="Times New Roman" w:cs="Times New Roman"/>
          <w:sz w:val="28"/>
          <w:szCs w:val="28"/>
        </w:rPr>
        <w:t xml:space="preserve"> </w:t>
      </w:r>
    </w:p>
    <w:p w:rsidR="00D9482D" w:rsidRDefault="00D9482D" w:rsidP="00D9482D">
      <w:pPr>
        <w:spacing w:after="0" w:line="240" w:lineRule="auto"/>
        <w:rPr>
          <w:rFonts w:ascii="Arial" w:hAnsi="Arial" w:cs="Arial"/>
          <w:sz w:val="20"/>
          <w:szCs w:val="20"/>
        </w:rPr>
      </w:pPr>
      <w:r>
        <w:rPr>
          <w:rFonts w:ascii="Arial" w:hAnsi="Arial" w:cs="Arial"/>
          <w:sz w:val="20"/>
          <w:szCs w:val="20"/>
        </w:rPr>
        <w:t xml:space="preserve">Johan D. van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Vyver</w:t>
      </w:r>
      <w:proofErr w:type="spellEnd"/>
    </w:p>
    <w:p w:rsidR="001571C9" w:rsidRDefault="001571C9" w:rsidP="001571C9">
      <w:pPr>
        <w:spacing w:after="0" w:line="240" w:lineRule="auto"/>
        <w:rPr>
          <w:rFonts w:ascii="Times New Roman" w:hAnsi="Times New Roman" w:cs="Times New Roman"/>
          <w:sz w:val="28"/>
          <w:szCs w:val="28"/>
        </w:rPr>
      </w:pPr>
    </w:p>
    <w:p w:rsidR="00D9482D" w:rsidRDefault="00D9482D" w:rsidP="001571C9">
      <w:pPr>
        <w:spacing w:after="0" w:line="240" w:lineRule="auto"/>
        <w:rPr>
          <w:rFonts w:ascii="Arial" w:hAnsi="Arial" w:cs="Arial"/>
          <w:sz w:val="20"/>
          <w:szCs w:val="20"/>
        </w:rPr>
      </w:pPr>
    </w:p>
    <w:p w:rsidR="001571C9" w:rsidRPr="00674F84" w:rsidRDefault="001571C9" w:rsidP="001571C9">
      <w:pPr>
        <w:spacing w:after="0" w:line="240" w:lineRule="auto"/>
        <w:rPr>
          <w:rFonts w:ascii="Arial" w:hAnsi="Arial" w:cs="Arial"/>
          <w:sz w:val="20"/>
          <w:szCs w:val="20"/>
        </w:rPr>
      </w:pPr>
    </w:p>
    <w:p w:rsidR="00674F84" w:rsidRDefault="001571C9" w:rsidP="001571C9">
      <w:pPr>
        <w:spacing w:after="0" w:line="240" w:lineRule="auto"/>
        <w:rPr>
          <w:rFonts w:ascii="Arial" w:hAnsi="Arial" w:cs="Arial"/>
          <w:sz w:val="20"/>
          <w:szCs w:val="20"/>
        </w:rPr>
      </w:pPr>
      <w:r>
        <w:rPr>
          <w:rFonts w:ascii="Arial" w:hAnsi="Arial" w:cs="Arial"/>
          <w:sz w:val="20"/>
          <w:szCs w:val="20"/>
        </w:rPr>
        <w:tab/>
        <w:t xml:space="preserve">. . .    Congress    . . .   </w:t>
      </w:r>
      <w:r w:rsidR="00674F84" w:rsidRPr="00674F84">
        <w:rPr>
          <w:rFonts w:ascii="Arial" w:hAnsi="Arial" w:cs="Arial"/>
          <w:sz w:val="20"/>
          <w:szCs w:val="20"/>
        </w:rPr>
        <w:t>has the power to define offences against the law of nations, it is not</w:t>
      </w:r>
      <w:r>
        <w:rPr>
          <w:rFonts w:ascii="Arial" w:hAnsi="Arial" w:cs="Arial"/>
          <w:sz w:val="20"/>
          <w:szCs w:val="20"/>
        </w:rPr>
        <w:t xml:space="preserve"> </w:t>
      </w:r>
      <w:r w:rsidR="00674F84" w:rsidRPr="00674F84">
        <w:rPr>
          <w:rFonts w:ascii="Arial" w:hAnsi="Arial" w:cs="Arial"/>
          <w:sz w:val="20"/>
          <w:szCs w:val="20"/>
        </w:rPr>
        <w:t>compelled to do so; and offences under the law of nations can be punished in the</w:t>
      </w:r>
      <w:r>
        <w:rPr>
          <w:rFonts w:ascii="Arial" w:hAnsi="Arial" w:cs="Arial"/>
          <w:sz w:val="20"/>
          <w:szCs w:val="20"/>
        </w:rPr>
        <w:t xml:space="preserve"> United States in cases </w:t>
      </w:r>
      <w:r w:rsidR="00674F84" w:rsidRPr="00674F84">
        <w:rPr>
          <w:rFonts w:ascii="Arial" w:hAnsi="Arial" w:cs="Arial"/>
          <w:sz w:val="20"/>
          <w:szCs w:val="20"/>
        </w:rPr>
        <w:t>where Congress has not defined the same, provided only that</w:t>
      </w:r>
      <w:r>
        <w:rPr>
          <w:rFonts w:ascii="Arial" w:hAnsi="Arial" w:cs="Arial"/>
          <w:sz w:val="20"/>
          <w:szCs w:val="20"/>
        </w:rPr>
        <w:t xml:space="preserve"> </w:t>
      </w:r>
      <w:r w:rsidR="00674F84" w:rsidRPr="00674F84">
        <w:rPr>
          <w:rFonts w:ascii="Arial" w:hAnsi="Arial" w:cs="Arial"/>
          <w:sz w:val="20"/>
          <w:szCs w:val="20"/>
        </w:rPr>
        <w:t>the offenc</w:t>
      </w:r>
      <w:r>
        <w:rPr>
          <w:rFonts w:ascii="Arial" w:hAnsi="Arial" w:cs="Arial"/>
          <w:sz w:val="20"/>
          <w:szCs w:val="20"/>
        </w:rPr>
        <w:t xml:space="preserve">e concerned is circumscribed in </w:t>
      </w:r>
      <w:r w:rsidR="00674F84" w:rsidRPr="00674F84">
        <w:rPr>
          <w:rFonts w:ascii="Arial" w:hAnsi="Arial" w:cs="Arial"/>
          <w:sz w:val="20"/>
          <w:szCs w:val="20"/>
        </w:rPr>
        <w:t>international law with sufficient clarity</w:t>
      </w:r>
      <w:r>
        <w:rPr>
          <w:rFonts w:ascii="Arial" w:hAnsi="Arial" w:cs="Arial"/>
          <w:sz w:val="20"/>
          <w:szCs w:val="20"/>
        </w:rPr>
        <w:t xml:space="preserve"> </w:t>
      </w:r>
      <w:r w:rsidR="00674F84" w:rsidRPr="00674F84">
        <w:rPr>
          <w:rFonts w:ascii="Arial" w:hAnsi="Arial" w:cs="Arial"/>
          <w:sz w:val="20"/>
          <w:szCs w:val="20"/>
        </w:rPr>
        <w:t>to permit its enforcement in a cour</w:t>
      </w:r>
      <w:r>
        <w:rPr>
          <w:rFonts w:ascii="Arial" w:hAnsi="Arial" w:cs="Arial"/>
          <w:sz w:val="20"/>
          <w:szCs w:val="20"/>
        </w:rPr>
        <w:t xml:space="preserve">t of law in compliance with the       . . .   </w:t>
      </w:r>
      <w:r w:rsidR="00674F84" w:rsidRPr="00674F84">
        <w:rPr>
          <w:rFonts w:ascii="Arial" w:hAnsi="Arial" w:cs="Arial"/>
          <w:sz w:val="20"/>
          <w:szCs w:val="20"/>
        </w:rPr>
        <w:t>principle of legality as required by the norms of criminal justice. In a</w:t>
      </w:r>
      <w:r>
        <w:rPr>
          <w:rFonts w:ascii="Arial" w:hAnsi="Arial" w:cs="Arial"/>
          <w:sz w:val="20"/>
          <w:szCs w:val="20"/>
        </w:rPr>
        <w:t xml:space="preserve"> </w:t>
      </w:r>
      <w:r w:rsidR="00674F84" w:rsidRPr="00674F84">
        <w:rPr>
          <w:rFonts w:ascii="Arial" w:hAnsi="Arial" w:cs="Arial"/>
          <w:sz w:val="20"/>
          <w:szCs w:val="20"/>
        </w:rPr>
        <w:t>tota</w:t>
      </w:r>
      <w:r>
        <w:rPr>
          <w:rFonts w:ascii="Arial" w:hAnsi="Arial" w:cs="Arial"/>
          <w:sz w:val="20"/>
          <w:szCs w:val="20"/>
        </w:rPr>
        <w:t xml:space="preserve">lly different context, the U.S. </w:t>
      </w:r>
      <w:r w:rsidR="00674F84" w:rsidRPr="00674F84">
        <w:rPr>
          <w:rFonts w:ascii="Arial" w:hAnsi="Arial" w:cs="Arial"/>
          <w:sz w:val="20"/>
          <w:szCs w:val="20"/>
        </w:rPr>
        <w:t>Supreme Court on one occasion defined the norm</w:t>
      </w:r>
      <w:r>
        <w:rPr>
          <w:rFonts w:ascii="Arial" w:hAnsi="Arial" w:cs="Arial"/>
          <w:sz w:val="20"/>
          <w:szCs w:val="20"/>
        </w:rPr>
        <w:t xml:space="preserve"> </w:t>
      </w:r>
      <w:r w:rsidR="00674F84" w:rsidRPr="00674F84">
        <w:rPr>
          <w:rFonts w:ascii="Arial" w:hAnsi="Arial" w:cs="Arial"/>
          <w:sz w:val="20"/>
          <w:szCs w:val="20"/>
        </w:rPr>
        <w:t>of legal certainty as ce</w:t>
      </w:r>
      <w:r>
        <w:rPr>
          <w:rFonts w:ascii="Arial" w:hAnsi="Arial" w:cs="Arial"/>
          <w:sz w:val="20"/>
          <w:szCs w:val="20"/>
        </w:rPr>
        <w:t xml:space="preserve">nsuring a criminal statute that </w:t>
      </w:r>
      <w:r w:rsidR="00674F84" w:rsidRPr="00674F84">
        <w:rPr>
          <w:rFonts w:ascii="Arial" w:hAnsi="Arial" w:cs="Arial"/>
          <w:sz w:val="20"/>
          <w:szCs w:val="20"/>
        </w:rPr>
        <w:t>was “so vague that men of</w:t>
      </w:r>
      <w:r>
        <w:rPr>
          <w:rFonts w:ascii="Arial" w:hAnsi="Arial" w:cs="Arial"/>
          <w:sz w:val="20"/>
          <w:szCs w:val="20"/>
        </w:rPr>
        <w:t xml:space="preserve"> </w:t>
      </w:r>
      <w:r w:rsidR="00674F84" w:rsidRPr="00674F84">
        <w:rPr>
          <w:rFonts w:ascii="Arial" w:hAnsi="Arial" w:cs="Arial"/>
          <w:sz w:val="20"/>
          <w:szCs w:val="20"/>
        </w:rPr>
        <w:t>common intelligence must necessarily guess at its meaning and differ as to its</w:t>
      </w:r>
      <w:r>
        <w:rPr>
          <w:rFonts w:ascii="Arial" w:hAnsi="Arial" w:cs="Arial"/>
          <w:sz w:val="20"/>
          <w:szCs w:val="20"/>
        </w:rPr>
        <w:t xml:space="preserve"> application.”    . . .</w:t>
      </w:r>
    </w:p>
    <w:p w:rsidR="001571C9" w:rsidRDefault="001571C9" w:rsidP="001571C9">
      <w:pPr>
        <w:spacing w:after="0" w:line="240" w:lineRule="auto"/>
        <w:rPr>
          <w:rFonts w:ascii="Arial" w:hAnsi="Arial" w:cs="Arial"/>
          <w:sz w:val="20"/>
          <w:szCs w:val="20"/>
        </w:rPr>
      </w:pPr>
    </w:p>
    <w:p w:rsidR="001571C9" w:rsidRPr="00674F84" w:rsidRDefault="001571C9" w:rsidP="001571C9">
      <w:pPr>
        <w:spacing w:after="0" w:line="240" w:lineRule="auto"/>
        <w:rPr>
          <w:rFonts w:ascii="Arial" w:hAnsi="Arial" w:cs="Arial"/>
          <w:sz w:val="20"/>
          <w:szCs w:val="20"/>
        </w:rPr>
      </w:pPr>
    </w:p>
    <w:p w:rsidR="00674F84" w:rsidRPr="00674F84" w:rsidRDefault="001571C9" w:rsidP="00674F84">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It should be noted at the outset that a clear understanding of the power of federal</w:t>
      </w:r>
      <w:r>
        <w:rPr>
          <w:rFonts w:ascii="Arial" w:hAnsi="Arial" w:cs="Arial"/>
          <w:sz w:val="20"/>
          <w:szCs w:val="20"/>
        </w:rPr>
        <w:t xml:space="preserve"> courts (in </w:t>
      </w:r>
      <w:r w:rsidR="00674F84" w:rsidRPr="00674F84">
        <w:rPr>
          <w:rFonts w:ascii="Arial" w:hAnsi="Arial" w:cs="Arial"/>
          <w:sz w:val="20"/>
          <w:szCs w:val="20"/>
        </w:rPr>
        <w:t>general) and military tribunals (in the case of war crimes) to prosecute</w:t>
      </w:r>
      <w:r>
        <w:rPr>
          <w:rFonts w:ascii="Arial" w:hAnsi="Arial" w:cs="Arial"/>
          <w:sz w:val="20"/>
          <w:szCs w:val="20"/>
        </w:rPr>
        <w:t xml:space="preserve"> and inflict punishments for </w:t>
      </w:r>
      <w:r w:rsidR="00674F84" w:rsidRPr="00674F84">
        <w:rPr>
          <w:rFonts w:ascii="Arial" w:hAnsi="Arial" w:cs="Arial"/>
          <w:sz w:val="20"/>
          <w:szCs w:val="20"/>
        </w:rPr>
        <w:t>offences against the law of nations has been obscured</w:t>
      </w:r>
      <w:r>
        <w:rPr>
          <w:rFonts w:ascii="Arial" w:hAnsi="Arial" w:cs="Arial"/>
          <w:sz w:val="20"/>
          <w:szCs w:val="20"/>
        </w:rPr>
        <w:t xml:space="preserve"> </w:t>
      </w:r>
      <w:r w:rsidR="00674F84" w:rsidRPr="00674F84">
        <w:rPr>
          <w:rFonts w:ascii="Arial" w:hAnsi="Arial" w:cs="Arial"/>
          <w:sz w:val="20"/>
          <w:szCs w:val="20"/>
        </w:rPr>
        <w:t>by imprecise for</w:t>
      </w:r>
      <w:r>
        <w:rPr>
          <w:rFonts w:ascii="Arial" w:hAnsi="Arial" w:cs="Arial"/>
          <w:sz w:val="20"/>
          <w:szCs w:val="20"/>
        </w:rPr>
        <w:t xml:space="preserve">mulations in some judgments and </w:t>
      </w:r>
      <w:r w:rsidR="00674F84" w:rsidRPr="00674F84">
        <w:rPr>
          <w:rFonts w:ascii="Arial" w:hAnsi="Arial" w:cs="Arial"/>
          <w:sz w:val="20"/>
          <w:szCs w:val="20"/>
        </w:rPr>
        <w:t>academic writings; and in</w:t>
      </w:r>
      <w:r>
        <w:rPr>
          <w:rFonts w:ascii="Arial" w:hAnsi="Arial" w:cs="Arial"/>
          <w:sz w:val="20"/>
          <w:szCs w:val="20"/>
        </w:rPr>
        <w:t xml:space="preserve"> </w:t>
      </w:r>
      <w:r w:rsidR="00674F84" w:rsidRPr="00674F84">
        <w:rPr>
          <w:rFonts w:ascii="Arial" w:hAnsi="Arial" w:cs="Arial"/>
          <w:sz w:val="20"/>
          <w:szCs w:val="20"/>
        </w:rPr>
        <w:t>particular by not always clearly distinguishing between customary international</w:t>
      </w:r>
      <w:r>
        <w:rPr>
          <w:rFonts w:ascii="Arial" w:hAnsi="Arial" w:cs="Arial"/>
          <w:sz w:val="20"/>
          <w:szCs w:val="20"/>
        </w:rPr>
        <w:t xml:space="preserve"> </w:t>
      </w:r>
      <w:r w:rsidR="00674F84" w:rsidRPr="00674F84">
        <w:rPr>
          <w:rFonts w:ascii="Arial" w:hAnsi="Arial" w:cs="Arial"/>
          <w:sz w:val="20"/>
          <w:szCs w:val="20"/>
        </w:rPr>
        <w:t>law (norms of international law deriving from generally observed state practice</w:t>
      </w:r>
      <w:r>
        <w:rPr>
          <w:rFonts w:ascii="Arial" w:hAnsi="Arial" w:cs="Arial"/>
          <w:sz w:val="20"/>
          <w:szCs w:val="20"/>
        </w:rPr>
        <w:t xml:space="preserve"> founded on </w:t>
      </w:r>
      <w:proofErr w:type="spellStart"/>
      <w:r>
        <w:rPr>
          <w:rFonts w:ascii="Arial" w:hAnsi="Arial" w:cs="Arial"/>
          <w:sz w:val="20"/>
          <w:szCs w:val="20"/>
        </w:rPr>
        <w:t>opinio</w:t>
      </w:r>
      <w:proofErr w:type="spellEnd"/>
      <w:r>
        <w:rPr>
          <w:rFonts w:ascii="Arial" w:hAnsi="Arial" w:cs="Arial"/>
          <w:sz w:val="20"/>
          <w:szCs w:val="20"/>
        </w:rPr>
        <w:t xml:space="preserve"> </w:t>
      </w:r>
      <w:proofErr w:type="spellStart"/>
      <w:r>
        <w:rPr>
          <w:rFonts w:ascii="Arial" w:hAnsi="Arial" w:cs="Arial"/>
          <w:sz w:val="20"/>
          <w:szCs w:val="20"/>
        </w:rPr>
        <w:t>iuris</w:t>
      </w:r>
      <w:proofErr w:type="spellEnd"/>
      <w:r>
        <w:rPr>
          <w:rFonts w:ascii="Arial" w:hAnsi="Arial" w:cs="Arial"/>
          <w:sz w:val="20"/>
          <w:szCs w:val="20"/>
        </w:rPr>
        <w:t xml:space="preserve"> ex </w:t>
      </w:r>
      <w:r w:rsidR="00674F84" w:rsidRPr="00674F84">
        <w:rPr>
          <w:rFonts w:ascii="Arial" w:hAnsi="Arial" w:cs="Arial"/>
          <w:sz w:val="20"/>
          <w:szCs w:val="20"/>
        </w:rPr>
        <w:t>necessitate) and treaty law (norms of international law</w:t>
      </w:r>
      <w:r>
        <w:rPr>
          <w:rFonts w:ascii="Arial" w:hAnsi="Arial" w:cs="Arial"/>
          <w:sz w:val="20"/>
          <w:szCs w:val="20"/>
        </w:rPr>
        <w:t xml:space="preserve"> </w:t>
      </w:r>
      <w:r w:rsidR="00674F84" w:rsidRPr="00674F84">
        <w:rPr>
          <w:rFonts w:ascii="Arial" w:hAnsi="Arial" w:cs="Arial"/>
          <w:sz w:val="20"/>
          <w:szCs w:val="20"/>
        </w:rPr>
        <w:t>deriving fr</w:t>
      </w:r>
      <w:r>
        <w:rPr>
          <w:rFonts w:ascii="Arial" w:hAnsi="Arial" w:cs="Arial"/>
          <w:sz w:val="20"/>
          <w:szCs w:val="20"/>
        </w:rPr>
        <w:t xml:space="preserve">om a treaty between two or more </w:t>
      </w:r>
      <w:r w:rsidR="00674F84" w:rsidRPr="00674F84">
        <w:rPr>
          <w:rFonts w:ascii="Arial" w:hAnsi="Arial" w:cs="Arial"/>
          <w:sz w:val="20"/>
          <w:szCs w:val="20"/>
        </w:rPr>
        <w:t>subjects of international law), or</w:t>
      </w:r>
      <w:r>
        <w:rPr>
          <w:rFonts w:ascii="Arial" w:hAnsi="Arial" w:cs="Arial"/>
          <w:sz w:val="20"/>
          <w:szCs w:val="20"/>
        </w:rPr>
        <w:t xml:space="preserve"> </w:t>
      </w:r>
      <w:r w:rsidR="00674F84" w:rsidRPr="00674F84">
        <w:rPr>
          <w:rFonts w:ascii="Arial" w:hAnsi="Arial" w:cs="Arial"/>
          <w:sz w:val="20"/>
          <w:szCs w:val="20"/>
        </w:rPr>
        <w:t>between customary international law (a d</w:t>
      </w:r>
      <w:r>
        <w:rPr>
          <w:rFonts w:ascii="Arial" w:hAnsi="Arial" w:cs="Arial"/>
          <w:sz w:val="20"/>
          <w:szCs w:val="20"/>
        </w:rPr>
        <w:t xml:space="preserve">istinct branch of international </w:t>
      </w:r>
      <w:r w:rsidR="00674F84" w:rsidRPr="00674F84">
        <w:rPr>
          <w:rFonts w:ascii="Arial" w:hAnsi="Arial" w:cs="Arial"/>
          <w:sz w:val="20"/>
          <w:szCs w:val="20"/>
        </w:rPr>
        <w:t>law) and</w:t>
      </w:r>
      <w:r>
        <w:rPr>
          <w:rFonts w:ascii="Arial" w:hAnsi="Arial" w:cs="Arial"/>
          <w:sz w:val="20"/>
          <w:szCs w:val="20"/>
        </w:rPr>
        <w:t xml:space="preserve"> </w:t>
      </w:r>
      <w:r w:rsidR="00674F84" w:rsidRPr="00674F84">
        <w:rPr>
          <w:rFonts w:ascii="Arial" w:hAnsi="Arial" w:cs="Arial"/>
          <w:sz w:val="20"/>
          <w:szCs w:val="20"/>
        </w:rPr>
        <w:t>the common law (that part of the national law of a state without a codified system</w:t>
      </w:r>
      <w:r>
        <w:rPr>
          <w:rFonts w:ascii="Arial" w:hAnsi="Arial" w:cs="Arial"/>
          <w:sz w:val="20"/>
          <w:szCs w:val="20"/>
        </w:rPr>
        <w:t xml:space="preserve"> of law which </w:t>
      </w:r>
      <w:r w:rsidR="00674F84" w:rsidRPr="00674F84">
        <w:rPr>
          <w:rFonts w:ascii="Arial" w:hAnsi="Arial" w:cs="Arial"/>
          <w:sz w:val="20"/>
          <w:szCs w:val="20"/>
        </w:rPr>
        <w:t>has not been re</w:t>
      </w:r>
      <w:r>
        <w:rPr>
          <w:rFonts w:ascii="Arial" w:hAnsi="Arial" w:cs="Arial"/>
          <w:sz w:val="20"/>
          <w:szCs w:val="20"/>
        </w:rPr>
        <w:t xml:space="preserve">duced to statutory enactment).  </w:t>
      </w:r>
      <w:r w:rsidR="00674F84" w:rsidRPr="00674F84">
        <w:rPr>
          <w:rFonts w:ascii="Arial" w:hAnsi="Arial" w:cs="Arial"/>
          <w:sz w:val="20"/>
          <w:szCs w:val="20"/>
        </w:rPr>
        <w:t>It is also useful t</w:t>
      </w:r>
      <w:r w:rsidR="00431E05">
        <w:rPr>
          <w:rFonts w:ascii="Arial" w:hAnsi="Arial" w:cs="Arial"/>
          <w:sz w:val="20"/>
          <w:szCs w:val="20"/>
        </w:rPr>
        <w:t xml:space="preserve">o distinguish between customary </w:t>
      </w:r>
      <w:r w:rsidR="00674F84" w:rsidRPr="00674F84">
        <w:rPr>
          <w:rFonts w:ascii="Arial" w:hAnsi="Arial" w:cs="Arial"/>
          <w:sz w:val="20"/>
          <w:szCs w:val="20"/>
        </w:rPr>
        <w:t>international law (a distinct</w:t>
      </w:r>
      <w:r w:rsidR="00431E05">
        <w:rPr>
          <w:rFonts w:ascii="Arial" w:hAnsi="Arial" w:cs="Arial"/>
          <w:sz w:val="20"/>
          <w:szCs w:val="20"/>
        </w:rPr>
        <w:t xml:space="preserve"> </w:t>
      </w:r>
      <w:r w:rsidR="00674F84" w:rsidRPr="00674F84">
        <w:rPr>
          <w:rFonts w:ascii="Arial" w:hAnsi="Arial" w:cs="Arial"/>
          <w:sz w:val="20"/>
          <w:szCs w:val="20"/>
        </w:rPr>
        <w:t>branch of international law alongside treaty la</w:t>
      </w:r>
      <w:r w:rsidR="00431E05">
        <w:rPr>
          <w:rFonts w:ascii="Arial" w:hAnsi="Arial" w:cs="Arial"/>
          <w:sz w:val="20"/>
          <w:szCs w:val="20"/>
        </w:rPr>
        <w:t xml:space="preserve">w), and international customary </w:t>
      </w:r>
      <w:r w:rsidR="00674F84" w:rsidRPr="00674F84">
        <w:rPr>
          <w:rFonts w:ascii="Arial" w:hAnsi="Arial" w:cs="Arial"/>
          <w:sz w:val="20"/>
          <w:szCs w:val="20"/>
        </w:rPr>
        <w:t>law</w:t>
      </w:r>
      <w:r w:rsidR="00431E05">
        <w:rPr>
          <w:rFonts w:ascii="Arial" w:hAnsi="Arial" w:cs="Arial"/>
          <w:sz w:val="20"/>
          <w:szCs w:val="20"/>
        </w:rPr>
        <w:t xml:space="preserve"> </w:t>
      </w:r>
      <w:r w:rsidR="00674F84" w:rsidRPr="00674F84">
        <w:rPr>
          <w:rFonts w:ascii="Arial" w:hAnsi="Arial" w:cs="Arial"/>
          <w:sz w:val="20"/>
          <w:szCs w:val="20"/>
        </w:rPr>
        <w:t>(rules of law that have come to be observed as a matter of custom on a global scale</w:t>
      </w:r>
      <w:r w:rsidR="00431E05">
        <w:rPr>
          <w:rFonts w:ascii="Arial" w:hAnsi="Arial" w:cs="Arial"/>
          <w:sz w:val="20"/>
          <w:szCs w:val="20"/>
        </w:rPr>
        <w:t xml:space="preserve"> and which are </w:t>
      </w:r>
      <w:r w:rsidR="00674F84" w:rsidRPr="00674F84">
        <w:rPr>
          <w:rFonts w:ascii="Arial" w:hAnsi="Arial" w:cs="Arial"/>
          <w:sz w:val="20"/>
          <w:szCs w:val="20"/>
        </w:rPr>
        <w:t>not confined to the norms of international law</w:t>
      </w:r>
      <w:r w:rsidR="00431E05">
        <w:rPr>
          <w:rFonts w:ascii="Arial" w:hAnsi="Arial" w:cs="Arial"/>
          <w:sz w:val="20"/>
          <w:szCs w:val="20"/>
        </w:rPr>
        <w:t xml:space="preserve"> </w:t>
      </w:r>
      <w:r w:rsidR="00674F84" w:rsidRPr="00674F84">
        <w:rPr>
          <w:rFonts w:ascii="Arial" w:hAnsi="Arial" w:cs="Arial"/>
          <w:sz w:val="20"/>
          <w:szCs w:val="20"/>
        </w:rPr>
        <w:t>—</w:t>
      </w:r>
      <w:r w:rsidR="00431E05">
        <w:rPr>
          <w:rFonts w:ascii="Arial" w:hAnsi="Arial" w:cs="Arial"/>
          <w:sz w:val="20"/>
          <w:szCs w:val="20"/>
        </w:rPr>
        <w:t xml:space="preserve"> </w:t>
      </w:r>
      <w:r w:rsidR="00674F84" w:rsidRPr="00674F84">
        <w:rPr>
          <w:rFonts w:ascii="Arial" w:hAnsi="Arial" w:cs="Arial"/>
          <w:sz w:val="20"/>
          <w:szCs w:val="20"/>
        </w:rPr>
        <w:t>a “world law” as</w:t>
      </w:r>
      <w:r w:rsidR="00431E05">
        <w:rPr>
          <w:rFonts w:ascii="Arial" w:hAnsi="Arial" w:cs="Arial"/>
          <w:sz w:val="20"/>
          <w:szCs w:val="20"/>
        </w:rPr>
        <w:t xml:space="preserve"> </w:t>
      </w:r>
      <w:r w:rsidR="00674F84" w:rsidRPr="00674F84">
        <w:rPr>
          <w:rFonts w:ascii="Arial" w:hAnsi="Arial" w:cs="Arial"/>
          <w:sz w:val="20"/>
          <w:szCs w:val="20"/>
        </w:rPr>
        <w:t>Professo</w:t>
      </w:r>
      <w:r w:rsidR="00431E05">
        <w:rPr>
          <w:rFonts w:ascii="Arial" w:hAnsi="Arial" w:cs="Arial"/>
          <w:sz w:val="20"/>
          <w:szCs w:val="20"/>
        </w:rPr>
        <w:t>r Harold Berman prefers to call it).</w:t>
      </w:r>
    </w:p>
    <w:p w:rsidR="00431E05" w:rsidRDefault="00431E05" w:rsidP="00674F84">
      <w:pPr>
        <w:spacing w:after="0" w:line="240" w:lineRule="auto"/>
        <w:rPr>
          <w:rFonts w:ascii="Arial" w:hAnsi="Arial" w:cs="Arial"/>
          <w:sz w:val="20"/>
          <w:szCs w:val="20"/>
        </w:rPr>
      </w:pPr>
    </w:p>
    <w:p w:rsidR="00431E05" w:rsidRDefault="00431E05" w:rsidP="00674F84">
      <w:pPr>
        <w:spacing w:after="0" w:line="240" w:lineRule="auto"/>
        <w:rPr>
          <w:rFonts w:ascii="Arial" w:hAnsi="Arial" w:cs="Arial"/>
          <w:sz w:val="20"/>
          <w:szCs w:val="20"/>
        </w:rPr>
      </w:pPr>
      <w:r>
        <w:rPr>
          <w:rFonts w:ascii="Arial" w:hAnsi="Arial" w:cs="Arial"/>
          <w:sz w:val="20"/>
          <w:szCs w:val="20"/>
        </w:rPr>
        <w:tab/>
      </w:r>
      <w:r w:rsidR="00674F84" w:rsidRPr="00674F84">
        <w:rPr>
          <w:rFonts w:ascii="Arial" w:hAnsi="Arial" w:cs="Arial"/>
          <w:sz w:val="20"/>
          <w:szCs w:val="20"/>
        </w:rPr>
        <w:t>It has been argued that the constitutional provision affording to Congress the power</w:t>
      </w:r>
      <w:r>
        <w:rPr>
          <w:rFonts w:ascii="Arial" w:hAnsi="Arial" w:cs="Arial"/>
          <w:sz w:val="20"/>
          <w:szCs w:val="20"/>
        </w:rPr>
        <w:t xml:space="preserve"> to define and </w:t>
      </w:r>
      <w:r w:rsidR="00674F84" w:rsidRPr="00674F84">
        <w:rPr>
          <w:rFonts w:ascii="Arial" w:hAnsi="Arial" w:cs="Arial"/>
          <w:sz w:val="20"/>
          <w:szCs w:val="20"/>
        </w:rPr>
        <w:t>punish offences against the law of nations rendered those offences</w:t>
      </w:r>
      <w:r>
        <w:rPr>
          <w:rFonts w:ascii="Arial" w:hAnsi="Arial" w:cs="Arial"/>
          <w:sz w:val="20"/>
          <w:szCs w:val="20"/>
        </w:rPr>
        <w:t xml:space="preserve"> </w:t>
      </w:r>
      <w:r w:rsidR="00674F84" w:rsidRPr="00674F84">
        <w:rPr>
          <w:rFonts w:ascii="Arial" w:hAnsi="Arial" w:cs="Arial"/>
          <w:sz w:val="20"/>
          <w:szCs w:val="20"/>
        </w:rPr>
        <w:t>n</w:t>
      </w:r>
      <w:r>
        <w:rPr>
          <w:rFonts w:ascii="Arial" w:hAnsi="Arial" w:cs="Arial"/>
          <w:sz w:val="20"/>
          <w:szCs w:val="20"/>
        </w:rPr>
        <w:t xml:space="preserve">on-self-executing in the United </w:t>
      </w:r>
      <w:r w:rsidR="00674F84" w:rsidRPr="00674F84">
        <w:rPr>
          <w:rFonts w:ascii="Arial" w:hAnsi="Arial" w:cs="Arial"/>
          <w:sz w:val="20"/>
          <w:szCs w:val="20"/>
        </w:rPr>
        <w:t>States. A comment contained in the Restatement</w:t>
      </w:r>
      <w:r>
        <w:rPr>
          <w:rFonts w:ascii="Arial" w:hAnsi="Arial" w:cs="Arial"/>
          <w:sz w:val="20"/>
          <w:szCs w:val="20"/>
        </w:rPr>
        <w:t xml:space="preserve"> </w:t>
      </w:r>
      <w:r w:rsidR="00674F84" w:rsidRPr="00674F84">
        <w:rPr>
          <w:rFonts w:ascii="Arial" w:hAnsi="Arial" w:cs="Arial"/>
          <w:sz w:val="20"/>
          <w:szCs w:val="20"/>
        </w:rPr>
        <w:t>(Third) of the Fore</w:t>
      </w:r>
      <w:r>
        <w:rPr>
          <w:rFonts w:ascii="Arial" w:hAnsi="Arial" w:cs="Arial"/>
          <w:sz w:val="20"/>
          <w:szCs w:val="20"/>
        </w:rPr>
        <w:t xml:space="preserve">ign Relations Law of the United </w:t>
      </w:r>
      <w:r w:rsidR="00674F84" w:rsidRPr="00674F84">
        <w:rPr>
          <w:rFonts w:ascii="Arial" w:hAnsi="Arial" w:cs="Arial"/>
          <w:sz w:val="20"/>
          <w:szCs w:val="20"/>
        </w:rPr>
        <w:t>States accordingly proclaims</w:t>
      </w:r>
      <w:r>
        <w:rPr>
          <w:rFonts w:ascii="Arial" w:hAnsi="Arial" w:cs="Arial"/>
          <w:sz w:val="20"/>
          <w:szCs w:val="20"/>
        </w:rPr>
        <w:t xml:space="preserve"> </w:t>
      </w:r>
      <w:r w:rsidR="00674F84" w:rsidRPr="00674F84">
        <w:rPr>
          <w:rFonts w:ascii="Arial" w:hAnsi="Arial" w:cs="Arial"/>
          <w:sz w:val="20"/>
          <w:szCs w:val="20"/>
        </w:rPr>
        <w:t>that “it has been assumed that an interna</w:t>
      </w:r>
      <w:r>
        <w:rPr>
          <w:rFonts w:ascii="Arial" w:hAnsi="Arial" w:cs="Arial"/>
          <w:sz w:val="20"/>
          <w:szCs w:val="20"/>
        </w:rPr>
        <w:t xml:space="preserve">tional crime (e.g. genocide) or </w:t>
      </w:r>
      <w:r w:rsidR="00674F84" w:rsidRPr="00674F84">
        <w:rPr>
          <w:rFonts w:ascii="Arial" w:hAnsi="Arial" w:cs="Arial"/>
          <w:sz w:val="20"/>
          <w:szCs w:val="20"/>
        </w:rPr>
        <w:t>requiring</w:t>
      </w:r>
      <w:r>
        <w:rPr>
          <w:rFonts w:ascii="Arial" w:hAnsi="Arial" w:cs="Arial"/>
          <w:sz w:val="20"/>
          <w:szCs w:val="20"/>
        </w:rPr>
        <w:t xml:space="preserve"> </w:t>
      </w:r>
      <w:r w:rsidR="00674F84" w:rsidRPr="00674F84">
        <w:rPr>
          <w:rFonts w:ascii="Arial" w:hAnsi="Arial" w:cs="Arial"/>
          <w:sz w:val="20"/>
          <w:szCs w:val="20"/>
        </w:rPr>
        <w:t>states parties to punish certain actions (e.g. hijacking) could not itself become part</w:t>
      </w:r>
      <w:r>
        <w:rPr>
          <w:rFonts w:ascii="Arial" w:hAnsi="Arial" w:cs="Arial"/>
          <w:sz w:val="20"/>
          <w:szCs w:val="20"/>
        </w:rPr>
        <w:t xml:space="preserve"> of the </w:t>
      </w:r>
      <w:r w:rsidR="00674F84" w:rsidRPr="00674F84">
        <w:rPr>
          <w:rFonts w:ascii="Arial" w:hAnsi="Arial" w:cs="Arial"/>
          <w:sz w:val="20"/>
          <w:szCs w:val="20"/>
        </w:rPr>
        <w:t>criminal law of the United States, but would require Congress to enact an</w:t>
      </w:r>
      <w:r>
        <w:rPr>
          <w:rFonts w:ascii="Arial" w:hAnsi="Arial" w:cs="Arial"/>
          <w:sz w:val="20"/>
          <w:szCs w:val="20"/>
        </w:rPr>
        <w:t xml:space="preserve"> appropriate statute before an </w:t>
      </w:r>
      <w:r w:rsidR="00674F84" w:rsidRPr="00674F84">
        <w:rPr>
          <w:rFonts w:ascii="Arial" w:hAnsi="Arial" w:cs="Arial"/>
          <w:sz w:val="20"/>
          <w:szCs w:val="20"/>
        </w:rPr>
        <w:t>individual could be tried or punished for the</w:t>
      </w:r>
      <w:r>
        <w:rPr>
          <w:rFonts w:ascii="Arial" w:hAnsi="Arial" w:cs="Arial"/>
          <w:sz w:val="20"/>
          <w:szCs w:val="20"/>
        </w:rPr>
        <w:t xml:space="preserve"> offense.”</w:t>
      </w:r>
    </w:p>
    <w:p w:rsidR="00431E05" w:rsidRDefault="00431E05" w:rsidP="00674F84">
      <w:pPr>
        <w:spacing w:after="0" w:line="240" w:lineRule="auto"/>
        <w:rPr>
          <w:rFonts w:ascii="Arial" w:hAnsi="Arial" w:cs="Arial"/>
          <w:sz w:val="20"/>
          <w:szCs w:val="20"/>
        </w:rPr>
      </w:pPr>
    </w:p>
    <w:p w:rsidR="00674F84" w:rsidRDefault="00431E05" w:rsidP="00431E05">
      <w:pPr>
        <w:spacing w:after="0" w:line="240" w:lineRule="auto"/>
        <w:rPr>
          <w:rFonts w:ascii="Arial" w:hAnsi="Arial" w:cs="Arial"/>
          <w:sz w:val="20"/>
          <w:szCs w:val="20"/>
        </w:rPr>
      </w:pPr>
      <w:r>
        <w:rPr>
          <w:rFonts w:ascii="Arial" w:hAnsi="Arial" w:cs="Arial"/>
          <w:sz w:val="20"/>
          <w:szCs w:val="20"/>
        </w:rPr>
        <w:tab/>
      </w:r>
      <w:r w:rsidR="00674F84" w:rsidRPr="00674F84">
        <w:rPr>
          <w:rFonts w:ascii="Arial" w:hAnsi="Arial" w:cs="Arial"/>
          <w:sz w:val="20"/>
          <w:szCs w:val="20"/>
        </w:rPr>
        <w:t>This “assumption” may be supported in regard to common-law</w:t>
      </w:r>
      <w:r>
        <w:rPr>
          <w:rFonts w:ascii="Arial" w:hAnsi="Arial" w:cs="Arial"/>
          <w:sz w:val="20"/>
          <w:szCs w:val="20"/>
        </w:rPr>
        <w:t xml:space="preserve"> </w:t>
      </w:r>
      <w:r w:rsidR="00674F84" w:rsidRPr="00674F84">
        <w:rPr>
          <w:rFonts w:ascii="Arial" w:hAnsi="Arial" w:cs="Arial"/>
          <w:sz w:val="20"/>
          <w:szCs w:val="20"/>
        </w:rPr>
        <w:t>of</w:t>
      </w:r>
      <w:r>
        <w:rPr>
          <w:rFonts w:ascii="Arial" w:hAnsi="Arial" w:cs="Arial"/>
          <w:sz w:val="20"/>
          <w:szCs w:val="20"/>
        </w:rPr>
        <w:t xml:space="preserve">fences and treaty-based crimes, </w:t>
      </w:r>
      <w:r w:rsidR="00674F84" w:rsidRPr="00674F84">
        <w:rPr>
          <w:rFonts w:ascii="Arial" w:hAnsi="Arial" w:cs="Arial"/>
          <w:sz w:val="20"/>
          <w:szCs w:val="20"/>
        </w:rPr>
        <w:t>but is not correct as far as felonies against the</w:t>
      </w:r>
      <w:r>
        <w:rPr>
          <w:rFonts w:ascii="Arial" w:hAnsi="Arial" w:cs="Arial"/>
          <w:sz w:val="20"/>
          <w:szCs w:val="20"/>
        </w:rPr>
        <w:t xml:space="preserve"> </w:t>
      </w:r>
      <w:r w:rsidR="00674F84" w:rsidRPr="00674F84">
        <w:rPr>
          <w:rFonts w:ascii="Arial" w:hAnsi="Arial" w:cs="Arial"/>
          <w:sz w:val="20"/>
          <w:szCs w:val="20"/>
        </w:rPr>
        <w:t>law of nations are concern</w:t>
      </w:r>
      <w:r>
        <w:rPr>
          <w:rFonts w:ascii="Arial" w:hAnsi="Arial" w:cs="Arial"/>
          <w:sz w:val="20"/>
          <w:szCs w:val="20"/>
        </w:rPr>
        <w:t xml:space="preserve">ed, which indisputably includes </w:t>
      </w:r>
      <w:r w:rsidR="00674F84" w:rsidRPr="00674F84">
        <w:rPr>
          <w:rFonts w:ascii="Arial" w:hAnsi="Arial" w:cs="Arial"/>
          <w:sz w:val="20"/>
          <w:szCs w:val="20"/>
        </w:rPr>
        <w:t>the crime of genocide</w:t>
      </w:r>
      <w:r>
        <w:rPr>
          <w:rFonts w:ascii="Arial" w:hAnsi="Arial" w:cs="Arial"/>
          <w:sz w:val="20"/>
          <w:szCs w:val="20"/>
        </w:rPr>
        <w:t xml:space="preserve"> </w:t>
      </w:r>
      <w:r w:rsidR="00674F84" w:rsidRPr="00674F84">
        <w:rPr>
          <w:rFonts w:ascii="Arial" w:hAnsi="Arial" w:cs="Arial"/>
          <w:sz w:val="20"/>
          <w:szCs w:val="20"/>
        </w:rPr>
        <w:t>and most likely also hijacking.</w:t>
      </w:r>
      <w:r>
        <w:rPr>
          <w:rFonts w:ascii="Arial" w:hAnsi="Arial" w:cs="Arial"/>
          <w:sz w:val="20"/>
          <w:szCs w:val="20"/>
        </w:rPr>
        <w:t xml:space="preserve">    . . .</w:t>
      </w:r>
    </w:p>
    <w:p w:rsidR="00431E05" w:rsidRDefault="00431E05" w:rsidP="00431E05">
      <w:pPr>
        <w:spacing w:after="0" w:line="240" w:lineRule="auto"/>
        <w:rPr>
          <w:rFonts w:ascii="Arial" w:hAnsi="Arial" w:cs="Arial"/>
          <w:sz w:val="20"/>
          <w:szCs w:val="20"/>
        </w:rPr>
      </w:pPr>
    </w:p>
    <w:p w:rsidR="00431E05" w:rsidRPr="00674F84" w:rsidRDefault="00431E05" w:rsidP="00431E05">
      <w:pPr>
        <w:spacing w:after="0" w:line="240" w:lineRule="auto"/>
        <w:rPr>
          <w:rFonts w:ascii="Arial" w:hAnsi="Arial" w:cs="Arial"/>
          <w:sz w:val="20"/>
          <w:szCs w:val="20"/>
        </w:rPr>
      </w:pPr>
    </w:p>
    <w:p w:rsidR="00674F84" w:rsidRDefault="00431E05" w:rsidP="00431E05">
      <w:pPr>
        <w:spacing w:after="0" w:line="240" w:lineRule="auto"/>
        <w:rPr>
          <w:rFonts w:ascii="Arial" w:hAnsi="Arial" w:cs="Arial"/>
          <w:sz w:val="20"/>
          <w:szCs w:val="20"/>
        </w:rPr>
      </w:pPr>
      <w:r>
        <w:rPr>
          <w:rFonts w:ascii="Arial" w:hAnsi="Arial" w:cs="Arial"/>
          <w:sz w:val="20"/>
          <w:szCs w:val="20"/>
        </w:rPr>
        <w:tab/>
        <w:t xml:space="preserve">. . .   </w:t>
      </w:r>
      <w:r w:rsidR="00674F84" w:rsidRPr="00674F84">
        <w:rPr>
          <w:rFonts w:ascii="Arial" w:hAnsi="Arial" w:cs="Arial"/>
          <w:sz w:val="20"/>
          <w:szCs w:val="20"/>
        </w:rPr>
        <w:t>Applying the self-executing status of the law of nations to criminal sanctions under</w:t>
      </w:r>
      <w:r>
        <w:rPr>
          <w:rFonts w:ascii="Arial" w:hAnsi="Arial" w:cs="Arial"/>
          <w:sz w:val="20"/>
          <w:szCs w:val="20"/>
        </w:rPr>
        <w:t xml:space="preserve"> that </w:t>
      </w:r>
      <w:r w:rsidR="00674F84" w:rsidRPr="00674F84">
        <w:rPr>
          <w:rFonts w:ascii="Arial" w:hAnsi="Arial" w:cs="Arial"/>
          <w:sz w:val="20"/>
          <w:szCs w:val="20"/>
        </w:rPr>
        <w:t>branch of international law is intimately related to the power of American</w:t>
      </w:r>
      <w:r>
        <w:rPr>
          <w:rFonts w:ascii="Arial" w:hAnsi="Arial" w:cs="Arial"/>
          <w:sz w:val="20"/>
          <w:szCs w:val="20"/>
        </w:rPr>
        <w:t xml:space="preserve"> </w:t>
      </w:r>
      <w:r w:rsidR="00674F84" w:rsidRPr="00674F84">
        <w:rPr>
          <w:rFonts w:ascii="Arial" w:hAnsi="Arial" w:cs="Arial"/>
          <w:sz w:val="20"/>
          <w:szCs w:val="20"/>
        </w:rPr>
        <w:t>courts to exercise un</w:t>
      </w:r>
      <w:r>
        <w:rPr>
          <w:rFonts w:ascii="Arial" w:hAnsi="Arial" w:cs="Arial"/>
          <w:sz w:val="20"/>
          <w:szCs w:val="20"/>
        </w:rPr>
        <w:t xml:space="preserve">iversal </w:t>
      </w:r>
      <w:r w:rsidR="00674F84" w:rsidRPr="00674F84">
        <w:rPr>
          <w:rFonts w:ascii="Arial" w:hAnsi="Arial" w:cs="Arial"/>
          <w:sz w:val="20"/>
          <w:szCs w:val="20"/>
        </w:rPr>
        <w:t>jurisdiction over offences against the law of nations.</w:t>
      </w:r>
      <w:r>
        <w:rPr>
          <w:rFonts w:ascii="Arial" w:hAnsi="Arial" w:cs="Arial"/>
          <w:sz w:val="20"/>
          <w:szCs w:val="20"/>
        </w:rPr>
        <w:t xml:space="preserve">    . . .</w:t>
      </w:r>
    </w:p>
    <w:p w:rsidR="00431E05" w:rsidRDefault="00431E05" w:rsidP="00431E05">
      <w:pPr>
        <w:spacing w:after="0" w:line="240" w:lineRule="auto"/>
        <w:rPr>
          <w:rFonts w:ascii="Arial" w:hAnsi="Arial" w:cs="Arial"/>
          <w:sz w:val="20"/>
          <w:szCs w:val="20"/>
        </w:rPr>
      </w:pPr>
    </w:p>
    <w:p w:rsidR="00431E05" w:rsidRPr="00674F84" w:rsidRDefault="00431E05" w:rsidP="00431E05">
      <w:pPr>
        <w:spacing w:after="0" w:line="240" w:lineRule="auto"/>
        <w:rPr>
          <w:rFonts w:ascii="Arial" w:hAnsi="Arial" w:cs="Arial"/>
          <w:sz w:val="20"/>
          <w:szCs w:val="20"/>
        </w:rPr>
      </w:pPr>
    </w:p>
    <w:p w:rsidR="00674F84" w:rsidRDefault="00431E05" w:rsidP="00431E05">
      <w:pPr>
        <w:spacing w:after="0" w:line="240" w:lineRule="auto"/>
        <w:rPr>
          <w:rFonts w:ascii="Arial" w:hAnsi="Arial" w:cs="Arial"/>
          <w:sz w:val="20"/>
          <w:szCs w:val="20"/>
        </w:rPr>
      </w:pPr>
      <w:r>
        <w:rPr>
          <w:rFonts w:ascii="Arial" w:hAnsi="Arial" w:cs="Arial"/>
          <w:sz w:val="20"/>
          <w:szCs w:val="20"/>
        </w:rPr>
        <w:tab/>
        <w:t xml:space="preserve">. . .  There is   . . .  </w:t>
      </w:r>
      <w:r w:rsidR="00674F84" w:rsidRPr="00674F84">
        <w:rPr>
          <w:rFonts w:ascii="Arial" w:hAnsi="Arial" w:cs="Arial"/>
          <w:sz w:val="20"/>
          <w:szCs w:val="20"/>
        </w:rPr>
        <w:t xml:space="preserve"> ample authority for holding that crimes against the law of nations, and</w:t>
      </w:r>
      <w:r>
        <w:rPr>
          <w:rFonts w:ascii="Arial" w:hAnsi="Arial" w:cs="Arial"/>
          <w:sz w:val="20"/>
          <w:szCs w:val="20"/>
        </w:rPr>
        <w:t xml:space="preserve"> even </w:t>
      </w:r>
      <w:r w:rsidR="00674F84" w:rsidRPr="00674F84">
        <w:rPr>
          <w:rFonts w:ascii="Arial" w:hAnsi="Arial" w:cs="Arial"/>
          <w:sz w:val="20"/>
          <w:szCs w:val="20"/>
        </w:rPr>
        <w:t>some treaty-based crimes, can be prosecuted in the United States, in virtue of</w:t>
      </w:r>
      <w:r>
        <w:rPr>
          <w:rFonts w:ascii="Arial" w:hAnsi="Arial" w:cs="Arial"/>
          <w:sz w:val="20"/>
          <w:szCs w:val="20"/>
        </w:rPr>
        <w:t xml:space="preserve"> </w:t>
      </w:r>
      <w:r w:rsidR="00674F84" w:rsidRPr="00674F84">
        <w:rPr>
          <w:rFonts w:ascii="Arial" w:hAnsi="Arial" w:cs="Arial"/>
          <w:sz w:val="20"/>
          <w:szCs w:val="20"/>
        </w:rPr>
        <w:t>Articl</w:t>
      </w:r>
      <w:r>
        <w:rPr>
          <w:rFonts w:ascii="Arial" w:hAnsi="Arial" w:cs="Arial"/>
          <w:sz w:val="20"/>
          <w:szCs w:val="20"/>
        </w:rPr>
        <w:t xml:space="preserve">e I, Section (8), </w:t>
      </w:r>
      <w:r w:rsidR="00674F84" w:rsidRPr="00674F84">
        <w:rPr>
          <w:rFonts w:ascii="Arial" w:hAnsi="Arial" w:cs="Arial"/>
          <w:sz w:val="20"/>
          <w:szCs w:val="20"/>
        </w:rPr>
        <w:t>Clause [10] and Article VI, Clause [2] (respectively) without</w:t>
      </w:r>
      <w:r>
        <w:rPr>
          <w:rFonts w:ascii="Arial" w:hAnsi="Arial" w:cs="Arial"/>
          <w:sz w:val="20"/>
          <w:szCs w:val="20"/>
        </w:rPr>
        <w:t xml:space="preserve"> </w:t>
      </w:r>
      <w:r w:rsidR="00674F84" w:rsidRPr="00674F84">
        <w:rPr>
          <w:rFonts w:ascii="Arial" w:hAnsi="Arial" w:cs="Arial"/>
          <w:sz w:val="20"/>
          <w:szCs w:val="20"/>
        </w:rPr>
        <w:t>any express re</w:t>
      </w:r>
      <w:r>
        <w:rPr>
          <w:rFonts w:ascii="Arial" w:hAnsi="Arial" w:cs="Arial"/>
          <w:sz w:val="20"/>
          <w:szCs w:val="20"/>
        </w:rPr>
        <w:t xml:space="preserve">ference to the specific offence </w:t>
      </w:r>
      <w:r w:rsidR="00674F84" w:rsidRPr="00674F84">
        <w:rPr>
          <w:rFonts w:ascii="Arial" w:hAnsi="Arial" w:cs="Arial"/>
          <w:sz w:val="20"/>
          <w:szCs w:val="20"/>
        </w:rPr>
        <w:t>i</w:t>
      </w:r>
      <w:r>
        <w:rPr>
          <w:rFonts w:ascii="Arial" w:hAnsi="Arial" w:cs="Arial"/>
          <w:sz w:val="20"/>
          <w:szCs w:val="20"/>
        </w:rPr>
        <w:t>n American statutory law.    . . .</w:t>
      </w:r>
    </w:p>
    <w:p w:rsidR="00431E05" w:rsidRDefault="00431E05" w:rsidP="00431E05">
      <w:pPr>
        <w:spacing w:after="0" w:line="240" w:lineRule="auto"/>
        <w:rPr>
          <w:rFonts w:ascii="Arial" w:hAnsi="Arial" w:cs="Arial"/>
          <w:sz w:val="20"/>
          <w:szCs w:val="20"/>
        </w:rPr>
      </w:pPr>
    </w:p>
    <w:p w:rsidR="00431E05" w:rsidRPr="00674F84" w:rsidRDefault="00431E05" w:rsidP="00431E05">
      <w:pPr>
        <w:spacing w:after="0" w:line="240" w:lineRule="auto"/>
        <w:rPr>
          <w:rFonts w:ascii="Arial" w:hAnsi="Arial" w:cs="Arial"/>
          <w:sz w:val="20"/>
          <w:szCs w:val="20"/>
        </w:rPr>
      </w:pPr>
    </w:p>
    <w:p w:rsidR="00431E05" w:rsidRDefault="00431E05" w:rsidP="00674F84">
      <w:pPr>
        <w:spacing w:after="0" w:line="240" w:lineRule="auto"/>
        <w:rPr>
          <w:rFonts w:ascii="Arial" w:hAnsi="Arial" w:cs="Arial"/>
          <w:sz w:val="20"/>
          <w:szCs w:val="20"/>
        </w:rPr>
      </w:pPr>
      <w:r>
        <w:rPr>
          <w:rFonts w:ascii="Arial" w:hAnsi="Arial" w:cs="Arial"/>
          <w:sz w:val="20"/>
          <w:szCs w:val="20"/>
        </w:rPr>
        <w:lastRenderedPageBreak/>
        <w:tab/>
        <w:t xml:space="preserve">. . .   </w:t>
      </w:r>
      <w:r w:rsidR="00674F84" w:rsidRPr="00674F84">
        <w:rPr>
          <w:rFonts w:ascii="Arial" w:hAnsi="Arial" w:cs="Arial"/>
          <w:sz w:val="20"/>
          <w:szCs w:val="20"/>
        </w:rPr>
        <w:t>The substantive law to be applied when courts of law exercise universal</w:t>
      </w:r>
      <w:r>
        <w:rPr>
          <w:rFonts w:ascii="Arial" w:hAnsi="Arial" w:cs="Arial"/>
          <w:sz w:val="20"/>
          <w:szCs w:val="20"/>
        </w:rPr>
        <w:t xml:space="preserve"> </w:t>
      </w:r>
      <w:r w:rsidR="00674F84" w:rsidRPr="00674F84">
        <w:rPr>
          <w:rFonts w:ascii="Arial" w:hAnsi="Arial" w:cs="Arial"/>
          <w:sz w:val="20"/>
          <w:szCs w:val="20"/>
        </w:rPr>
        <w:t>jurisd</w:t>
      </w:r>
      <w:r>
        <w:rPr>
          <w:rFonts w:ascii="Arial" w:hAnsi="Arial" w:cs="Arial"/>
          <w:sz w:val="20"/>
          <w:szCs w:val="20"/>
        </w:rPr>
        <w:t xml:space="preserve">iction is not </w:t>
      </w:r>
      <w:r w:rsidR="00674F84" w:rsidRPr="00674F84">
        <w:rPr>
          <w:rFonts w:ascii="Arial" w:hAnsi="Arial" w:cs="Arial"/>
          <w:sz w:val="20"/>
          <w:szCs w:val="20"/>
        </w:rPr>
        <w:t>the law of the land, it is the law of nations (customary</w:t>
      </w:r>
      <w:r>
        <w:rPr>
          <w:rFonts w:ascii="Arial" w:hAnsi="Arial" w:cs="Arial"/>
          <w:sz w:val="20"/>
          <w:szCs w:val="20"/>
        </w:rPr>
        <w:t xml:space="preserve"> </w:t>
      </w:r>
      <w:r w:rsidR="00674F84" w:rsidRPr="00674F84">
        <w:rPr>
          <w:rFonts w:ascii="Arial" w:hAnsi="Arial" w:cs="Arial"/>
          <w:sz w:val="20"/>
          <w:szCs w:val="20"/>
        </w:rPr>
        <w:t>international law).</w:t>
      </w:r>
      <w:r>
        <w:rPr>
          <w:rFonts w:ascii="Arial" w:hAnsi="Arial" w:cs="Arial"/>
          <w:sz w:val="20"/>
          <w:szCs w:val="20"/>
        </w:rPr>
        <w:t xml:space="preserve">    . . .</w:t>
      </w:r>
    </w:p>
    <w:p w:rsidR="00431E05" w:rsidRDefault="00431E05" w:rsidP="00674F84">
      <w:pPr>
        <w:spacing w:after="0" w:line="240" w:lineRule="auto"/>
        <w:rPr>
          <w:rFonts w:ascii="Arial" w:hAnsi="Arial" w:cs="Arial"/>
          <w:sz w:val="20"/>
          <w:szCs w:val="20"/>
        </w:rPr>
      </w:pPr>
    </w:p>
    <w:p w:rsidR="00431E05" w:rsidRPr="00431E05" w:rsidRDefault="00FB5282" w:rsidP="00674F84">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proofErr w:type="gramStart"/>
      <w:r>
        <w:rPr>
          <w:rFonts w:ascii="Times New Roman" w:hAnsi="Times New Roman" w:cs="Times New Roman"/>
          <w:color w:val="FF0000"/>
          <w:sz w:val="24"/>
          <w:szCs w:val="24"/>
        </w:rPr>
        <w:t>{  P</w:t>
      </w:r>
      <w:r w:rsidR="00431E05" w:rsidRPr="00431E05">
        <w:rPr>
          <w:rFonts w:ascii="Times New Roman" w:hAnsi="Times New Roman" w:cs="Times New Roman"/>
          <w:color w:val="FF0000"/>
          <w:sz w:val="24"/>
          <w:szCs w:val="24"/>
        </w:rPr>
        <w:t>ossibly</w:t>
      </w:r>
      <w:proofErr w:type="gramEnd"/>
      <w:r w:rsidR="00431E05" w:rsidRPr="00431E05">
        <w:rPr>
          <w:rFonts w:ascii="Times New Roman" w:hAnsi="Times New Roman" w:cs="Times New Roman"/>
          <w:color w:val="FF0000"/>
          <w:sz w:val="24"/>
          <w:szCs w:val="24"/>
        </w:rPr>
        <w:t xml:space="preserve"> different people mean </w:t>
      </w:r>
      <w:r w:rsidR="0069081F">
        <w:rPr>
          <w:rFonts w:ascii="Times New Roman" w:hAnsi="Times New Roman" w:cs="Times New Roman"/>
          <w:color w:val="FF0000"/>
          <w:sz w:val="24"/>
          <w:szCs w:val="24"/>
        </w:rPr>
        <w:t xml:space="preserve">somewhat </w:t>
      </w:r>
      <w:r w:rsidR="00431E05" w:rsidRPr="00431E05">
        <w:rPr>
          <w:rFonts w:ascii="Times New Roman" w:hAnsi="Times New Roman" w:cs="Times New Roman"/>
          <w:color w:val="FF0000"/>
          <w:sz w:val="24"/>
          <w:szCs w:val="24"/>
        </w:rPr>
        <w:t xml:space="preserve">different things at different times by the phrase “universal jurisdiction.”  </w:t>
      </w:r>
      <w:r w:rsidR="00BC5248">
        <w:rPr>
          <w:rFonts w:ascii="Times New Roman" w:hAnsi="Times New Roman" w:cs="Times New Roman"/>
          <w:color w:val="FF0000"/>
          <w:sz w:val="24"/>
          <w:szCs w:val="24"/>
        </w:rPr>
        <w:t xml:space="preserve">Some people might even mean by it no more than jurisdiction over any crime, from a spelled out list of crimes, committed anywhere in the world. </w:t>
      </w:r>
      <w:r w:rsidR="00431E05" w:rsidRPr="00431E05">
        <w:rPr>
          <w:rFonts w:ascii="Times New Roman" w:hAnsi="Times New Roman" w:cs="Times New Roman"/>
          <w:color w:val="FF0000"/>
          <w:sz w:val="24"/>
          <w:szCs w:val="24"/>
        </w:rPr>
        <w:t>}</w:t>
      </w:r>
    </w:p>
    <w:p w:rsidR="00431E05" w:rsidRDefault="00431E05" w:rsidP="00674F84">
      <w:pPr>
        <w:spacing w:after="0" w:line="240" w:lineRule="auto"/>
        <w:rPr>
          <w:rFonts w:ascii="Arial" w:hAnsi="Arial" w:cs="Arial"/>
          <w:sz w:val="20"/>
          <w:szCs w:val="20"/>
        </w:rPr>
      </w:pPr>
    </w:p>
    <w:p w:rsidR="008C5172" w:rsidRDefault="008C5172" w:rsidP="008C5172">
      <w:pPr>
        <w:spacing w:after="0" w:line="240" w:lineRule="auto"/>
        <w:rPr>
          <w:rFonts w:ascii="Arial" w:hAnsi="Arial" w:cs="Arial"/>
          <w:sz w:val="20"/>
          <w:szCs w:val="20"/>
        </w:rPr>
      </w:pPr>
    </w:p>
    <w:p w:rsidR="00431E05" w:rsidRPr="00D52D13" w:rsidRDefault="00674F84" w:rsidP="00431E05">
      <w:pPr>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674F84">
        <w:rPr>
          <w:rFonts w:ascii="Times New Roman" w:hAnsi="Times New Roman" w:cs="Times New Roman"/>
          <w:sz w:val="20"/>
          <w:szCs w:val="20"/>
        </w:rPr>
        <w:t>--- https://www.uni-trier.de/fileadmin/fb5/prof/OEF005/Van_der_Vyver/Van_der_Vyver.pdf</w:t>
      </w:r>
    </w:p>
    <w:p w:rsidR="00431E05" w:rsidRPr="00D52D13" w:rsidRDefault="00431E05" w:rsidP="00431E05">
      <w:pPr>
        <w:spacing w:after="0" w:line="240" w:lineRule="auto"/>
        <w:rPr>
          <w:rFonts w:ascii="Arial" w:hAnsi="Arial" w:cs="Arial"/>
          <w:sz w:val="20"/>
          <w:szCs w:val="20"/>
        </w:rPr>
      </w:pPr>
    </w:p>
    <w:p w:rsidR="00431E05" w:rsidRPr="00D52D13" w:rsidRDefault="00431E05" w:rsidP="00431E05">
      <w:pPr>
        <w:spacing w:after="0" w:line="240" w:lineRule="auto"/>
        <w:rPr>
          <w:rFonts w:ascii="Arial" w:hAnsi="Arial" w:cs="Arial"/>
          <w:sz w:val="20"/>
          <w:szCs w:val="20"/>
        </w:rPr>
      </w:pPr>
    </w:p>
    <w:p w:rsidR="00674F84" w:rsidRPr="00D52D13" w:rsidRDefault="00674F84" w:rsidP="008C5172">
      <w:pPr>
        <w:spacing w:after="0" w:line="240" w:lineRule="auto"/>
        <w:rPr>
          <w:rFonts w:ascii="Arial" w:hAnsi="Arial" w:cs="Arial"/>
          <w:sz w:val="20"/>
          <w:szCs w:val="20"/>
        </w:rPr>
      </w:pPr>
    </w:p>
    <w:p w:rsidR="00431E05" w:rsidRPr="00D52D13" w:rsidRDefault="00431E05" w:rsidP="008C5172">
      <w:pPr>
        <w:spacing w:after="0" w:line="240" w:lineRule="auto"/>
        <w:rPr>
          <w:rFonts w:ascii="Arial" w:hAnsi="Arial" w:cs="Arial"/>
          <w:sz w:val="20"/>
          <w:szCs w:val="20"/>
        </w:rPr>
      </w:pPr>
    </w:p>
    <w:p w:rsidR="00431E05" w:rsidRPr="00D52D13" w:rsidRDefault="00431E05" w:rsidP="008C5172">
      <w:pPr>
        <w:spacing w:after="0" w:line="240" w:lineRule="auto"/>
        <w:rPr>
          <w:rFonts w:ascii="Arial" w:hAnsi="Arial" w:cs="Arial"/>
          <w:sz w:val="20"/>
          <w:szCs w:val="20"/>
        </w:rPr>
      </w:pPr>
    </w:p>
    <w:p w:rsidR="00431E05" w:rsidRPr="00D52D13" w:rsidRDefault="00431E05" w:rsidP="008C5172">
      <w:pPr>
        <w:spacing w:after="0" w:line="240" w:lineRule="auto"/>
        <w:rPr>
          <w:rFonts w:ascii="Arial" w:hAnsi="Arial" w:cs="Arial"/>
          <w:sz w:val="20"/>
          <w:szCs w:val="20"/>
        </w:rPr>
      </w:pPr>
    </w:p>
    <w:p w:rsidR="00D9482D" w:rsidRPr="00D52D13" w:rsidRDefault="00D9482D" w:rsidP="008C5172">
      <w:pPr>
        <w:spacing w:after="0" w:line="240" w:lineRule="auto"/>
        <w:rPr>
          <w:rFonts w:ascii="Arial" w:hAnsi="Arial" w:cs="Arial"/>
          <w:sz w:val="20"/>
          <w:szCs w:val="20"/>
        </w:rPr>
      </w:pPr>
    </w:p>
    <w:p w:rsidR="00D9482D" w:rsidRPr="00D52D13" w:rsidRDefault="00D9482D" w:rsidP="008C5172">
      <w:pPr>
        <w:spacing w:after="0" w:line="240" w:lineRule="auto"/>
        <w:rPr>
          <w:rFonts w:ascii="Arial" w:hAnsi="Arial" w:cs="Arial"/>
          <w:sz w:val="20"/>
          <w:szCs w:val="20"/>
        </w:rPr>
      </w:pPr>
    </w:p>
    <w:p w:rsidR="00D9482D" w:rsidRPr="00D52D13" w:rsidRDefault="00D9482D" w:rsidP="008C5172">
      <w:pPr>
        <w:spacing w:after="0" w:line="240" w:lineRule="auto"/>
        <w:rPr>
          <w:rFonts w:ascii="Arial" w:hAnsi="Arial" w:cs="Arial"/>
          <w:sz w:val="20"/>
          <w:szCs w:val="20"/>
        </w:rPr>
      </w:pPr>
    </w:p>
    <w:p w:rsidR="00D9482D" w:rsidRDefault="00D9482D"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D52D13" w:rsidRPr="00D52D13" w:rsidRDefault="00D52D13" w:rsidP="008C5172">
      <w:pPr>
        <w:spacing w:after="0" w:line="240" w:lineRule="auto"/>
        <w:rPr>
          <w:rFonts w:ascii="Times New Roman" w:hAnsi="Times New Roman" w:cs="Times New Roman"/>
          <w:sz w:val="28"/>
          <w:szCs w:val="28"/>
        </w:rPr>
      </w:pPr>
      <w:r w:rsidRPr="00D52D13">
        <w:rPr>
          <w:rFonts w:ascii="Times New Roman" w:hAnsi="Times New Roman" w:cs="Times New Roman"/>
          <w:sz w:val="28"/>
          <w:szCs w:val="28"/>
        </w:rPr>
        <w:t>Reclaiming International Law from Extraterritoriality</w:t>
      </w:r>
    </w:p>
    <w:p w:rsidR="00D52D13" w:rsidRPr="00D52D13" w:rsidRDefault="00D52D13" w:rsidP="00D52D13">
      <w:pPr>
        <w:spacing w:after="0" w:line="240" w:lineRule="auto"/>
        <w:rPr>
          <w:rFonts w:ascii="Arial" w:hAnsi="Arial" w:cs="Arial"/>
          <w:sz w:val="20"/>
          <w:szCs w:val="20"/>
        </w:rPr>
      </w:pPr>
      <w:r w:rsidRPr="00D52D13">
        <w:rPr>
          <w:rFonts w:ascii="Arial" w:hAnsi="Arial" w:cs="Arial"/>
          <w:sz w:val="20"/>
          <w:szCs w:val="20"/>
        </w:rPr>
        <w:t>Austen L.</w:t>
      </w:r>
      <w:r>
        <w:rPr>
          <w:rFonts w:ascii="Arial" w:hAnsi="Arial" w:cs="Arial"/>
          <w:sz w:val="20"/>
          <w:szCs w:val="20"/>
        </w:rPr>
        <w:t xml:space="preserve"> </w:t>
      </w:r>
      <w:r w:rsidRPr="00D52D13">
        <w:rPr>
          <w:rFonts w:ascii="Arial" w:hAnsi="Arial" w:cs="Arial"/>
          <w:sz w:val="20"/>
          <w:szCs w:val="20"/>
        </w:rPr>
        <w:t>Parrish</w:t>
      </w:r>
      <w:r>
        <w:rPr>
          <w:rFonts w:ascii="Arial" w:hAnsi="Arial" w:cs="Arial"/>
          <w:sz w:val="20"/>
          <w:szCs w:val="20"/>
        </w:rPr>
        <w:t xml:space="preserve">    -      </w:t>
      </w:r>
      <w:r w:rsidRPr="00D52D13">
        <w:rPr>
          <w:rFonts w:ascii="Arial" w:hAnsi="Arial" w:cs="Arial"/>
          <w:sz w:val="20"/>
          <w:szCs w:val="20"/>
        </w:rPr>
        <w:t>Articl</w:t>
      </w:r>
      <w:r>
        <w:rPr>
          <w:rFonts w:ascii="Arial" w:hAnsi="Arial" w:cs="Arial"/>
          <w:sz w:val="20"/>
          <w:szCs w:val="20"/>
        </w:rPr>
        <w:t>es by Maurer Faculty, Paper 894      -      2009</w:t>
      </w:r>
    </w:p>
    <w:p w:rsidR="00D52D13" w:rsidRPr="00D52D13" w:rsidRDefault="00D52D13" w:rsidP="00D52D13">
      <w:pPr>
        <w:spacing w:after="0" w:line="240" w:lineRule="auto"/>
        <w:rPr>
          <w:rFonts w:ascii="Arial" w:hAnsi="Arial" w:cs="Arial"/>
          <w:sz w:val="20"/>
          <w:szCs w:val="20"/>
        </w:rPr>
      </w:pPr>
      <w:r w:rsidRPr="00D52D13">
        <w:rPr>
          <w:rFonts w:ascii="Arial" w:hAnsi="Arial" w:cs="Arial"/>
          <w:sz w:val="20"/>
          <w:szCs w:val="20"/>
        </w:rPr>
        <w:t>http://www.repository.law.indiana.edu/facpub/894</w:t>
      </w:r>
    </w:p>
    <w:p w:rsidR="00D52D13" w:rsidRPr="00D52D13" w:rsidRDefault="00D52D13" w:rsidP="008C5172">
      <w:pPr>
        <w:spacing w:after="0" w:line="240" w:lineRule="auto"/>
        <w:rPr>
          <w:rFonts w:ascii="Arial" w:hAnsi="Arial" w:cs="Arial"/>
          <w:sz w:val="20"/>
          <w:szCs w:val="20"/>
        </w:rPr>
      </w:pPr>
    </w:p>
    <w:p w:rsidR="00D52D13" w:rsidRPr="00D52D13" w:rsidRDefault="00D52D13" w:rsidP="008C5172">
      <w:pPr>
        <w:spacing w:after="0" w:line="240" w:lineRule="auto"/>
        <w:rPr>
          <w:rFonts w:ascii="Arial" w:hAnsi="Arial" w:cs="Arial"/>
          <w:sz w:val="20"/>
          <w:szCs w:val="20"/>
        </w:rPr>
      </w:pPr>
    </w:p>
    <w:p w:rsidR="00D52D13" w:rsidRDefault="00D52D13" w:rsidP="00D52D13">
      <w:pPr>
        <w:spacing w:after="0" w:line="240" w:lineRule="auto"/>
        <w:rPr>
          <w:rFonts w:ascii="Arial" w:hAnsi="Arial" w:cs="Arial"/>
          <w:sz w:val="20"/>
          <w:szCs w:val="20"/>
        </w:rPr>
      </w:pPr>
      <w:r w:rsidRPr="00D52D13">
        <w:rPr>
          <w:rFonts w:ascii="Arial" w:hAnsi="Arial" w:cs="Arial"/>
          <w:sz w:val="20"/>
          <w:szCs w:val="20"/>
        </w:rPr>
        <w:tab/>
        <w:t>. . .   In recent years, the United States has withdrawn from international</w:t>
      </w:r>
      <w:r>
        <w:rPr>
          <w:rFonts w:ascii="Arial" w:hAnsi="Arial" w:cs="Arial"/>
          <w:sz w:val="20"/>
          <w:szCs w:val="20"/>
        </w:rPr>
        <w:t xml:space="preserve"> law and multilateral </w:t>
      </w:r>
      <w:r w:rsidRPr="00D52D13">
        <w:rPr>
          <w:rFonts w:ascii="Arial" w:hAnsi="Arial" w:cs="Arial"/>
          <w:sz w:val="20"/>
          <w:szCs w:val="20"/>
        </w:rPr>
        <w:t>institutions. Concomitant with</w:t>
      </w:r>
      <w:r>
        <w:rPr>
          <w:rFonts w:ascii="Arial" w:hAnsi="Arial" w:cs="Arial"/>
          <w:sz w:val="20"/>
          <w:szCs w:val="20"/>
        </w:rPr>
        <w:t xml:space="preserve"> </w:t>
      </w:r>
      <w:r w:rsidRPr="00D52D13">
        <w:rPr>
          <w:rFonts w:ascii="Arial" w:hAnsi="Arial" w:cs="Arial"/>
          <w:sz w:val="20"/>
          <w:szCs w:val="20"/>
        </w:rPr>
        <w:t>the withdrawal has been a dramatic expansion of the use of</w:t>
      </w:r>
      <w:r>
        <w:rPr>
          <w:rFonts w:ascii="Arial" w:hAnsi="Arial" w:cs="Arial"/>
          <w:sz w:val="20"/>
          <w:szCs w:val="20"/>
        </w:rPr>
        <w:t xml:space="preserve"> </w:t>
      </w:r>
      <w:r w:rsidRPr="00D52D13">
        <w:rPr>
          <w:rFonts w:ascii="Arial" w:hAnsi="Arial" w:cs="Arial"/>
          <w:sz w:val="20"/>
          <w:szCs w:val="20"/>
        </w:rPr>
        <w:t>extraterrit</w:t>
      </w:r>
      <w:r>
        <w:rPr>
          <w:rFonts w:ascii="Arial" w:hAnsi="Arial" w:cs="Arial"/>
          <w:sz w:val="20"/>
          <w:szCs w:val="20"/>
        </w:rPr>
        <w:t xml:space="preserve">orial </w:t>
      </w:r>
      <w:r w:rsidRPr="00D52D13">
        <w:rPr>
          <w:rFonts w:ascii="Arial" w:hAnsi="Arial" w:cs="Arial"/>
          <w:sz w:val="20"/>
          <w:szCs w:val="20"/>
        </w:rPr>
        <w:t>laws-both in the public and private law contexts.</w:t>
      </w:r>
      <w:r>
        <w:rPr>
          <w:rFonts w:ascii="Arial" w:hAnsi="Arial" w:cs="Arial"/>
          <w:sz w:val="20"/>
          <w:szCs w:val="20"/>
        </w:rPr>
        <w:t xml:space="preserve"> </w:t>
      </w:r>
      <w:r w:rsidRPr="00D52D13">
        <w:rPr>
          <w:rFonts w:ascii="Arial" w:hAnsi="Arial" w:cs="Arial"/>
          <w:sz w:val="20"/>
          <w:szCs w:val="20"/>
        </w:rPr>
        <w:t>Other countries are now following suit. The result is that</w:t>
      </w:r>
      <w:r>
        <w:rPr>
          <w:rFonts w:ascii="Arial" w:hAnsi="Arial" w:cs="Arial"/>
          <w:sz w:val="20"/>
          <w:szCs w:val="20"/>
        </w:rPr>
        <w:t xml:space="preserve"> </w:t>
      </w:r>
      <w:r w:rsidRPr="00D52D13">
        <w:rPr>
          <w:rFonts w:ascii="Arial" w:hAnsi="Arial" w:cs="Arial"/>
          <w:sz w:val="20"/>
          <w:szCs w:val="20"/>
        </w:rPr>
        <w:t>domestic law, applied extraterritorially, is beginning to replace</w:t>
      </w:r>
      <w:r>
        <w:rPr>
          <w:rFonts w:ascii="Arial" w:hAnsi="Arial" w:cs="Arial"/>
          <w:sz w:val="20"/>
          <w:szCs w:val="20"/>
        </w:rPr>
        <w:t xml:space="preserve"> </w:t>
      </w:r>
      <w:r w:rsidRPr="00D52D13">
        <w:rPr>
          <w:rFonts w:ascii="Arial" w:hAnsi="Arial" w:cs="Arial"/>
          <w:sz w:val="20"/>
          <w:szCs w:val="20"/>
        </w:rPr>
        <w:t>i</w:t>
      </w:r>
      <w:r>
        <w:rPr>
          <w:rFonts w:ascii="Arial" w:hAnsi="Arial" w:cs="Arial"/>
          <w:sz w:val="20"/>
          <w:szCs w:val="20"/>
        </w:rPr>
        <w:t>nternational law.</w:t>
      </w:r>
    </w:p>
    <w:p w:rsidR="00D52D13" w:rsidRDefault="00D52D13" w:rsidP="00D52D13">
      <w:pPr>
        <w:spacing w:after="0" w:line="240" w:lineRule="auto"/>
        <w:rPr>
          <w:rFonts w:ascii="Arial" w:hAnsi="Arial" w:cs="Arial"/>
          <w:sz w:val="20"/>
          <w:szCs w:val="20"/>
        </w:rPr>
      </w:pPr>
    </w:p>
    <w:p w:rsidR="00D52D13" w:rsidRDefault="00D52D13" w:rsidP="00D52D13">
      <w:pPr>
        <w:spacing w:after="0" w:line="240" w:lineRule="auto"/>
        <w:rPr>
          <w:rFonts w:ascii="Arial" w:hAnsi="Arial" w:cs="Arial"/>
          <w:sz w:val="20"/>
          <w:szCs w:val="20"/>
        </w:rPr>
      </w:pPr>
      <w:r>
        <w:rPr>
          <w:rFonts w:ascii="Arial" w:hAnsi="Arial" w:cs="Arial"/>
          <w:sz w:val="20"/>
          <w:szCs w:val="20"/>
        </w:rPr>
        <w:tab/>
        <w:t xml:space="preserve">In some ways, </w:t>
      </w:r>
      <w:r w:rsidRPr="00D52D13">
        <w:rPr>
          <w:rFonts w:ascii="Arial" w:hAnsi="Arial" w:cs="Arial"/>
          <w:sz w:val="20"/>
          <w:szCs w:val="20"/>
        </w:rPr>
        <w:t>international law theorists</w:t>
      </w:r>
      <w:r>
        <w:rPr>
          <w:rFonts w:ascii="Arial" w:hAnsi="Arial" w:cs="Arial"/>
          <w:sz w:val="20"/>
          <w:szCs w:val="20"/>
        </w:rPr>
        <w:t xml:space="preserve"> </w:t>
      </w:r>
      <w:r w:rsidRPr="00D52D13">
        <w:rPr>
          <w:rFonts w:ascii="Arial" w:hAnsi="Arial" w:cs="Arial"/>
          <w:sz w:val="20"/>
          <w:szCs w:val="20"/>
        </w:rPr>
        <w:t xml:space="preserve">have encouraged these </w:t>
      </w:r>
      <w:r>
        <w:rPr>
          <w:rFonts w:ascii="Arial" w:hAnsi="Arial" w:cs="Arial"/>
          <w:sz w:val="20"/>
          <w:szCs w:val="20"/>
        </w:rPr>
        <w:t xml:space="preserve">changes, by either exalting the </w:t>
      </w:r>
      <w:r w:rsidRPr="00D52D13">
        <w:rPr>
          <w:rFonts w:ascii="Arial" w:hAnsi="Arial" w:cs="Arial"/>
          <w:sz w:val="20"/>
          <w:szCs w:val="20"/>
        </w:rPr>
        <w:t>benefits</w:t>
      </w:r>
      <w:r>
        <w:rPr>
          <w:rFonts w:ascii="Arial" w:hAnsi="Arial" w:cs="Arial"/>
          <w:sz w:val="20"/>
          <w:szCs w:val="20"/>
        </w:rPr>
        <w:t xml:space="preserve"> </w:t>
      </w:r>
      <w:r w:rsidRPr="00D52D13">
        <w:rPr>
          <w:rFonts w:ascii="Arial" w:hAnsi="Arial" w:cs="Arial"/>
          <w:sz w:val="20"/>
          <w:szCs w:val="20"/>
        </w:rPr>
        <w:t>of transnational litigation (as a short-term means of enforcing</w:t>
      </w:r>
      <w:r>
        <w:rPr>
          <w:rFonts w:ascii="Arial" w:hAnsi="Arial" w:cs="Arial"/>
          <w:sz w:val="20"/>
          <w:szCs w:val="20"/>
        </w:rPr>
        <w:t xml:space="preserve"> international norms) or by </w:t>
      </w:r>
      <w:r w:rsidRPr="00D52D13">
        <w:rPr>
          <w:rFonts w:ascii="Arial" w:hAnsi="Arial" w:cs="Arial"/>
          <w:sz w:val="20"/>
          <w:szCs w:val="20"/>
        </w:rPr>
        <w:t>condemning everything international</w:t>
      </w:r>
      <w:r>
        <w:rPr>
          <w:rFonts w:ascii="Arial" w:hAnsi="Arial" w:cs="Arial"/>
          <w:sz w:val="20"/>
          <w:szCs w:val="20"/>
        </w:rPr>
        <w:t xml:space="preserve"> </w:t>
      </w:r>
      <w:r w:rsidRPr="00D52D13">
        <w:rPr>
          <w:rFonts w:ascii="Arial" w:hAnsi="Arial" w:cs="Arial"/>
          <w:sz w:val="20"/>
          <w:szCs w:val="20"/>
        </w:rPr>
        <w:t>because of concerns over democratic legitimacy.</w:t>
      </w:r>
    </w:p>
    <w:p w:rsidR="00D52D13" w:rsidRPr="00D52D13" w:rsidRDefault="00D52D13" w:rsidP="00D52D13">
      <w:pPr>
        <w:spacing w:after="0" w:line="240" w:lineRule="auto"/>
        <w:rPr>
          <w:rFonts w:ascii="Arial" w:hAnsi="Arial" w:cs="Arial"/>
          <w:sz w:val="20"/>
          <w:szCs w:val="20"/>
        </w:rPr>
      </w:pPr>
    </w:p>
    <w:p w:rsidR="00D52D13" w:rsidRDefault="00D52D13" w:rsidP="00D52D13">
      <w:pPr>
        <w:spacing w:after="0" w:line="240" w:lineRule="auto"/>
        <w:rPr>
          <w:rFonts w:ascii="Arial" w:hAnsi="Arial" w:cs="Arial"/>
          <w:sz w:val="20"/>
          <w:szCs w:val="20"/>
        </w:rPr>
      </w:pPr>
      <w:r>
        <w:rPr>
          <w:rFonts w:ascii="Arial" w:hAnsi="Arial" w:cs="Arial"/>
          <w:sz w:val="20"/>
          <w:szCs w:val="20"/>
        </w:rPr>
        <w:tab/>
      </w:r>
      <w:r w:rsidRPr="00D52D13">
        <w:rPr>
          <w:rFonts w:ascii="Arial" w:hAnsi="Arial" w:cs="Arial"/>
          <w:sz w:val="20"/>
          <w:szCs w:val="20"/>
        </w:rPr>
        <w:t>The result is unfortunate. Scholars have miscalculated the</w:t>
      </w:r>
      <w:r>
        <w:rPr>
          <w:rFonts w:ascii="Arial" w:hAnsi="Arial" w:cs="Arial"/>
          <w:sz w:val="20"/>
          <w:szCs w:val="20"/>
        </w:rPr>
        <w:t xml:space="preserve"> </w:t>
      </w:r>
      <w:r w:rsidRPr="00D52D13">
        <w:rPr>
          <w:rFonts w:ascii="Arial" w:hAnsi="Arial" w:cs="Arial"/>
          <w:sz w:val="20"/>
          <w:szCs w:val="20"/>
        </w:rPr>
        <w:t>prob</w:t>
      </w:r>
      <w:r>
        <w:rPr>
          <w:rFonts w:ascii="Arial" w:hAnsi="Arial" w:cs="Arial"/>
          <w:sz w:val="20"/>
          <w:szCs w:val="20"/>
        </w:rPr>
        <w:t xml:space="preserve">lems that extraterritorial laws </w:t>
      </w:r>
      <w:r w:rsidRPr="00D52D13">
        <w:rPr>
          <w:rFonts w:ascii="Arial" w:hAnsi="Arial" w:cs="Arial"/>
          <w:sz w:val="20"/>
          <w:szCs w:val="20"/>
        </w:rPr>
        <w:t>create; extraterritorial domestic</w:t>
      </w:r>
      <w:r>
        <w:rPr>
          <w:rFonts w:ascii="Arial" w:hAnsi="Arial" w:cs="Arial"/>
          <w:sz w:val="20"/>
          <w:szCs w:val="20"/>
        </w:rPr>
        <w:t xml:space="preserve"> </w:t>
      </w:r>
      <w:r w:rsidRPr="00D52D13">
        <w:rPr>
          <w:rFonts w:ascii="Arial" w:hAnsi="Arial" w:cs="Arial"/>
          <w:sz w:val="20"/>
          <w:szCs w:val="20"/>
        </w:rPr>
        <w:t>laws are a greater threat to what international theorists</w:t>
      </w:r>
      <w:r>
        <w:rPr>
          <w:rFonts w:ascii="Arial" w:hAnsi="Arial" w:cs="Arial"/>
          <w:sz w:val="20"/>
          <w:szCs w:val="20"/>
        </w:rPr>
        <w:t xml:space="preserve"> value most. </w:t>
      </w:r>
      <w:r w:rsidRPr="00D52D13">
        <w:rPr>
          <w:rFonts w:ascii="Arial" w:hAnsi="Arial" w:cs="Arial"/>
          <w:sz w:val="20"/>
          <w:szCs w:val="20"/>
        </w:rPr>
        <w:t>Understanding international law as a system governed</w:t>
      </w:r>
      <w:r>
        <w:rPr>
          <w:rFonts w:ascii="Arial" w:hAnsi="Arial" w:cs="Arial"/>
          <w:sz w:val="20"/>
          <w:szCs w:val="20"/>
        </w:rPr>
        <w:t xml:space="preserve"> </w:t>
      </w:r>
      <w:r w:rsidRPr="00D52D13">
        <w:rPr>
          <w:rFonts w:ascii="Arial" w:hAnsi="Arial" w:cs="Arial"/>
          <w:sz w:val="20"/>
          <w:szCs w:val="20"/>
        </w:rPr>
        <w:t>by consent-based rul</w:t>
      </w:r>
      <w:r>
        <w:rPr>
          <w:rFonts w:ascii="Arial" w:hAnsi="Arial" w:cs="Arial"/>
          <w:sz w:val="20"/>
          <w:szCs w:val="20"/>
        </w:rPr>
        <w:t xml:space="preserve">es (not unilateral imposition), </w:t>
      </w:r>
      <w:r w:rsidRPr="00D52D13">
        <w:rPr>
          <w:rFonts w:ascii="Arial" w:hAnsi="Arial" w:cs="Arial"/>
          <w:sz w:val="20"/>
          <w:szCs w:val="20"/>
        </w:rPr>
        <w:t>leads</w:t>
      </w:r>
      <w:r>
        <w:rPr>
          <w:rFonts w:ascii="Arial" w:hAnsi="Arial" w:cs="Arial"/>
          <w:sz w:val="20"/>
          <w:szCs w:val="20"/>
        </w:rPr>
        <w:t xml:space="preserve"> </w:t>
      </w:r>
      <w:r w:rsidRPr="00D52D13">
        <w:rPr>
          <w:rFonts w:ascii="Arial" w:hAnsi="Arial" w:cs="Arial"/>
          <w:sz w:val="20"/>
          <w:szCs w:val="20"/>
        </w:rPr>
        <w:t>to political legitimacy and meaningful enforcement. Global governance</w:t>
      </w:r>
      <w:r>
        <w:rPr>
          <w:rFonts w:ascii="Arial" w:hAnsi="Arial" w:cs="Arial"/>
          <w:sz w:val="20"/>
          <w:szCs w:val="20"/>
        </w:rPr>
        <w:t xml:space="preserve"> based on extraterritorial </w:t>
      </w:r>
      <w:r w:rsidRPr="00D52D13">
        <w:rPr>
          <w:rFonts w:ascii="Arial" w:hAnsi="Arial" w:cs="Arial"/>
          <w:sz w:val="20"/>
          <w:szCs w:val="20"/>
        </w:rPr>
        <w:t>domestic laws is an unsustainable</w:t>
      </w:r>
      <w:r>
        <w:rPr>
          <w:rFonts w:ascii="Arial" w:hAnsi="Arial" w:cs="Arial"/>
          <w:sz w:val="20"/>
          <w:szCs w:val="20"/>
        </w:rPr>
        <w:t xml:space="preserve"> </w:t>
      </w:r>
      <w:r w:rsidRPr="00D52D13">
        <w:rPr>
          <w:rFonts w:ascii="Arial" w:hAnsi="Arial" w:cs="Arial"/>
          <w:sz w:val="20"/>
          <w:szCs w:val="20"/>
        </w:rPr>
        <w:t>and unstable system. And international laws</w:t>
      </w:r>
      <w:r>
        <w:rPr>
          <w:rFonts w:ascii="Arial" w:hAnsi="Arial" w:cs="Arial"/>
          <w:sz w:val="20"/>
          <w:szCs w:val="20"/>
        </w:rPr>
        <w:t xml:space="preserve"> </w:t>
      </w:r>
      <w:r w:rsidRPr="00D52D13">
        <w:rPr>
          <w:rFonts w:ascii="Arial" w:hAnsi="Arial" w:cs="Arial"/>
          <w:sz w:val="20"/>
          <w:szCs w:val="20"/>
        </w:rPr>
        <w:t>respected</w:t>
      </w:r>
      <w:r>
        <w:rPr>
          <w:rFonts w:ascii="Arial" w:hAnsi="Arial" w:cs="Arial"/>
          <w:sz w:val="20"/>
          <w:szCs w:val="20"/>
        </w:rPr>
        <w:t xml:space="preserve"> and embraced </w:t>
      </w:r>
      <w:r w:rsidRPr="00D52D13">
        <w:rPr>
          <w:rFonts w:ascii="Arial" w:hAnsi="Arial" w:cs="Arial"/>
          <w:sz w:val="20"/>
          <w:szCs w:val="20"/>
        </w:rPr>
        <w:t>may be the best way to check the</w:t>
      </w:r>
      <w:r>
        <w:rPr>
          <w:rFonts w:ascii="Arial" w:hAnsi="Arial" w:cs="Arial"/>
          <w:sz w:val="20"/>
          <w:szCs w:val="20"/>
        </w:rPr>
        <w:t xml:space="preserve"> </w:t>
      </w:r>
      <w:r w:rsidRPr="00D52D13">
        <w:rPr>
          <w:rFonts w:ascii="Arial" w:hAnsi="Arial" w:cs="Arial"/>
          <w:sz w:val="20"/>
          <w:szCs w:val="20"/>
        </w:rPr>
        <w:t>problems that rampa</w:t>
      </w:r>
      <w:r>
        <w:rPr>
          <w:rFonts w:ascii="Arial" w:hAnsi="Arial" w:cs="Arial"/>
          <w:sz w:val="20"/>
          <w:szCs w:val="20"/>
        </w:rPr>
        <w:t>nt extraterritoriality creates.</w:t>
      </w:r>
    </w:p>
    <w:p w:rsidR="00D52D13" w:rsidRDefault="00D52D13" w:rsidP="00D52D13">
      <w:pPr>
        <w:spacing w:after="0" w:line="240" w:lineRule="auto"/>
        <w:rPr>
          <w:rFonts w:ascii="Arial" w:hAnsi="Arial" w:cs="Arial"/>
          <w:sz w:val="20"/>
          <w:szCs w:val="20"/>
        </w:rPr>
      </w:pPr>
    </w:p>
    <w:p w:rsidR="00D52D13" w:rsidRPr="00D52D13" w:rsidRDefault="00D52D13" w:rsidP="00D52D13">
      <w:pPr>
        <w:spacing w:after="0" w:line="240" w:lineRule="auto"/>
        <w:rPr>
          <w:rFonts w:ascii="Arial" w:hAnsi="Arial" w:cs="Arial"/>
          <w:sz w:val="20"/>
          <w:szCs w:val="20"/>
        </w:rPr>
      </w:pPr>
      <w:r>
        <w:rPr>
          <w:rFonts w:ascii="Arial" w:hAnsi="Arial" w:cs="Arial"/>
          <w:sz w:val="20"/>
          <w:szCs w:val="20"/>
        </w:rPr>
        <w:tab/>
      </w:r>
      <w:r w:rsidRPr="00D52D13">
        <w:rPr>
          <w:rFonts w:ascii="Arial" w:hAnsi="Arial" w:cs="Arial"/>
          <w:sz w:val="20"/>
          <w:szCs w:val="20"/>
        </w:rPr>
        <w:t>In the longer</w:t>
      </w:r>
      <w:r>
        <w:rPr>
          <w:rFonts w:ascii="Arial" w:hAnsi="Arial" w:cs="Arial"/>
          <w:sz w:val="20"/>
          <w:szCs w:val="20"/>
        </w:rPr>
        <w:t xml:space="preserve"> </w:t>
      </w:r>
      <w:r w:rsidRPr="00D52D13">
        <w:rPr>
          <w:rFonts w:ascii="Arial" w:hAnsi="Arial" w:cs="Arial"/>
          <w:sz w:val="20"/>
          <w:szCs w:val="20"/>
        </w:rPr>
        <w:t>view, international law is better suited to address international</w:t>
      </w:r>
      <w:r>
        <w:rPr>
          <w:rFonts w:ascii="Arial" w:hAnsi="Arial" w:cs="Arial"/>
          <w:sz w:val="20"/>
          <w:szCs w:val="20"/>
        </w:rPr>
        <w:t xml:space="preserve"> challenges, as well as </w:t>
      </w:r>
      <w:r w:rsidRPr="00D52D13">
        <w:rPr>
          <w:rFonts w:ascii="Arial" w:hAnsi="Arial" w:cs="Arial"/>
          <w:sz w:val="20"/>
          <w:szCs w:val="20"/>
        </w:rPr>
        <w:t>to promote respect for international human</w:t>
      </w:r>
      <w:r>
        <w:rPr>
          <w:rFonts w:ascii="Arial" w:hAnsi="Arial" w:cs="Arial"/>
          <w:sz w:val="20"/>
          <w:szCs w:val="20"/>
        </w:rPr>
        <w:t xml:space="preserve"> </w:t>
      </w:r>
      <w:r w:rsidRPr="00D52D13">
        <w:rPr>
          <w:rFonts w:ascii="Arial" w:hAnsi="Arial" w:cs="Arial"/>
          <w:sz w:val="20"/>
          <w:szCs w:val="20"/>
        </w:rPr>
        <w:t>rights. International law scholars would therefore be wise</w:t>
      </w:r>
      <w:r>
        <w:rPr>
          <w:rFonts w:ascii="Arial" w:hAnsi="Arial" w:cs="Arial"/>
          <w:sz w:val="20"/>
          <w:szCs w:val="20"/>
        </w:rPr>
        <w:t xml:space="preserve"> to </w:t>
      </w:r>
      <w:r w:rsidRPr="00D52D13">
        <w:rPr>
          <w:rFonts w:ascii="Arial" w:hAnsi="Arial" w:cs="Arial"/>
          <w:sz w:val="20"/>
          <w:szCs w:val="20"/>
        </w:rPr>
        <w:t>reclaim international law.</w:t>
      </w:r>
    </w:p>
    <w:p w:rsidR="00431E05" w:rsidRPr="00D52D13" w:rsidRDefault="00431E05" w:rsidP="008C5172">
      <w:pPr>
        <w:spacing w:after="0" w:line="240" w:lineRule="auto"/>
        <w:rPr>
          <w:rFonts w:ascii="Arial" w:hAnsi="Arial" w:cs="Arial"/>
          <w:sz w:val="20"/>
          <w:szCs w:val="20"/>
        </w:rPr>
      </w:pPr>
    </w:p>
    <w:p w:rsidR="00431E05" w:rsidRPr="00D52D13" w:rsidRDefault="00D52D13" w:rsidP="008C5172">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D52D13">
        <w:rPr>
          <w:rFonts w:ascii="Times New Roman" w:hAnsi="Times New Roman" w:cs="Times New Roman"/>
          <w:sz w:val="20"/>
          <w:szCs w:val="20"/>
        </w:rPr>
        <w:t>--- http://www.repository.law.indiana.edu/cgi/viewcontent.cgi?article=1894&amp;context=facpub</w:t>
      </w:r>
    </w:p>
    <w:p w:rsidR="00E36FFA" w:rsidRDefault="00E36FFA"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4C11FD" w:rsidRDefault="004C11FD" w:rsidP="008C5172">
      <w:pPr>
        <w:spacing w:after="0" w:line="240" w:lineRule="auto"/>
        <w:rPr>
          <w:rFonts w:ascii="Arial" w:hAnsi="Arial" w:cs="Arial"/>
          <w:sz w:val="20"/>
          <w:szCs w:val="20"/>
        </w:rPr>
      </w:pPr>
    </w:p>
    <w:p w:rsidR="00425207" w:rsidRDefault="00425207" w:rsidP="008C5172">
      <w:pPr>
        <w:spacing w:after="0" w:line="240" w:lineRule="auto"/>
        <w:rPr>
          <w:rFonts w:ascii="Arial" w:hAnsi="Arial" w:cs="Arial"/>
          <w:sz w:val="20"/>
          <w:szCs w:val="20"/>
        </w:rPr>
      </w:pPr>
    </w:p>
    <w:p w:rsidR="00D52D13" w:rsidRDefault="00D52D13" w:rsidP="008C5172">
      <w:pPr>
        <w:spacing w:after="0" w:line="240" w:lineRule="auto"/>
        <w:rPr>
          <w:rFonts w:ascii="Arial" w:hAnsi="Arial" w:cs="Arial"/>
          <w:sz w:val="20"/>
          <w:szCs w:val="20"/>
        </w:rPr>
      </w:pPr>
    </w:p>
    <w:p w:rsidR="002351F9" w:rsidRPr="002351F9" w:rsidRDefault="002351F9" w:rsidP="002351F9">
      <w:pPr>
        <w:spacing w:after="0" w:line="240" w:lineRule="auto"/>
        <w:rPr>
          <w:rFonts w:ascii="Times New Roman" w:hAnsi="Times New Roman" w:cs="Times New Roman"/>
          <w:sz w:val="28"/>
          <w:szCs w:val="28"/>
        </w:rPr>
      </w:pPr>
      <w:r w:rsidRPr="002351F9">
        <w:rPr>
          <w:rFonts w:ascii="Times New Roman" w:hAnsi="Times New Roman" w:cs="Times New Roman"/>
          <w:sz w:val="28"/>
          <w:szCs w:val="28"/>
        </w:rPr>
        <w:lastRenderedPageBreak/>
        <w:t xml:space="preserve">Legal and Ethical </w:t>
      </w:r>
      <w:r>
        <w:rPr>
          <w:rFonts w:ascii="Times New Roman" w:hAnsi="Times New Roman" w:cs="Times New Roman"/>
          <w:sz w:val="28"/>
          <w:szCs w:val="28"/>
        </w:rPr>
        <w:t>Implications of Drone Warfare</w:t>
      </w:r>
    </w:p>
    <w:p w:rsidR="002351F9" w:rsidRDefault="002351F9" w:rsidP="002351F9">
      <w:pPr>
        <w:spacing w:after="0" w:line="240" w:lineRule="auto"/>
        <w:rPr>
          <w:rFonts w:ascii="Arial" w:hAnsi="Arial" w:cs="Arial"/>
          <w:sz w:val="20"/>
          <w:szCs w:val="20"/>
        </w:rPr>
      </w:pPr>
      <w:r>
        <w:rPr>
          <w:rFonts w:ascii="Arial" w:hAnsi="Arial" w:cs="Arial"/>
          <w:sz w:val="20"/>
          <w:szCs w:val="20"/>
        </w:rPr>
        <w:t xml:space="preserve">Michael J. Boyle, </w:t>
      </w:r>
      <w:r w:rsidRPr="002351F9">
        <w:rPr>
          <w:rFonts w:ascii="Arial" w:hAnsi="Arial" w:cs="Arial"/>
          <w:sz w:val="20"/>
          <w:szCs w:val="20"/>
        </w:rPr>
        <w:t>Political Science, La Sall</w:t>
      </w:r>
      <w:r>
        <w:rPr>
          <w:rFonts w:ascii="Arial" w:hAnsi="Arial" w:cs="Arial"/>
          <w:sz w:val="20"/>
          <w:szCs w:val="20"/>
        </w:rPr>
        <w:t>e University, Philadelphia, PA</w:t>
      </w:r>
    </w:p>
    <w:p w:rsidR="002351F9" w:rsidRPr="002351F9" w:rsidRDefault="002351F9" w:rsidP="002351F9">
      <w:pPr>
        <w:spacing w:after="0" w:line="240" w:lineRule="auto"/>
        <w:rPr>
          <w:rFonts w:ascii="Arial" w:hAnsi="Arial" w:cs="Arial"/>
          <w:sz w:val="20"/>
          <w:szCs w:val="20"/>
        </w:rPr>
      </w:pPr>
      <w:r w:rsidRPr="002351F9">
        <w:rPr>
          <w:rFonts w:ascii="Arial" w:hAnsi="Arial" w:cs="Arial"/>
          <w:sz w:val="20"/>
          <w:szCs w:val="20"/>
        </w:rPr>
        <w:t>The Interna</w:t>
      </w:r>
      <w:r>
        <w:rPr>
          <w:rFonts w:ascii="Arial" w:hAnsi="Arial" w:cs="Arial"/>
          <w:sz w:val="20"/>
          <w:szCs w:val="20"/>
        </w:rPr>
        <w:t xml:space="preserve">tional Journal of Human Rights, </w:t>
      </w:r>
      <w:proofErr w:type="spellStart"/>
      <w:r>
        <w:rPr>
          <w:rFonts w:ascii="Arial" w:hAnsi="Arial" w:cs="Arial"/>
          <w:sz w:val="20"/>
          <w:szCs w:val="20"/>
        </w:rPr>
        <w:t>Vol</w:t>
      </w:r>
      <w:proofErr w:type="spellEnd"/>
      <w:r w:rsidRPr="002351F9">
        <w:rPr>
          <w:rFonts w:ascii="Arial" w:hAnsi="Arial" w:cs="Arial"/>
          <w:sz w:val="20"/>
          <w:szCs w:val="20"/>
        </w:rPr>
        <w:t xml:space="preserve"> 19, </w:t>
      </w:r>
      <w:r>
        <w:rPr>
          <w:rFonts w:ascii="Arial" w:hAnsi="Arial" w:cs="Arial"/>
          <w:sz w:val="20"/>
          <w:szCs w:val="20"/>
        </w:rPr>
        <w:t>#</w:t>
      </w:r>
      <w:r w:rsidRPr="002351F9">
        <w:rPr>
          <w:rFonts w:ascii="Arial" w:hAnsi="Arial" w:cs="Arial"/>
          <w:sz w:val="20"/>
          <w:szCs w:val="20"/>
        </w:rPr>
        <w:t xml:space="preserve"> 2</w:t>
      </w:r>
      <w:r>
        <w:rPr>
          <w:rFonts w:ascii="Arial" w:hAnsi="Arial" w:cs="Arial"/>
          <w:sz w:val="20"/>
          <w:szCs w:val="20"/>
        </w:rPr>
        <w:t xml:space="preserve">, Pages 105-126      -      </w:t>
      </w:r>
      <w:r w:rsidRPr="002351F9">
        <w:rPr>
          <w:rFonts w:ascii="Arial" w:hAnsi="Arial" w:cs="Arial"/>
          <w:sz w:val="20"/>
          <w:szCs w:val="20"/>
        </w:rPr>
        <w:t xml:space="preserve">Feb </w:t>
      </w:r>
      <w:r>
        <w:rPr>
          <w:rFonts w:ascii="Arial" w:hAnsi="Arial" w:cs="Arial"/>
          <w:sz w:val="20"/>
          <w:szCs w:val="20"/>
        </w:rPr>
        <w:t xml:space="preserve">24, </w:t>
      </w:r>
      <w:r w:rsidRPr="002351F9">
        <w:rPr>
          <w:rFonts w:ascii="Arial" w:hAnsi="Arial" w:cs="Arial"/>
          <w:sz w:val="20"/>
          <w:szCs w:val="20"/>
        </w:rPr>
        <w:t>2015</w:t>
      </w:r>
    </w:p>
    <w:p w:rsidR="002351F9" w:rsidRPr="002351F9" w:rsidRDefault="002351F9" w:rsidP="002351F9">
      <w:pPr>
        <w:spacing w:after="0" w:line="240" w:lineRule="auto"/>
        <w:rPr>
          <w:rFonts w:ascii="Arial" w:hAnsi="Arial" w:cs="Arial"/>
          <w:sz w:val="20"/>
          <w:szCs w:val="20"/>
        </w:rPr>
      </w:pPr>
      <w:r w:rsidRPr="002351F9">
        <w:rPr>
          <w:rFonts w:ascii="Arial" w:hAnsi="Arial" w:cs="Arial"/>
          <w:sz w:val="20"/>
          <w:szCs w:val="20"/>
        </w:rPr>
        <w:t xml:space="preserve">https://doi.org/10.1080/13642987.2014.991210 </w:t>
      </w: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r>
        <w:rPr>
          <w:rFonts w:ascii="Arial" w:hAnsi="Arial" w:cs="Arial"/>
          <w:sz w:val="20"/>
          <w:szCs w:val="20"/>
        </w:rPr>
        <w:tab/>
        <w:t>. . .   T</w:t>
      </w:r>
      <w:r w:rsidRPr="002351F9">
        <w:rPr>
          <w:rFonts w:ascii="Arial" w:hAnsi="Arial" w:cs="Arial"/>
          <w:sz w:val="20"/>
          <w:szCs w:val="20"/>
        </w:rPr>
        <w:t xml:space="preserve">he novelty of drones flows less from the technology itself than from the Obama administration's articulation of a presumptive right of anticipatory self-defense, which allows it to strike anywhere in the world where al Qaeda and its allies are present. </w:t>
      </w:r>
      <w:r>
        <w:rPr>
          <w:rFonts w:ascii="Arial" w:hAnsi="Arial" w:cs="Arial"/>
          <w:sz w:val="20"/>
          <w:szCs w:val="20"/>
        </w:rPr>
        <w:t xml:space="preserve">    . . .   </w:t>
      </w:r>
    </w:p>
    <w:p w:rsidR="002351F9" w:rsidRDefault="002351F9" w:rsidP="002351F9">
      <w:pPr>
        <w:spacing w:after="0" w:line="240" w:lineRule="auto"/>
        <w:rPr>
          <w:rFonts w:ascii="Arial" w:hAnsi="Arial" w:cs="Arial"/>
          <w:sz w:val="20"/>
          <w:szCs w:val="20"/>
        </w:rPr>
      </w:pPr>
    </w:p>
    <w:p w:rsidR="002351F9" w:rsidRP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r>
        <w:rPr>
          <w:rFonts w:ascii="Arial" w:hAnsi="Arial" w:cs="Arial"/>
          <w:sz w:val="20"/>
          <w:szCs w:val="20"/>
        </w:rPr>
        <w:tab/>
        <w:t xml:space="preserve">. . .  </w:t>
      </w:r>
      <w:r w:rsidRPr="002351F9">
        <w:rPr>
          <w:rFonts w:ascii="Arial" w:hAnsi="Arial" w:cs="Arial"/>
          <w:sz w:val="20"/>
          <w:szCs w:val="20"/>
        </w:rPr>
        <w:t>In a speech at the National Defense University in M</w:t>
      </w:r>
      <w:r>
        <w:rPr>
          <w:rFonts w:ascii="Arial" w:hAnsi="Arial" w:cs="Arial"/>
          <w:sz w:val="20"/>
          <w:szCs w:val="20"/>
        </w:rPr>
        <w:t xml:space="preserve">ay 2013, President Barack Obama </w:t>
      </w:r>
      <w:r w:rsidRPr="002351F9">
        <w:rPr>
          <w:rFonts w:ascii="Arial" w:hAnsi="Arial" w:cs="Arial"/>
          <w:sz w:val="20"/>
          <w:szCs w:val="20"/>
        </w:rPr>
        <w:t>described the US drone campaign in Pakistan, Yemen and elsewhere as part of</w:t>
      </w:r>
      <w:r>
        <w:rPr>
          <w:rFonts w:ascii="Arial" w:hAnsi="Arial" w:cs="Arial"/>
          <w:sz w:val="20"/>
          <w:szCs w:val="20"/>
        </w:rPr>
        <w:t xml:space="preserve"> “</w:t>
      </w:r>
      <w:r w:rsidRPr="002351F9">
        <w:rPr>
          <w:rFonts w:ascii="Arial" w:hAnsi="Arial" w:cs="Arial"/>
          <w:sz w:val="20"/>
          <w:szCs w:val="20"/>
        </w:rPr>
        <w:t>a just war</w:t>
      </w:r>
      <w:r>
        <w:rPr>
          <w:rFonts w:ascii="Arial" w:hAnsi="Arial" w:cs="Arial"/>
          <w:sz w:val="20"/>
          <w:szCs w:val="20"/>
        </w:rPr>
        <w:t xml:space="preserve">” a war waged </w:t>
      </w:r>
      <w:r w:rsidRPr="002351F9">
        <w:rPr>
          <w:rFonts w:ascii="Arial" w:hAnsi="Arial" w:cs="Arial"/>
          <w:sz w:val="20"/>
          <w:szCs w:val="20"/>
        </w:rPr>
        <w:t>proportionally, in last resort, and in self-defense.</w:t>
      </w:r>
      <w:r>
        <w:rPr>
          <w:rFonts w:ascii="Arial" w:hAnsi="Arial" w:cs="Arial"/>
          <w:sz w:val="20"/>
          <w:szCs w:val="20"/>
        </w:rPr>
        <w:t xml:space="preserve">   . . .   </w:t>
      </w:r>
      <w:r w:rsidRPr="002351F9">
        <w:rPr>
          <w:rFonts w:ascii="Arial" w:hAnsi="Arial" w:cs="Arial"/>
          <w:sz w:val="20"/>
          <w:szCs w:val="20"/>
        </w:rPr>
        <w:t>President</w:t>
      </w:r>
      <w:r>
        <w:rPr>
          <w:rFonts w:ascii="Arial" w:hAnsi="Arial" w:cs="Arial"/>
          <w:sz w:val="20"/>
          <w:szCs w:val="20"/>
        </w:rPr>
        <w:t xml:space="preserve"> Obama cast the American drones </w:t>
      </w:r>
      <w:proofErr w:type="spellStart"/>
      <w:r w:rsidRPr="002351F9">
        <w:rPr>
          <w:rFonts w:ascii="Arial" w:hAnsi="Arial" w:cs="Arial"/>
          <w:sz w:val="20"/>
          <w:szCs w:val="20"/>
        </w:rPr>
        <w:t>programme</w:t>
      </w:r>
      <w:proofErr w:type="spellEnd"/>
      <w:r w:rsidRPr="002351F9">
        <w:rPr>
          <w:rFonts w:ascii="Arial" w:hAnsi="Arial" w:cs="Arial"/>
          <w:sz w:val="20"/>
          <w:szCs w:val="20"/>
        </w:rPr>
        <w:t xml:space="preserve"> as a legally and morally superior alternative to using Spe</w:t>
      </w:r>
      <w:r>
        <w:rPr>
          <w:rFonts w:ascii="Arial" w:hAnsi="Arial" w:cs="Arial"/>
          <w:sz w:val="20"/>
          <w:szCs w:val="20"/>
        </w:rPr>
        <w:t xml:space="preserve">cial Forces or ground troops to </w:t>
      </w:r>
      <w:r w:rsidRPr="002351F9">
        <w:rPr>
          <w:rFonts w:ascii="Arial" w:hAnsi="Arial" w:cs="Arial"/>
          <w:sz w:val="20"/>
          <w:szCs w:val="20"/>
        </w:rPr>
        <w:t>capture or kill terrorist suspects in places where the United State</w:t>
      </w:r>
      <w:r>
        <w:rPr>
          <w:rFonts w:ascii="Arial" w:hAnsi="Arial" w:cs="Arial"/>
          <w:sz w:val="20"/>
          <w:szCs w:val="20"/>
        </w:rPr>
        <w:t>s (US) was not formally at war.</w:t>
      </w: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r>
        <w:rPr>
          <w:rFonts w:ascii="Arial" w:hAnsi="Arial" w:cs="Arial"/>
          <w:sz w:val="20"/>
          <w:szCs w:val="20"/>
        </w:rPr>
        <w:tab/>
        <w:t xml:space="preserve">This address    . . .  </w:t>
      </w:r>
      <w:r w:rsidRPr="002351F9">
        <w:rPr>
          <w:rFonts w:ascii="Arial" w:hAnsi="Arial" w:cs="Arial"/>
          <w:sz w:val="20"/>
          <w:szCs w:val="20"/>
        </w:rPr>
        <w:t>showed the Obama administration on the def</w:t>
      </w:r>
      <w:r>
        <w:rPr>
          <w:rFonts w:ascii="Arial" w:hAnsi="Arial" w:cs="Arial"/>
          <w:sz w:val="20"/>
          <w:szCs w:val="20"/>
        </w:rPr>
        <w:t xml:space="preserve">ensive against a rising tide of </w:t>
      </w:r>
      <w:r w:rsidRPr="002351F9">
        <w:rPr>
          <w:rFonts w:ascii="Arial" w:hAnsi="Arial" w:cs="Arial"/>
          <w:sz w:val="20"/>
          <w:szCs w:val="20"/>
        </w:rPr>
        <w:t xml:space="preserve">criticism </w:t>
      </w:r>
      <w:r>
        <w:rPr>
          <w:rFonts w:ascii="Arial" w:hAnsi="Arial" w:cs="Arial"/>
          <w:sz w:val="20"/>
          <w:szCs w:val="20"/>
        </w:rPr>
        <w:t xml:space="preserve">   . . .   B</w:t>
      </w:r>
      <w:r w:rsidRPr="002351F9">
        <w:rPr>
          <w:rFonts w:ascii="Arial" w:hAnsi="Arial" w:cs="Arial"/>
          <w:sz w:val="20"/>
          <w:szCs w:val="20"/>
        </w:rPr>
        <w:t xml:space="preserve">eyond the rhetoric, its actual position on drones has </w:t>
      </w:r>
      <w:r>
        <w:rPr>
          <w:rFonts w:ascii="Arial" w:hAnsi="Arial" w:cs="Arial"/>
          <w:sz w:val="20"/>
          <w:szCs w:val="20"/>
        </w:rPr>
        <w:t xml:space="preserve">long been marked by ambiguities </w:t>
      </w:r>
      <w:r w:rsidRPr="002351F9">
        <w:rPr>
          <w:rFonts w:ascii="Arial" w:hAnsi="Arial" w:cs="Arial"/>
          <w:sz w:val="20"/>
          <w:szCs w:val="20"/>
        </w:rPr>
        <w:t>and internal contradictions.</w:t>
      </w:r>
    </w:p>
    <w:p w:rsidR="002351F9" w:rsidRDefault="002351F9" w:rsidP="002351F9">
      <w:pPr>
        <w:spacing w:after="0" w:line="240" w:lineRule="auto"/>
        <w:rPr>
          <w:rFonts w:ascii="Arial" w:hAnsi="Arial" w:cs="Arial"/>
          <w:sz w:val="20"/>
          <w:szCs w:val="20"/>
        </w:rPr>
      </w:pPr>
    </w:p>
    <w:p w:rsidR="002351F9" w:rsidRPr="002351F9" w:rsidRDefault="002351F9" w:rsidP="002351F9">
      <w:pPr>
        <w:spacing w:after="0" w:line="240" w:lineRule="auto"/>
        <w:rPr>
          <w:rFonts w:ascii="Times New Roman" w:hAnsi="Times New Roman" w:cs="Times New Roman"/>
          <w:color w:val="FF0000"/>
          <w:sz w:val="24"/>
          <w:szCs w:val="24"/>
        </w:rPr>
      </w:pPr>
      <w:r w:rsidRPr="002351F9">
        <w:rPr>
          <w:rFonts w:ascii="Times New Roman" w:hAnsi="Times New Roman" w:cs="Times New Roman"/>
          <w:color w:val="FF0000"/>
          <w:sz w:val="24"/>
          <w:szCs w:val="24"/>
        </w:rPr>
        <w:tab/>
        <w:t>{  The sky is up, the sky is blue.  Well, there you are. It’s all contradictions.  }</w:t>
      </w: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p>
    <w:p w:rsidR="00262998" w:rsidRDefault="002351F9" w:rsidP="002351F9">
      <w:pPr>
        <w:spacing w:after="0" w:line="240" w:lineRule="auto"/>
        <w:rPr>
          <w:rFonts w:ascii="Arial" w:hAnsi="Arial" w:cs="Arial"/>
          <w:sz w:val="20"/>
          <w:szCs w:val="20"/>
        </w:rPr>
      </w:pPr>
      <w:r w:rsidRPr="002351F9">
        <w:rPr>
          <w:rFonts w:ascii="Arial" w:hAnsi="Arial" w:cs="Arial"/>
          <w:sz w:val="20"/>
          <w:szCs w:val="20"/>
        </w:rPr>
        <w:t xml:space="preserve"> </w:t>
      </w:r>
      <w:r>
        <w:rPr>
          <w:rFonts w:ascii="Arial" w:hAnsi="Arial" w:cs="Arial"/>
          <w:sz w:val="20"/>
          <w:szCs w:val="20"/>
        </w:rPr>
        <w:tab/>
      </w:r>
      <w:r w:rsidRPr="002351F9">
        <w:rPr>
          <w:rFonts w:ascii="Arial" w:hAnsi="Arial" w:cs="Arial"/>
          <w:sz w:val="20"/>
          <w:szCs w:val="20"/>
        </w:rPr>
        <w:t>At some points, the administration has been insistent that it is full</w:t>
      </w:r>
      <w:r w:rsidR="00262998">
        <w:rPr>
          <w:rFonts w:ascii="Arial" w:hAnsi="Arial" w:cs="Arial"/>
          <w:sz w:val="20"/>
          <w:szCs w:val="20"/>
        </w:rPr>
        <w:t xml:space="preserve">y complying with all applicable </w:t>
      </w:r>
      <w:r w:rsidRPr="002351F9">
        <w:rPr>
          <w:rFonts w:ascii="Arial" w:hAnsi="Arial" w:cs="Arial"/>
          <w:sz w:val="20"/>
          <w:szCs w:val="20"/>
        </w:rPr>
        <w:t>law, including the laws of war, in its drone strike policies.</w:t>
      </w:r>
      <w:r w:rsidR="00262998">
        <w:rPr>
          <w:rFonts w:ascii="Arial" w:hAnsi="Arial" w:cs="Arial"/>
          <w:sz w:val="20"/>
          <w:szCs w:val="20"/>
        </w:rPr>
        <w:t xml:space="preserve">    . . .    </w:t>
      </w:r>
      <w:r w:rsidRPr="002351F9">
        <w:rPr>
          <w:rFonts w:ascii="Arial" w:hAnsi="Arial" w:cs="Arial"/>
          <w:sz w:val="20"/>
          <w:szCs w:val="20"/>
        </w:rPr>
        <w:t>At others,</w:t>
      </w:r>
      <w:r w:rsidR="00262998">
        <w:rPr>
          <w:rFonts w:ascii="Arial" w:hAnsi="Arial" w:cs="Arial"/>
          <w:sz w:val="20"/>
          <w:szCs w:val="20"/>
        </w:rPr>
        <w:t xml:space="preserve"> it has denied that some bodies </w:t>
      </w:r>
      <w:r w:rsidRPr="002351F9">
        <w:rPr>
          <w:rFonts w:ascii="Arial" w:hAnsi="Arial" w:cs="Arial"/>
          <w:sz w:val="20"/>
          <w:szCs w:val="20"/>
        </w:rPr>
        <w:t>of law</w:t>
      </w:r>
      <w:r w:rsidR="00262998">
        <w:rPr>
          <w:rFonts w:ascii="Arial" w:hAnsi="Arial" w:cs="Arial"/>
          <w:sz w:val="20"/>
          <w:szCs w:val="20"/>
        </w:rPr>
        <w:t xml:space="preserve">, </w:t>
      </w:r>
      <w:r w:rsidRPr="002351F9">
        <w:rPr>
          <w:rFonts w:ascii="Arial" w:hAnsi="Arial" w:cs="Arial"/>
          <w:sz w:val="20"/>
          <w:szCs w:val="20"/>
        </w:rPr>
        <w:t>for example, international human rights law</w:t>
      </w:r>
      <w:r w:rsidR="00262998">
        <w:rPr>
          <w:rFonts w:ascii="Arial" w:hAnsi="Arial" w:cs="Arial"/>
          <w:sz w:val="20"/>
          <w:szCs w:val="20"/>
        </w:rPr>
        <w:t xml:space="preserve">, </w:t>
      </w:r>
      <w:r w:rsidRPr="002351F9">
        <w:rPr>
          <w:rFonts w:ascii="Arial" w:hAnsi="Arial" w:cs="Arial"/>
          <w:sz w:val="20"/>
          <w:szCs w:val="20"/>
        </w:rPr>
        <w:t>should be applied to these conflicts.</w:t>
      </w:r>
      <w:r w:rsidR="00262998">
        <w:rPr>
          <w:rFonts w:ascii="Arial" w:hAnsi="Arial" w:cs="Arial"/>
          <w:sz w:val="20"/>
          <w:szCs w:val="20"/>
        </w:rPr>
        <w:t xml:space="preserve">   . . .   </w:t>
      </w:r>
      <w:r w:rsidRPr="002351F9">
        <w:rPr>
          <w:rFonts w:ascii="Arial" w:hAnsi="Arial" w:cs="Arial"/>
          <w:sz w:val="20"/>
          <w:szCs w:val="20"/>
        </w:rPr>
        <w:t>At still others, it has implied that the law of armed conflict, and traditional notions of self-</w:t>
      </w:r>
      <w:proofErr w:type="spellStart"/>
      <w:r w:rsidRPr="002351F9">
        <w:rPr>
          <w:rFonts w:ascii="Arial" w:hAnsi="Arial" w:cs="Arial"/>
          <w:sz w:val="20"/>
          <w:szCs w:val="20"/>
        </w:rPr>
        <w:t>defence</w:t>
      </w:r>
      <w:proofErr w:type="spellEnd"/>
      <w:r w:rsidRPr="002351F9">
        <w:rPr>
          <w:rFonts w:ascii="Arial" w:hAnsi="Arial" w:cs="Arial"/>
          <w:sz w:val="20"/>
          <w:szCs w:val="20"/>
        </w:rPr>
        <w:t>, need to be updated to reflect the realities of twenty-first century warfare.</w:t>
      </w:r>
      <w:r w:rsidR="00262998">
        <w:rPr>
          <w:rFonts w:ascii="Arial" w:hAnsi="Arial" w:cs="Arial"/>
          <w:sz w:val="20"/>
          <w:szCs w:val="20"/>
        </w:rPr>
        <w:t xml:space="preserve">   . . .</w:t>
      </w:r>
    </w:p>
    <w:p w:rsidR="00262998" w:rsidRDefault="00262998" w:rsidP="002351F9">
      <w:pPr>
        <w:spacing w:after="0" w:line="240" w:lineRule="auto"/>
        <w:rPr>
          <w:rFonts w:ascii="Arial" w:hAnsi="Arial" w:cs="Arial"/>
          <w:sz w:val="20"/>
          <w:szCs w:val="20"/>
        </w:rPr>
      </w:pPr>
    </w:p>
    <w:p w:rsidR="00262998" w:rsidRDefault="00262998" w:rsidP="002351F9">
      <w:pPr>
        <w:spacing w:after="0" w:line="240" w:lineRule="auto"/>
        <w:rPr>
          <w:rFonts w:ascii="Arial" w:hAnsi="Arial" w:cs="Arial"/>
          <w:sz w:val="20"/>
          <w:szCs w:val="20"/>
        </w:rPr>
      </w:pPr>
    </w:p>
    <w:p w:rsidR="002351F9" w:rsidRPr="002351F9" w:rsidRDefault="00262998" w:rsidP="004E5ED7">
      <w:pPr>
        <w:spacing w:after="0" w:line="240" w:lineRule="auto"/>
        <w:rPr>
          <w:rFonts w:ascii="Arial" w:hAnsi="Arial" w:cs="Arial"/>
          <w:sz w:val="20"/>
          <w:szCs w:val="20"/>
        </w:rPr>
      </w:pPr>
      <w:r>
        <w:rPr>
          <w:rFonts w:ascii="Arial" w:hAnsi="Arial" w:cs="Arial"/>
          <w:sz w:val="20"/>
          <w:szCs w:val="20"/>
        </w:rPr>
        <w:tab/>
        <w:t xml:space="preserve">. . .   </w:t>
      </w:r>
      <w:r w:rsidR="004E5ED7">
        <w:rPr>
          <w:rFonts w:ascii="Arial" w:hAnsi="Arial" w:cs="Arial"/>
          <w:sz w:val="20"/>
          <w:szCs w:val="20"/>
        </w:rPr>
        <w:t>T</w:t>
      </w:r>
      <w:r w:rsidR="002351F9" w:rsidRPr="002351F9">
        <w:rPr>
          <w:rFonts w:ascii="Arial" w:hAnsi="Arial" w:cs="Arial"/>
          <w:sz w:val="20"/>
          <w:szCs w:val="20"/>
        </w:rPr>
        <w:t>he Obama administration has tried to use the traditional legal and moral standards of armed conflict as a shield to protect itself from criticism</w:t>
      </w:r>
      <w:r w:rsidR="004E5ED7">
        <w:rPr>
          <w:rFonts w:ascii="Arial" w:hAnsi="Arial" w:cs="Arial"/>
          <w:sz w:val="20"/>
          <w:szCs w:val="20"/>
        </w:rPr>
        <w:t xml:space="preserve">   . . .   while   . . . </w:t>
      </w:r>
      <w:r w:rsidR="002351F9" w:rsidRPr="002351F9">
        <w:rPr>
          <w:rFonts w:ascii="Arial" w:hAnsi="Arial" w:cs="Arial"/>
          <w:sz w:val="20"/>
          <w:szCs w:val="20"/>
        </w:rPr>
        <w:t xml:space="preserve"> </w:t>
      </w:r>
      <w:r w:rsidR="004E5ED7">
        <w:rPr>
          <w:rFonts w:ascii="Arial" w:hAnsi="Arial" w:cs="Arial"/>
          <w:sz w:val="20"/>
          <w:szCs w:val="20"/>
        </w:rPr>
        <w:t xml:space="preserve">suggesting that the shield    . . .  </w:t>
      </w:r>
      <w:r w:rsidR="002351F9" w:rsidRPr="002351F9">
        <w:rPr>
          <w:rFonts w:ascii="Arial" w:hAnsi="Arial" w:cs="Arial"/>
          <w:sz w:val="20"/>
          <w:szCs w:val="20"/>
        </w:rPr>
        <w:t>is fundamentally inadequate for the threats that the US and its allies face in the twenty-first century.</w:t>
      </w:r>
      <w:r w:rsidR="004E5ED7">
        <w:rPr>
          <w:rFonts w:ascii="Arial" w:hAnsi="Arial" w:cs="Arial"/>
          <w:sz w:val="20"/>
          <w:szCs w:val="20"/>
        </w:rPr>
        <w:t xml:space="preserve">   . . .</w:t>
      </w:r>
    </w:p>
    <w:p w:rsidR="004E5ED7" w:rsidRDefault="004E5ED7" w:rsidP="002351F9">
      <w:pPr>
        <w:spacing w:after="0" w:line="240" w:lineRule="auto"/>
        <w:rPr>
          <w:rFonts w:ascii="Arial" w:hAnsi="Arial" w:cs="Arial"/>
          <w:sz w:val="20"/>
          <w:szCs w:val="20"/>
        </w:rPr>
      </w:pPr>
    </w:p>
    <w:p w:rsidR="004E5ED7" w:rsidRDefault="004E5ED7" w:rsidP="002351F9">
      <w:pPr>
        <w:spacing w:after="0" w:line="240" w:lineRule="auto"/>
        <w:rPr>
          <w:rFonts w:ascii="Arial" w:hAnsi="Arial" w:cs="Arial"/>
          <w:sz w:val="20"/>
          <w:szCs w:val="20"/>
        </w:rPr>
      </w:pPr>
    </w:p>
    <w:p w:rsidR="004E5ED7" w:rsidRDefault="004E5ED7" w:rsidP="004E5ED7">
      <w:pPr>
        <w:spacing w:after="0" w:line="240" w:lineRule="auto"/>
        <w:rPr>
          <w:rFonts w:ascii="Arial" w:hAnsi="Arial" w:cs="Arial"/>
          <w:sz w:val="20"/>
          <w:szCs w:val="20"/>
        </w:rPr>
      </w:pPr>
      <w:r>
        <w:rPr>
          <w:rFonts w:ascii="Arial" w:hAnsi="Arial" w:cs="Arial"/>
          <w:sz w:val="20"/>
          <w:szCs w:val="20"/>
        </w:rPr>
        <w:tab/>
        <w:t>. . .    N</w:t>
      </w:r>
      <w:r w:rsidR="002351F9" w:rsidRPr="002351F9">
        <w:rPr>
          <w:rFonts w:ascii="Arial" w:hAnsi="Arial" w:cs="Arial"/>
          <w:sz w:val="20"/>
          <w:szCs w:val="20"/>
        </w:rPr>
        <w:t>ot surprising</w:t>
      </w:r>
      <w:r>
        <w:rPr>
          <w:rFonts w:ascii="Arial" w:hAnsi="Arial" w:cs="Arial"/>
          <w:sz w:val="20"/>
          <w:szCs w:val="20"/>
        </w:rPr>
        <w:t xml:space="preserve">    . . </w:t>
      </w:r>
      <w:r w:rsidR="00FD3C38">
        <w:rPr>
          <w:rFonts w:ascii="Arial" w:hAnsi="Arial" w:cs="Arial"/>
          <w:sz w:val="20"/>
          <w:szCs w:val="20"/>
        </w:rPr>
        <w:t>.</w:t>
      </w:r>
      <w:r>
        <w:rPr>
          <w:rFonts w:ascii="Arial" w:hAnsi="Arial" w:cs="Arial"/>
          <w:sz w:val="20"/>
          <w:szCs w:val="20"/>
        </w:rPr>
        <w:t xml:space="preserve"> </w:t>
      </w:r>
      <w:r w:rsidR="002351F9" w:rsidRPr="002351F9">
        <w:rPr>
          <w:rFonts w:ascii="Arial" w:hAnsi="Arial" w:cs="Arial"/>
          <w:sz w:val="20"/>
          <w:szCs w:val="20"/>
        </w:rPr>
        <w:t xml:space="preserve"> President Obama </w:t>
      </w:r>
      <w:r>
        <w:rPr>
          <w:rFonts w:ascii="Tahoma" w:hAnsi="Tahoma" w:cs="Tahoma"/>
          <w:sz w:val="20"/>
          <w:szCs w:val="20"/>
        </w:rPr>
        <w:t>[is]</w:t>
      </w:r>
      <w:r w:rsidR="002351F9" w:rsidRPr="002351F9">
        <w:rPr>
          <w:rFonts w:ascii="Arial" w:hAnsi="Arial" w:cs="Arial"/>
          <w:sz w:val="20"/>
          <w:szCs w:val="20"/>
        </w:rPr>
        <w:t xml:space="preserve"> himself a lawyer and a good one</w:t>
      </w:r>
      <w:r>
        <w:rPr>
          <w:rFonts w:ascii="Arial" w:hAnsi="Arial" w:cs="Arial"/>
          <w:sz w:val="20"/>
          <w:szCs w:val="20"/>
        </w:rPr>
        <w:t xml:space="preserve">   . . .  </w:t>
      </w:r>
      <w:r w:rsidR="002351F9" w:rsidRPr="002351F9">
        <w:rPr>
          <w:rFonts w:ascii="Arial" w:hAnsi="Arial" w:cs="Arial"/>
          <w:sz w:val="20"/>
          <w:szCs w:val="20"/>
        </w:rPr>
        <w:t xml:space="preserve"> </w:t>
      </w:r>
    </w:p>
    <w:p w:rsidR="004E5ED7" w:rsidRDefault="004E5ED7" w:rsidP="004E5ED7">
      <w:pPr>
        <w:spacing w:after="0" w:line="240" w:lineRule="auto"/>
        <w:rPr>
          <w:rFonts w:ascii="Arial" w:hAnsi="Arial" w:cs="Arial"/>
          <w:sz w:val="20"/>
          <w:szCs w:val="20"/>
        </w:rPr>
      </w:pPr>
    </w:p>
    <w:p w:rsidR="004E5ED7" w:rsidRPr="002351F9" w:rsidRDefault="004E5ED7" w:rsidP="004E5ED7">
      <w:pPr>
        <w:spacing w:after="0" w:line="240" w:lineRule="auto"/>
        <w:rPr>
          <w:rFonts w:ascii="Arial" w:hAnsi="Arial" w:cs="Arial"/>
          <w:sz w:val="20"/>
          <w:szCs w:val="20"/>
        </w:rPr>
      </w:pPr>
    </w:p>
    <w:p w:rsidR="00FD3C38" w:rsidRDefault="00FD3C38" w:rsidP="002351F9">
      <w:pPr>
        <w:spacing w:after="0" w:line="240" w:lineRule="auto"/>
        <w:rPr>
          <w:rFonts w:ascii="Arial" w:hAnsi="Arial" w:cs="Arial"/>
          <w:sz w:val="20"/>
          <w:szCs w:val="20"/>
        </w:rPr>
      </w:pPr>
      <w:r>
        <w:rPr>
          <w:rFonts w:ascii="Arial" w:hAnsi="Arial" w:cs="Arial"/>
          <w:sz w:val="20"/>
          <w:szCs w:val="20"/>
        </w:rPr>
        <w:tab/>
        <w:t xml:space="preserve">. . .  </w:t>
      </w:r>
      <w:r w:rsidR="002351F9" w:rsidRPr="002351F9">
        <w:rPr>
          <w:rFonts w:ascii="Arial" w:hAnsi="Arial" w:cs="Arial"/>
          <w:sz w:val="20"/>
          <w:szCs w:val="20"/>
        </w:rPr>
        <w:t xml:space="preserve">The primary claim of legal authority is based on the Authorization to Use Military Force (AUMF), passed </w:t>
      </w:r>
      <w:r>
        <w:rPr>
          <w:rFonts w:ascii="Arial" w:hAnsi="Arial" w:cs="Arial"/>
          <w:sz w:val="20"/>
          <w:szCs w:val="20"/>
        </w:rPr>
        <w:t xml:space="preserve">[by Congress] </w:t>
      </w:r>
      <w:r w:rsidR="002351F9" w:rsidRPr="002351F9">
        <w:rPr>
          <w:rFonts w:ascii="Arial" w:hAnsi="Arial" w:cs="Arial"/>
          <w:sz w:val="20"/>
          <w:szCs w:val="20"/>
        </w:rPr>
        <w:t xml:space="preserve">on 14 September 2001. </w:t>
      </w:r>
      <w:r>
        <w:rPr>
          <w:rFonts w:ascii="Arial" w:hAnsi="Arial" w:cs="Arial"/>
          <w:sz w:val="20"/>
          <w:szCs w:val="20"/>
        </w:rPr>
        <w:t xml:space="preserve">   . . .  </w:t>
      </w:r>
    </w:p>
    <w:p w:rsidR="00FD3C38" w:rsidRDefault="00FD3C38" w:rsidP="002351F9">
      <w:pPr>
        <w:spacing w:after="0" w:line="240" w:lineRule="auto"/>
        <w:rPr>
          <w:rFonts w:ascii="Arial" w:hAnsi="Arial" w:cs="Arial"/>
          <w:sz w:val="20"/>
          <w:szCs w:val="20"/>
        </w:rPr>
      </w:pPr>
    </w:p>
    <w:p w:rsidR="00FD3C38" w:rsidRPr="00FD3C38" w:rsidRDefault="00FD3C38" w:rsidP="002351F9">
      <w:pPr>
        <w:spacing w:after="0" w:line="240" w:lineRule="auto"/>
        <w:rPr>
          <w:rFonts w:ascii="Times New Roman" w:hAnsi="Times New Roman" w:cs="Times New Roman"/>
          <w:color w:val="FF0000"/>
          <w:sz w:val="24"/>
          <w:szCs w:val="24"/>
        </w:rPr>
      </w:pPr>
      <w:r w:rsidRPr="00FD3C38">
        <w:rPr>
          <w:rFonts w:ascii="Times New Roman" w:hAnsi="Times New Roman" w:cs="Times New Roman"/>
          <w:color w:val="FF0000"/>
          <w:sz w:val="24"/>
          <w:szCs w:val="24"/>
        </w:rPr>
        <w:tab/>
        <w:t>{  Which is a little odd, because it was instead passed on September 14.  }</w:t>
      </w:r>
    </w:p>
    <w:p w:rsidR="00FD3C38" w:rsidRDefault="00FD3C38" w:rsidP="002351F9">
      <w:pPr>
        <w:spacing w:after="0" w:line="240" w:lineRule="auto"/>
        <w:rPr>
          <w:rFonts w:ascii="Arial" w:hAnsi="Arial" w:cs="Arial"/>
          <w:sz w:val="20"/>
          <w:szCs w:val="20"/>
        </w:rPr>
      </w:pPr>
    </w:p>
    <w:p w:rsidR="00FD3C38" w:rsidRDefault="00FD3C38" w:rsidP="002351F9">
      <w:pPr>
        <w:spacing w:after="0" w:line="240" w:lineRule="auto"/>
        <w:rPr>
          <w:rFonts w:ascii="Arial" w:hAnsi="Arial" w:cs="Arial"/>
          <w:sz w:val="20"/>
          <w:szCs w:val="20"/>
        </w:rPr>
      </w:pPr>
    </w:p>
    <w:p w:rsidR="00FD3C38" w:rsidRDefault="00FD3C38" w:rsidP="002351F9">
      <w:pPr>
        <w:spacing w:after="0" w:line="240" w:lineRule="auto"/>
        <w:rPr>
          <w:rFonts w:ascii="Arial" w:hAnsi="Arial" w:cs="Arial"/>
          <w:sz w:val="20"/>
          <w:szCs w:val="20"/>
        </w:rPr>
      </w:pPr>
      <w:r>
        <w:rPr>
          <w:rFonts w:ascii="Arial" w:hAnsi="Arial" w:cs="Arial"/>
          <w:sz w:val="20"/>
          <w:szCs w:val="20"/>
        </w:rPr>
        <w:tab/>
      </w:r>
      <w:r w:rsidR="002351F9" w:rsidRPr="002351F9">
        <w:rPr>
          <w:rFonts w:ascii="Arial" w:hAnsi="Arial" w:cs="Arial"/>
          <w:sz w:val="20"/>
          <w:szCs w:val="20"/>
        </w:rPr>
        <w:t xml:space="preserve">The Congress provided this </w:t>
      </w:r>
      <w:r>
        <w:rPr>
          <w:rFonts w:ascii="Arial" w:hAnsi="Arial" w:cs="Arial"/>
          <w:sz w:val="20"/>
          <w:szCs w:val="20"/>
        </w:rPr>
        <w:t>authorization   . . .</w:t>
      </w:r>
    </w:p>
    <w:p w:rsidR="00FD3C38" w:rsidRDefault="00FD3C38" w:rsidP="002351F9">
      <w:pPr>
        <w:spacing w:after="0" w:line="240" w:lineRule="auto"/>
        <w:rPr>
          <w:rFonts w:ascii="Arial" w:hAnsi="Arial" w:cs="Arial"/>
          <w:sz w:val="20"/>
          <w:szCs w:val="20"/>
        </w:rPr>
      </w:pPr>
    </w:p>
    <w:p w:rsidR="00FD3C38" w:rsidRDefault="00FD3C38" w:rsidP="002351F9">
      <w:pPr>
        <w:spacing w:after="0" w:line="240" w:lineRule="auto"/>
        <w:rPr>
          <w:rFonts w:ascii="Arial" w:hAnsi="Arial" w:cs="Arial"/>
          <w:sz w:val="20"/>
          <w:szCs w:val="20"/>
        </w:rPr>
      </w:pPr>
    </w:p>
    <w:p w:rsidR="00FD3C38" w:rsidRPr="00FD3C38" w:rsidRDefault="00FD3C38" w:rsidP="002351F9">
      <w:pPr>
        <w:spacing w:after="0" w:line="240" w:lineRule="auto"/>
        <w:rPr>
          <w:rFonts w:ascii="Times New Roman" w:hAnsi="Times New Roman" w:cs="Times New Roman"/>
          <w:color w:val="FF0000"/>
          <w:sz w:val="24"/>
          <w:szCs w:val="24"/>
        </w:rPr>
      </w:pPr>
      <w:r w:rsidRPr="00FD3C38">
        <w:rPr>
          <w:rFonts w:ascii="Times New Roman" w:hAnsi="Times New Roman" w:cs="Times New Roman"/>
          <w:color w:val="FF0000"/>
          <w:sz w:val="24"/>
          <w:szCs w:val="24"/>
        </w:rPr>
        <w:tab/>
        <w:t xml:space="preserve">{  No, I </w:t>
      </w:r>
      <w:r w:rsidR="00D272AD">
        <w:rPr>
          <w:rFonts w:ascii="Times New Roman" w:hAnsi="Times New Roman" w:cs="Times New Roman"/>
          <w:color w:val="FF0000"/>
          <w:sz w:val="24"/>
          <w:szCs w:val="24"/>
        </w:rPr>
        <w:t xml:space="preserve">am </w:t>
      </w:r>
      <w:r w:rsidRPr="00FD3C38">
        <w:rPr>
          <w:rFonts w:ascii="Times New Roman" w:hAnsi="Times New Roman" w:cs="Times New Roman"/>
          <w:color w:val="FF0000"/>
          <w:sz w:val="24"/>
          <w:szCs w:val="24"/>
        </w:rPr>
        <w:t>fairly sure t</w:t>
      </w:r>
      <w:r>
        <w:rPr>
          <w:rFonts w:ascii="Times New Roman" w:hAnsi="Times New Roman" w:cs="Times New Roman"/>
          <w:color w:val="FF0000"/>
          <w:sz w:val="24"/>
          <w:szCs w:val="24"/>
        </w:rPr>
        <w:t>hat Congress provided, not the C</w:t>
      </w:r>
      <w:r w:rsidRPr="00FD3C38">
        <w:rPr>
          <w:rFonts w:ascii="Times New Roman" w:hAnsi="Times New Roman" w:cs="Times New Roman"/>
          <w:color w:val="FF0000"/>
          <w:sz w:val="24"/>
          <w:szCs w:val="24"/>
        </w:rPr>
        <w:t xml:space="preserve">ongress.  </w:t>
      </w:r>
      <w:r>
        <w:rPr>
          <w:rFonts w:ascii="Times New Roman" w:hAnsi="Times New Roman" w:cs="Times New Roman"/>
          <w:color w:val="FF0000"/>
          <w:sz w:val="24"/>
          <w:szCs w:val="24"/>
        </w:rPr>
        <w:t xml:space="preserve">Which has certain implications.  </w:t>
      </w:r>
      <w:r w:rsidRPr="00FD3C38">
        <w:rPr>
          <w:rFonts w:ascii="Times New Roman" w:hAnsi="Times New Roman" w:cs="Times New Roman"/>
          <w:color w:val="FF0000"/>
          <w:sz w:val="24"/>
          <w:szCs w:val="24"/>
        </w:rPr>
        <w:t>}</w:t>
      </w:r>
    </w:p>
    <w:p w:rsidR="00FD3C38" w:rsidRDefault="00FD3C38" w:rsidP="002351F9">
      <w:pPr>
        <w:spacing w:after="0" w:line="240" w:lineRule="auto"/>
        <w:rPr>
          <w:rFonts w:ascii="Arial" w:hAnsi="Arial" w:cs="Arial"/>
          <w:sz w:val="20"/>
          <w:szCs w:val="20"/>
        </w:rPr>
      </w:pPr>
    </w:p>
    <w:p w:rsidR="007F7F14" w:rsidRDefault="007F7F14" w:rsidP="002351F9">
      <w:pPr>
        <w:spacing w:after="0" w:line="240" w:lineRule="auto"/>
        <w:rPr>
          <w:rFonts w:ascii="Arial" w:hAnsi="Arial" w:cs="Arial"/>
          <w:sz w:val="20"/>
          <w:szCs w:val="20"/>
        </w:rPr>
      </w:pPr>
    </w:p>
    <w:p w:rsidR="007F7F14" w:rsidRDefault="002351F9" w:rsidP="007F7F14">
      <w:pPr>
        <w:spacing w:after="0" w:line="240" w:lineRule="auto"/>
        <w:rPr>
          <w:rFonts w:ascii="Arial" w:hAnsi="Arial" w:cs="Arial"/>
          <w:sz w:val="20"/>
          <w:szCs w:val="20"/>
        </w:rPr>
      </w:pPr>
      <w:r w:rsidRPr="002351F9">
        <w:rPr>
          <w:rFonts w:ascii="Arial" w:hAnsi="Arial" w:cs="Arial"/>
          <w:sz w:val="20"/>
          <w:szCs w:val="20"/>
        </w:rPr>
        <w:t xml:space="preserve"> </w:t>
      </w:r>
      <w:r w:rsidR="007F7F14">
        <w:rPr>
          <w:rFonts w:ascii="Arial" w:hAnsi="Arial" w:cs="Arial"/>
          <w:sz w:val="20"/>
          <w:szCs w:val="20"/>
        </w:rPr>
        <w:tab/>
        <w:t xml:space="preserve">. . .   </w:t>
      </w:r>
      <w:r w:rsidRPr="002351F9">
        <w:rPr>
          <w:rFonts w:ascii="Arial" w:hAnsi="Arial" w:cs="Arial"/>
          <w:sz w:val="20"/>
          <w:szCs w:val="20"/>
        </w:rPr>
        <w:t xml:space="preserve">The Bush administration interpreted the AUMF broadly </w:t>
      </w:r>
      <w:r w:rsidR="007F7F14">
        <w:rPr>
          <w:rFonts w:ascii="Arial" w:hAnsi="Arial" w:cs="Arial"/>
          <w:sz w:val="20"/>
          <w:szCs w:val="20"/>
        </w:rPr>
        <w:t xml:space="preserve">  . . .  </w:t>
      </w:r>
      <w:r w:rsidRPr="002351F9">
        <w:rPr>
          <w:rFonts w:ascii="Arial" w:hAnsi="Arial" w:cs="Arial"/>
          <w:sz w:val="20"/>
          <w:szCs w:val="20"/>
        </w:rPr>
        <w:t xml:space="preserve">Like his predecessor, President Obama has interpreted the AUMF broadly to allow for maximum discretion in pursuing terrorists abroad, including through the use of drone strikes. Even more than the Bush administration's interpretation of the </w:t>
      </w:r>
      <w:r w:rsidRPr="002351F9">
        <w:rPr>
          <w:rFonts w:ascii="Arial" w:hAnsi="Arial" w:cs="Arial"/>
          <w:sz w:val="20"/>
          <w:szCs w:val="20"/>
        </w:rPr>
        <w:lastRenderedPageBreak/>
        <w:t xml:space="preserve">AUMF, the Obama administration's interpretation has allowed for the US to </w:t>
      </w:r>
      <w:r w:rsidRPr="007F7F14">
        <w:rPr>
          <w:rFonts w:ascii="Arial" w:hAnsi="Arial" w:cs="Arial"/>
          <w:sz w:val="20"/>
          <w:szCs w:val="20"/>
        </w:rPr>
        <w:t xml:space="preserve">pursue </w:t>
      </w:r>
      <w:r w:rsidR="007F7F14" w:rsidRPr="007F7F14">
        <w:rPr>
          <w:rFonts w:ascii="Arial" w:hAnsi="Arial" w:cs="Arial"/>
          <w:sz w:val="20"/>
          <w:szCs w:val="20"/>
        </w:rPr>
        <w:t>“</w:t>
      </w:r>
      <w:r w:rsidRPr="007F7F14">
        <w:rPr>
          <w:rFonts w:ascii="Arial" w:hAnsi="Arial" w:cs="Arial"/>
          <w:sz w:val="20"/>
          <w:szCs w:val="20"/>
        </w:rPr>
        <w:t>associates</w:t>
      </w:r>
      <w:r w:rsidR="007F7F14" w:rsidRPr="007F7F14">
        <w:rPr>
          <w:rFonts w:ascii="Arial" w:hAnsi="Arial" w:cs="Arial"/>
          <w:sz w:val="20"/>
          <w:szCs w:val="20"/>
        </w:rPr>
        <w:t>”</w:t>
      </w:r>
      <w:r w:rsidRPr="007F7F14">
        <w:rPr>
          <w:rFonts w:ascii="Arial" w:hAnsi="Arial" w:cs="Arial"/>
          <w:sz w:val="20"/>
          <w:szCs w:val="20"/>
        </w:rPr>
        <w:t xml:space="preserve"> of al</w:t>
      </w:r>
      <w:r w:rsidRPr="002351F9">
        <w:rPr>
          <w:rFonts w:ascii="Arial" w:hAnsi="Arial" w:cs="Arial"/>
          <w:sz w:val="20"/>
          <w:szCs w:val="20"/>
        </w:rPr>
        <w:t>-Qaeda wherever they are located, even if that is far from the original theater of war in Afghanistan. The Obama administration has recently extended this argument to suggest that it may pursue successor groups to al-Qaeda on the basis of the AUMF even if they did not exist at the point of the 11 September attacks. For example, under pressure from Congress, the Obama administration argued that it had the right to target the al-</w:t>
      </w:r>
      <w:proofErr w:type="spellStart"/>
      <w:r w:rsidRPr="002351F9">
        <w:rPr>
          <w:rFonts w:ascii="Arial" w:hAnsi="Arial" w:cs="Arial"/>
          <w:sz w:val="20"/>
          <w:szCs w:val="20"/>
        </w:rPr>
        <w:t>Nusra</w:t>
      </w:r>
      <w:proofErr w:type="spellEnd"/>
      <w:r w:rsidRPr="002351F9">
        <w:rPr>
          <w:rFonts w:ascii="Arial" w:hAnsi="Arial" w:cs="Arial"/>
          <w:sz w:val="20"/>
          <w:szCs w:val="20"/>
        </w:rPr>
        <w:t xml:space="preserve"> front, an al-Qaeda linked insurgent group </w:t>
      </w:r>
      <w:r w:rsidR="007F7F14">
        <w:rPr>
          <w:rFonts w:ascii="Arial" w:hAnsi="Arial" w:cs="Arial"/>
          <w:sz w:val="20"/>
          <w:szCs w:val="20"/>
        </w:rPr>
        <w:t xml:space="preserve">   . . .   </w:t>
      </w:r>
      <w:r w:rsidRPr="002351F9">
        <w:rPr>
          <w:rFonts w:ascii="Arial" w:hAnsi="Arial" w:cs="Arial"/>
          <w:sz w:val="20"/>
          <w:szCs w:val="20"/>
        </w:rPr>
        <w:t>Similarly, the Obama administration used the AUMF as the legal basis for aiding the Libyan rebels in the overthrow of Muammar Gaddafi and for engaging in air strikes against the Islamic State of Iraq and Syria (ISIS).</w:t>
      </w:r>
      <w:r w:rsidR="007F7F14">
        <w:rPr>
          <w:rFonts w:ascii="Arial" w:hAnsi="Arial" w:cs="Arial"/>
          <w:sz w:val="20"/>
          <w:szCs w:val="20"/>
        </w:rPr>
        <w:t xml:space="preserve">   . . .  </w:t>
      </w:r>
      <w:r w:rsidRPr="002351F9">
        <w:rPr>
          <w:rFonts w:ascii="Arial" w:hAnsi="Arial" w:cs="Arial"/>
          <w:sz w:val="20"/>
          <w:szCs w:val="20"/>
        </w:rPr>
        <w:t>The Obama administration has regularly cited the AUMF as the basis for expanding the use of drone strikes in Pakistan, Yemen, Somalia and elsewhere, and argued that its authority has no specified temporal or geographic limit. The Obama administration has defended these strikes as legitimate attacks against al-Qaeda or the Taliban, declared enemies of the US, who as a transnational enemy must be attacked even outside the original theatre of war. In a March 2012 speech at Northwestern Law School, Attorney General Eric Holder remarked that:</w:t>
      </w:r>
      <w:r w:rsidR="007F7F14">
        <w:rPr>
          <w:rFonts w:ascii="Arial" w:hAnsi="Arial" w:cs="Arial"/>
          <w:sz w:val="20"/>
          <w:szCs w:val="20"/>
        </w:rPr>
        <w:t xml:space="preserve">   “</w:t>
      </w:r>
      <w:r w:rsidRPr="002351F9">
        <w:rPr>
          <w:rFonts w:ascii="Arial" w:hAnsi="Arial" w:cs="Arial"/>
          <w:sz w:val="20"/>
          <w:szCs w:val="20"/>
        </w:rPr>
        <w:t xml:space="preserve">Indeed, neither Congress nor our federal courts has limited the geographic scope of our ability to use force to the current conflict in Afghanistan. We are at war with a stateless enemy, prone to shifting operations from country to country. Over the last three years alone, al Qaeda and its associates have directed several </w:t>
      </w:r>
      <w:proofErr w:type="gramStart"/>
      <w:r w:rsidRPr="002351F9">
        <w:rPr>
          <w:rFonts w:ascii="Arial" w:hAnsi="Arial" w:cs="Arial"/>
          <w:sz w:val="20"/>
          <w:szCs w:val="20"/>
        </w:rPr>
        <w:t xml:space="preserve">attacks </w:t>
      </w:r>
      <w:r w:rsidR="007F7F14">
        <w:rPr>
          <w:rFonts w:ascii="Tahoma" w:hAnsi="Tahoma" w:cs="Tahoma"/>
          <w:sz w:val="20"/>
          <w:szCs w:val="20"/>
        </w:rPr>
        <w:t xml:space="preserve"> --</w:t>
      </w:r>
      <w:proofErr w:type="gramEnd"/>
      <w:r w:rsidR="007F7F14">
        <w:rPr>
          <w:rFonts w:ascii="Tahoma" w:hAnsi="Tahoma" w:cs="Tahoma"/>
          <w:sz w:val="20"/>
          <w:szCs w:val="20"/>
        </w:rPr>
        <w:t xml:space="preserve"> </w:t>
      </w:r>
      <w:r w:rsidRPr="002351F9">
        <w:rPr>
          <w:rFonts w:ascii="Arial" w:hAnsi="Arial" w:cs="Arial"/>
          <w:sz w:val="20"/>
          <w:szCs w:val="20"/>
        </w:rPr>
        <w:t xml:space="preserve"> fortunately, unsuccessful</w:t>
      </w:r>
      <w:r w:rsidR="007F7F14">
        <w:rPr>
          <w:rFonts w:ascii="Arial" w:hAnsi="Arial" w:cs="Arial"/>
          <w:sz w:val="20"/>
          <w:szCs w:val="20"/>
        </w:rPr>
        <w:t xml:space="preserve"> --  </w:t>
      </w:r>
      <w:r w:rsidRPr="002351F9">
        <w:rPr>
          <w:rFonts w:ascii="Arial" w:hAnsi="Arial" w:cs="Arial"/>
          <w:sz w:val="20"/>
          <w:szCs w:val="20"/>
        </w:rPr>
        <w:t xml:space="preserve"> against us from countries other than Afghanistan. Our government has both a responsibility and a right to protect this nation and its people from such threats.</w:t>
      </w:r>
      <w:r w:rsidR="007F7F14">
        <w:rPr>
          <w:rFonts w:ascii="Arial" w:hAnsi="Arial" w:cs="Arial"/>
          <w:sz w:val="20"/>
          <w:szCs w:val="20"/>
        </w:rPr>
        <w:t>”     . . .</w:t>
      </w:r>
    </w:p>
    <w:p w:rsidR="007F7F14" w:rsidRDefault="007F7F14" w:rsidP="007F7F14">
      <w:pPr>
        <w:spacing w:after="0" w:line="240" w:lineRule="auto"/>
        <w:rPr>
          <w:rFonts w:ascii="Arial" w:hAnsi="Arial" w:cs="Arial"/>
          <w:sz w:val="20"/>
          <w:szCs w:val="20"/>
        </w:rPr>
      </w:pPr>
    </w:p>
    <w:p w:rsidR="007F7F14" w:rsidRPr="002351F9" w:rsidRDefault="007F7F14" w:rsidP="007F7F14">
      <w:pPr>
        <w:spacing w:after="0" w:line="240" w:lineRule="auto"/>
        <w:rPr>
          <w:rFonts w:ascii="Arial" w:hAnsi="Arial" w:cs="Arial"/>
          <w:sz w:val="20"/>
          <w:szCs w:val="20"/>
        </w:rPr>
      </w:pPr>
    </w:p>
    <w:p w:rsidR="007F7F14" w:rsidRDefault="007F7F14" w:rsidP="007F7F14">
      <w:pPr>
        <w:spacing w:after="0" w:line="240" w:lineRule="auto"/>
        <w:rPr>
          <w:rFonts w:ascii="Arial" w:hAnsi="Arial" w:cs="Arial"/>
          <w:sz w:val="20"/>
          <w:szCs w:val="20"/>
        </w:rPr>
      </w:pPr>
      <w:r>
        <w:rPr>
          <w:rFonts w:ascii="Arial" w:hAnsi="Arial" w:cs="Arial"/>
          <w:sz w:val="20"/>
          <w:szCs w:val="20"/>
        </w:rPr>
        <w:tab/>
        <w:t xml:space="preserve">. . .  </w:t>
      </w:r>
      <w:r w:rsidR="002351F9" w:rsidRPr="002351F9">
        <w:rPr>
          <w:rFonts w:ascii="Arial" w:hAnsi="Arial" w:cs="Arial"/>
          <w:sz w:val="20"/>
          <w:szCs w:val="20"/>
        </w:rPr>
        <w:t xml:space="preserve"> Former Legal Advisor for the State Department, Harold </w:t>
      </w:r>
      <w:proofErr w:type="spellStart"/>
      <w:r w:rsidR="002351F9" w:rsidRPr="002351F9">
        <w:rPr>
          <w:rFonts w:ascii="Arial" w:hAnsi="Arial" w:cs="Arial"/>
          <w:sz w:val="20"/>
          <w:szCs w:val="20"/>
        </w:rPr>
        <w:t>Hongju</w:t>
      </w:r>
      <w:proofErr w:type="spellEnd"/>
      <w:r w:rsidR="002351F9" w:rsidRPr="002351F9">
        <w:rPr>
          <w:rFonts w:ascii="Arial" w:hAnsi="Arial" w:cs="Arial"/>
          <w:sz w:val="20"/>
          <w:szCs w:val="20"/>
        </w:rPr>
        <w:t xml:space="preserve"> </w:t>
      </w:r>
      <w:proofErr w:type="spellStart"/>
      <w:r w:rsidR="002351F9" w:rsidRPr="002351F9">
        <w:rPr>
          <w:rFonts w:ascii="Arial" w:hAnsi="Arial" w:cs="Arial"/>
          <w:sz w:val="20"/>
          <w:szCs w:val="20"/>
        </w:rPr>
        <w:t>Koh</w:t>
      </w:r>
      <w:proofErr w:type="spellEnd"/>
      <w:r w:rsidR="002351F9" w:rsidRPr="002351F9">
        <w:rPr>
          <w:rFonts w:ascii="Arial" w:hAnsi="Arial" w:cs="Arial"/>
          <w:sz w:val="20"/>
          <w:szCs w:val="20"/>
        </w:rPr>
        <w:t xml:space="preserve">, has said that the US drone </w:t>
      </w:r>
      <w:r w:rsidR="002351F9" w:rsidRPr="007F7F14">
        <w:rPr>
          <w:rFonts w:ascii="Arial" w:hAnsi="Arial" w:cs="Arial"/>
          <w:sz w:val="20"/>
          <w:szCs w:val="20"/>
        </w:rPr>
        <w:t>policy takes into account sp</w:t>
      </w:r>
      <w:r w:rsidRPr="007F7F14">
        <w:rPr>
          <w:rFonts w:ascii="Arial" w:hAnsi="Arial" w:cs="Arial"/>
          <w:sz w:val="20"/>
          <w:szCs w:val="20"/>
        </w:rPr>
        <w:t xml:space="preserve">ecific conditions    . . .  </w:t>
      </w:r>
      <w:r w:rsidR="002351F9" w:rsidRPr="007F7F14">
        <w:rPr>
          <w:rFonts w:ascii="Arial" w:hAnsi="Arial" w:cs="Arial"/>
          <w:sz w:val="20"/>
          <w:szCs w:val="20"/>
        </w:rPr>
        <w:t xml:space="preserve">including </w:t>
      </w:r>
      <w:r w:rsidRPr="007F7F14">
        <w:rPr>
          <w:rFonts w:ascii="Arial" w:hAnsi="Arial" w:cs="Arial"/>
          <w:sz w:val="20"/>
          <w:szCs w:val="20"/>
        </w:rPr>
        <w:t>“</w:t>
      </w:r>
      <w:r w:rsidR="002351F9" w:rsidRPr="007F7F14">
        <w:rPr>
          <w:rFonts w:ascii="Arial" w:hAnsi="Arial" w:cs="Arial"/>
          <w:sz w:val="20"/>
          <w:szCs w:val="20"/>
        </w:rPr>
        <w:t>those related to the imminence of the threat to the sovereignty of the states involved, and the willingness and ability of those states to suppress the threat that the target poses</w:t>
      </w:r>
      <w:r w:rsidRPr="007F7F14">
        <w:rPr>
          <w:rFonts w:ascii="Arial" w:hAnsi="Arial" w:cs="Arial"/>
          <w:sz w:val="20"/>
          <w:szCs w:val="20"/>
        </w:rPr>
        <w:t>”</w:t>
      </w:r>
      <w:r w:rsidR="002351F9" w:rsidRPr="007F7F14">
        <w:rPr>
          <w:rFonts w:ascii="Arial" w:hAnsi="Arial" w:cs="Arial"/>
          <w:sz w:val="20"/>
          <w:szCs w:val="20"/>
        </w:rPr>
        <w:t>.</w:t>
      </w:r>
      <w:r>
        <w:rPr>
          <w:rFonts w:ascii="Arial" w:hAnsi="Arial" w:cs="Arial"/>
          <w:sz w:val="20"/>
          <w:szCs w:val="20"/>
        </w:rPr>
        <w:t xml:space="preserve">    . . .   </w:t>
      </w:r>
    </w:p>
    <w:p w:rsidR="007F7F14" w:rsidRDefault="007F7F14" w:rsidP="007F7F14">
      <w:pPr>
        <w:spacing w:after="0" w:line="240" w:lineRule="auto"/>
        <w:rPr>
          <w:rFonts w:ascii="Arial" w:hAnsi="Arial" w:cs="Arial"/>
          <w:sz w:val="20"/>
          <w:szCs w:val="20"/>
        </w:rPr>
      </w:pPr>
    </w:p>
    <w:p w:rsidR="007F7F14" w:rsidRPr="002351F9" w:rsidRDefault="007F7F14" w:rsidP="007F7F14">
      <w:pPr>
        <w:spacing w:after="0" w:line="240" w:lineRule="auto"/>
        <w:rPr>
          <w:rFonts w:ascii="Arial" w:hAnsi="Arial" w:cs="Arial"/>
          <w:sz w:val="20"/>
          <w:szCs w:val="20"/>
        </w:rPr>
      </w:pPr>
    </w:p>
    <w:p w:rsidR="007F7F14" w:rsidRDefault="007F7F14" w:rsidP="002351F9">
      <w:pPr>
        <w:spacing w:after="0" w:line="240" w:lineRule="auto"/>
        <w:rPr>
          <w:rFonts w:ascii="Arial" w:hAnsi="Arial" w:cs="Arial"/>
          <w:sz w:val="20"/>
          <w:szCs w:val="20"/>
        </w:rPr>
      </w:pPr>
      <w:r>
        <w:rPr>
          <w:rFonts w:ascii="Arial" w:hAnsi="Arial" w:cs="Arial"/>
          <w:sz w:val="20"/>
          <w:szCs w:val="20"/>
        </w:rPr>
        <w:tab/>
        <w:t>. . .  T</w:t>
      </w:r>
      <w:r w:rsidR="002351F9" w:rsidRPr="002351F9">
        <w:rPr>
          <w:rFonts w:ascii="Arial" w:hAnsi="Arial" w:cs="Arial"/>
          <w:sz w:val="20"/>
          <w:szCs w:val="20"/>
        </w:rPr>
        <w:t xml:space="preserve">he lack of a temporal scope for the AUMF, and the fact that its termination is premised on the defeat of al-Qaeda, raises the question of whether any future American administration will ever be constrained from launching drone strikes against al-Qaeda or its associated forces. At this point, the AUMF has operated as an effective green light for worldwide </w:t>
      </w:r>
      <w:r>
        <w:rPr>
          <w:rFonts w:ascii="Arial" w:hAnsi="Arial" w:cs="Arial"/>
          <w:sz w:val="20"/>
          <w:szCs w:val="20"/>
        </w:rPr>
        <w:t xml:space="preserve">[anti] </w:t>
      </w:r>
      <w:r w:rsidR="002351F9" w:rsidRPr="002351F9">
        <w:rPr>
          <w:rFonts w:ascii="Arial" w:hAnsi="Arial" w:cs="Arial"/>
          <w:sz w:val="20"/>
          <w:szCs w:val="20"/>
        </w:rPr>
        <w:t xml:space="preserve">terrorist operations for over 13 years. There is no sign that this war, or the AUMF's applicability, will end soon. </w:t>
      </w:r>
      <w:r>
        <w:rPr>
          <w:rFonts w:ascii="Arial" w:hAnsi="Arial" w:cs="Arial"/>
          <w:sz w:val="20"/>
          <w:szCs w:val="20"/>
        </w:rPr>
        <w:t xml:space="preserve">   . . .</w:t>
      </w:r>
    </w:p>
    <w:p w:rsidR="007F7F14" w:rsidRDefault="007F7F14" w:rsidP="002351F9">
      <w:pPr>
        <w:spacing w:after="0" w:line="240" w:lineRule="auto"/>
        <w:rPr>
          <w:rFonts w:ascii="Arial" w:hAnsi="Arial" w:cs="Arial"/>
          <w:sz w:val="20"/>
          <w:szCs w:val="20"/>
        </w:rPr>
      </w:pPr>
      <w:r>
        <w:rPr>
          <w:rFonts w:ascii="Arial" w:hAnsi="Arial" w:cs="Arial"/>
          <w:sz w:val="20"/>
          <w:szCs w:val="20"/>
        </w:rPr>
        <w:tab/>
      </w:r>
    </w:p>
    <w:p w:rsidR="007F7F14" w:rsidRPr="007F7F14" w:rsidRDefault="007F7F14" w:rsidP="002351F9">
      <w:pPr>
        <w:spacing w:after="0" w:line="240" w:lineRule="auto"/>
        <w:rPr>
          <w:rFonts w:ascii="Times New Roman" w:hAnsi="Times New Roman" w:cs="Times New Roman"/>
          <w:color w:val="FF0000"/>
          <w:sz w:val="24"/>
          <w:szCs w:val="24"/>
        </w:rPr>
      </w:pPr>
      <w:r w:rsidRPr="007F7F14">
        <w:rPr>
          <w:rFonts w:ascii="Times New Roman" w:hAnsi="Times New Roman" w:cs="Times New Roman"/>
          <w:color w:val="FF0000"/>
          <w:sz w:val="24"/>
          <w:szCs w:val="24"/>
        </w:rPr>
        <w:tab/>
      </w:r>
      <w:r w:rsidRPr="007F7F14">
        <w:rPr>
          <w:rFonts w:ascii="Times New Roman" w:hAnsi="Times New Roman" w:cs="Times New Roman"/>
          <w:color w:val="FF0000"/>
          <w:sz w:val="24"/>
          <w:szCs w:val="24"/>
        </w:rPr>
        <w:tab/>
      </w:r>
      <w:r w:rsidRPr="007F7F14">
        <w:rPr>
          <w:rFonts w:ascii="Times New Roman" w:hAnsi="Times New Roman" w:cs="Times New Roman"/>
          <w:color w:val="FF0000"/>
          <w:sz w:val="24"/>
          <w:szCs w:val="24"/>
        </w:rPr>
        <w:tab/>
        <w:t>{  Complaints, complaints.  }</w:t>
      </w:r>
    </w:p>
    <w:p w:rsidR="007F7F14" w:rsidRDefault="007F7F14" w:rsidP="002351F9">
      <w:pPr>
        <w:spacing w:after="0" w:line="240" w:lineRule="auto"/>
        <w:rPr>
          <w:rFonts w:ascii="Arial" w:hAnsi="Arial" w:cs="Arial"/>
          <w:sz w:val="20"/>
          <w:szCs w:val="20"/>
        </w:rPr>
      </w:pPr>
    </w:p>
    <w:p w:rsidR="007F7F14" w:rsidRDefault="007F7F14" w:rsidP="002351F9">
      <w:pPr>
        <w:spacing w:after="0" w:line="240" w:lineRule="auto"/>
        <w:rPr>
          <w:rFonts w:ascii="Arial" w:hAnsi="Arial" w:cs="Arial"/>
          <w:sz w:val="20"/>
          <w:szCs w:val="20"/>
        </w:rPr>
      </w:pPr>
    </w:p>
    <w:p w:rsidR="007F7F14" w:rsidRDefault="007F7F14" w:rsidP="002351F9">
      <w:pPr>
        <w:spacing w:after="0" w:line="240" w:lineRule="auto"/>
        <w:rPr>
          <w:rFonts w:ascii="Arial" w:hAnsi="Arial" w:cs="Arial"/>
          <w:sz w:val="20"/>
          <w:szCs w:val="20"/>
        </w:rPr>
      </w:pPr>
    </w:p>
    <w:p w:rsidR="002C05B4" w:rsidRDefault="007F7F14" w:rsidP="002C05B4">
      <w:pPr>
        <w:spacing w:after="0" w:line="240" w:lineRule="auto"/>
        <w:rPr>
          <w:rFonts w:ascii="Arial" w:hAnsi="Arial" w:cs="Arial"/>
          <w:sz w:val="20"/>
          <w:szCs w:val="20"/>
        </w:rPr>
      </w:pPr>
      <w:r>
        <w:rPr>
          <w:rFonts w:ascii="Arial" w:hAnsi="Arial" w:cs="Arial"/>
          <w:sz w:val="20"/>
          <w:szCs w:val="20"/>
        </w:rPr>
        <w:tab/>
        <w:t xml:space="preserve">. . .   </w:t>
      </w:r>
      <w:r w:rsidR="002351F9" w:rsidRPr="002351F9">
        <w:rPr>
          <w:rFonts w:ascii="Arial" w:hAnsi="Arial" w:cs="Arial"/>
          <w:sz w:val="20"/>
          <w:szCs w:val="20"/>
        </w:rPr>
        <w:t>Given that al-Qaeda and its affiliates are officially in as many as 30 or more countries, the US has effectively pre-</w:t>
      </w:r>
      <w:proofErr w:type="spellStart"/>
      <w:r w:rsidR="002351F9" w:rsidRPr="002351F9">
        <w:rPr>
          <w:rFonts w:ascii="Arial" w:hAnsi="Arial" w:cs="Arial"/>
          <w:sz w:val="20"/>
          <w:szCs w:val="20"/>
        </w:rPr>
        <w:t>authorised</w:t>
      </w:r>
      <w:proofErr w:type="spellEnd"/>
      <w:r w:rsidR="002351F9" w:rsidRPr="002351F9">
        <w:rPr>
          <w:rFonts w:ascii="Arial" w:hAnsi="Arial" w:cs="Arial"/>
          <w:sz w:val="20"/>
          <w:szCs w:val="20"/>
        </w:rPr>
        <w:t xml:space="preserve"> itself for drone strikes in any place it sees a growing threat and little evidence of a local government with the ability to deal with it.</w:t>
      </w:r>
      <w:r w:rsidR="002C05B4">
        <w:rPr>
          <w:rFonts w:ascii="Arial" w:hAnsi="Arial" w:cs="Arial"/>
          <w:sz w:val="20"/>
          <w:szCs w:val="20"/>
        </w:rPr>
        <w:t xml:space="preserve">    . . .  </w:t>
      </w:r>
    </w:p>
    <w:p w:rsidR="002C05B4" w:rsidRDefault="002C05B4" w:rsidP="002C05B4">
      <w:pPr>
        <w:spacing w:after="0" w:line="240" w:lineRule="auto"/>
        <w:rPr>
          <w:rFonts w:ascii="Arial" w:hAnsi="Arial" w:cs="Arial"/>
          <w:sz w:val="20"/>
          <w:szCs w:val="20"/>
        </w:rPr>
      </w:pPr>
    </w:p>
    <w:p w:rsidR="002C05B4" w:rsidRPr="002351F9" w:rsidRDefault="002C05B4" w:rsidP="002C05B4">
      <w:pPr>
        <w:spacing w:after="0" w:line="240" w:lineRule="auto"/>
        <w:rPr>
          <w:rFonts w:ascii="Arial" w:hAnsi="Arial" w:cs="Arial"/>
          <w:sz w:val="20"/>
          <w:szCs w:val="20"/>
        </w:rPr>
      </w:pPr>
    </w:p>
    <w:p w:rsidR="002C05B4" w:rsidRDefault="002C05B4" w:rsidP="002351F9">
      <w:pPr>
        <w:spacing w:after="0" w:line="240" w:lineRule="auto"/>
        <w:rPr>
          <w:rFonts w:ascii="Arial" w:hAnsi="Arial" w:cs="Arial"/>
          <w:sz w:val="20"/>
          <w:szCs w:val="20"/>
        </w:rPr>
      </w:pPr>
      <w:r>
        <w:rPr>
          <w:rFonts w:ascii="Arial" w:hAnsi="Arial" w:cs="Arial"/>
          <w:sz w:val="20"/>
          <w:szCs w:val="20"/>
        </w:rPr>
        <w:tab/>
        <w:t>. . .   T</w:t>
      </w:r>
      <w:r w:rsidR="002351F9" w:rsidRPr="002351F9">
        <w:rPr>
          <w:rFonts w:ascii="Arial" w:hAnsi="Arial" w:cs="Arial"/>
          <w:sz w:val="20"/>
          <w:szCs w:val="20"/>
        </w:rPr>
        <w:t xml:space="preserve">he administration's implication that it has private criteria for determining both the ability and willingness of a government to deal with terrorist threats on its own soil is troubling. </w:t>
      </w:r>
    </w:p>
    <w:p w:rsidR="002C05B4" w:rsidRDefault="002C05B4" w:rsidP="002351F9">
      <w:pPr>
        <w:spacing w:after="0" w:line="240" w:lineRule="auto"/>
        <w:rPr>
          <w:rFonts w:ascii="Arial" w:hAnsi="Arial" w:cs="Arial"/>
          <w:sz w:val="20"/>
          <w:szCs w:val="20"/>
        </w:rPr>
      </w:pPr>
    </w:p>
    <w:p w:rsidR="002C05B4" w:rsidRPr="002C05B4" w:rsidRDefault="002C05B4" w:rsidP="002351F9">
      <w:pPr>
        <w:spacing w:after="0" w:line="240" w:lineRule="auto"/>
        <w:rPr>
          <w:rFonts w:ascii="Times New Roman" w:hAnsi="Times New Roman" w:cs="Times New Roman"/>
          <w:color w:val="FF0000"/>
          <w:sz w:val="24"/>
          <w:szCs w:val="24"/>
        </w:rPr>
      </w:pPr>
      <w:r w:rsidRPr="002C05B4">
        <w:rPr>
          <w:rFonts w:ascii="Times New Roman" w:hAnsi="Times New Roman" w:cs="Times New Roman"/>
          <w:color w:val="FF0000"/>
          <w:sz w:val="24"/>
          <w:szCs w:val="24"/>
        </w:rPr>
        <w:tab/>
        <w:t>{  Actually, such criteria would have to do with evidence gathered about certain foreign governments by intelligence services.  It is SOP to classify such data and anything that depends on such data.  }</w:t>
      </w:r>
    </w:p>
    <w:p w:rsidR="002C05B4" w:rsidRDefault="002C05B4" w:rsidP="002351F9">
      <w:pPr>
        <w:spacing w:after="0" w:line="240" w:lineRule="auto"/>
        <w:rPr>
          <w:rFonts w:ascii="Arial" w:hAnsi="Arial" w:cs="Arial"/>
          <w:sz w:val="20"/>
          <w:szCs w:val="20"/>
        </w:rPr>
      </w:pPr>
    </w:p>
    <w:p w:rsidR="002C05B4" w:rsidRDefault="002C05B4" w:rsidP="002351F9">
      <w:pPr>
        <w:spacing w:after="0" w:line="240" w:lineRule="auto"/>
        <w:rPr>
          <w:rFonts w:ascii="Arial" w:hAnsi="Arial" w:cs="Arial"/>
          <w:sz w:val="20"/>
          <w:szCs w:val="20"/>
        </w:rPr>
      </w:pPr>
    </w:p>
    <w:p w:rsidR="00C639B6" w:rsidRDefault="00C639B6" w:rsidP="002351F9">
      <w:pPr>
        <w:spacing w:after="0" w:line="240" w:lineRule="auto"/>
        <w:rPr>
          <w:rFonts w:ascii="Arial" w:hAnsi="Arial" w:cs="Arial"/>
          <w:sz w:val="20"/>
          <w:szCs w:val="20"/>
        </w:rPr>
      </w:pPr>
      <w:r>
        <w:rPr>
          <w:rFonts w:ascii="Arial" w:hAnsi="Arial" w:cs="Arial"/>
          <w:sz w:val="20"/>
          <w:szCs w:val="20"/>
        </w:rPr>
        <w:tab/>
      </w:r>
      <w:r w:rsidR="002351F9" w:rsidRPr="002351F9">
        <w:rPr>
          <w:rFonts w:ascii="Arial" w:hAnsi="Arial" w:cs="Arial"/>
          <w:sz w:val="20"/>
          <w:szCs w:val="20"/>
        </w:rPr>
        <w:t xml:space="preserve">On one level, its arguments echo the principal argument of the Responsibility to Protect (R2P) doctrine, which suggests that external states can decide when a sovereign state forfeits its right to non-interference on its territory. </w:t>
      </w:r>
      <w:r>
        <w:rPr>
          <w:rFonts w:ascii="Arial" w:hAnsi="Arial" w:cs="Arial"/>
          <w:sz w:val="20"/>
          <w:szCs w:val="20"/>
        </w:rPr>
        <w:t xml:space="preserve">   . . .   T</w:t>
      </w:r>
      <w:r w:rsidR="002351F9" w:rsidRPr="002351F9">
        <w:rPr>
          <w:rFonts w:ascii="Arial" w:hAnsi="Arial" w:cs="Arial"/>
          <w:sz w:val="20"/>
          <w:szCs w:val="20"/>
        </w:rPr>
        <w:t xml:space="preserve">he Obama administration has retrofitted this </w:t>
      </w:r>
      <w:proofErr w:type="gramStart"/>
      <w:r w:rsidR="002351F9" w:rsidRPr="00C639B6">
        <w:rPr>
          <w:rFonts w:ascii="Arial" w:hAnsi="Arial" w:cs="Arial"/>
          <w:sz w:val="20"/>
          <w:szCs w:val="20"/>
        </w:rPr>
        <w:t>argument</w:t>
      </w:r>
      <w:r w:rsidRPr="00C639B6">
        <w:rPr>
          <w:rFonts w:ascii="Arial" w:hAnsi="Arial" w:cs="Arial"/>
          <w:sz w:val="20"/>
          <w:szCs w:val="20"/>
        </w:rPr>
        <w:t xml:space="preserve"> </w:t>
      </w:r>
      <w:r>
        <w:rPr>
          <w:rFonts w:ascii="Arial" w:hAnsi="Arial" w:cs="Arial"/>
          <w:sz w:val="20"/>
          <w:szCs w:val="20"/>
        </w:rPr>
        <w:t xml:space="preserve"> </w:t>
      </w:r>
      <w:r w:rsidRPr="00C639B6">
        <w:rPr>
          <w:rFonts w:ascii="Arial" w:hAnsi="Arial" w:cs="Arial"/>
          <w:sz w:val="20"/>
          <w:szCs w:val="20"/>
        </w:rPr>
        <w:t>--</w:t>
      </w:r>
      <w:proofErr w:type="gramEnd"/>
      <w:r w:rsidR="002351F9" w:rsidRPr="00C639B6">
        <w:rPr>
          <w:rFonts w:ascii="Arial" w:hAnsi="Arial" w:cs="Arial"/>
          <w:sz w:val="20"/>
          <w:szCs w:val="20"/>
        </w:rPr>
        <w:t xml:space="preserve"> </w:t>
      </w:r>
      <w:r>
        <w:rPr>
          <w:rFonts w:ascii="Arial" w:hAnsi="Arial" w:cs="Arial"/>
          <w:sz w:val="20"/>
          <w:szCs w:val="20"/>
        </w:rPr>
        <w:t xml:space="preserve"> </w:t>
      </w:r>
      <w:r w:rsidR="002351F9" w:rsidRPr="00C639B6">
        <w:rPr>
          <w:rFonts w:ascii="Arial" w:hAnsi="Arial" w:cs="Arial"/>
          <w:sz w:val="20"/>
          <w:szCs w:val="20"/>
        </w:rPr>
        <w:t xml:space="preserve">designed to instill fear in dictators and enable states to intervene for legitimate humanitarian purposes </w:t>
      </w:r>
      <w:r w:rsidRPr="00C639B6">
        <w:rPr>
          <w:rFonts w:ascii="Arial" w:hAnsi="Arial" w:cs="Arial"/>
          <w:sz w:val="20"/>
          <w:szCs w:val="20"/>
        </w:rPr>
        <w:t>--</w:t>
      </w:r>
      <w:r w:rsidR="002351F9" w:rsidRPr="00C639B6">
        <w:rPr>
          <w:rFonts w:ascii="Arial" w:hAnsi="Arial" w:cs="Arial"/>
          <w:sz w:val="20"/>
          <w:szCs w:val="20"/>
        </w:rPr>
        <w:t xml:space="preserve"> into</w:t>
      </w:r>
      <w:r w:rsidR="002351F9" w:rsidRPr="002351F9">
        <w:rPr>
          <w:rFonts w:ascii="Arial" w:hAnsi="Arial" w:cs="Arial"/>
          <w:sz w:val="20"/>
          <w:szCs w:val="20"/>
        </w:rPr>
        <w:t xml:space="preserve"> a rationale for the American drone </w:t>
      </w:r>
      <w:proofErr w:type="spellStart"/>
      <w:r w:rsidR="002351F9" w:rsidRPr="002351F9">
        <w:rPr>
          <w:rFonts w:ascii="Arial" w:hAnsi="Arial" w:cs="Arial"/>
          <w:sz w:val="20"/>
          <w:szCs w:val="20"/>
        </w:rPr>
        <w:t>programme</w:t>
      </w:r>
      <w:proofErr w:type="spellEnd"/>
      <w:r w:rsidR="002351F9" w:rsidRPr="002351F9">
        <w:rPr>
          <w:rFonts w:ascii="Arial" w:hAnsi="Arial" w:cs="Arial"/>
          <w:sz w:val="20"/>
          <w:szCs w:val="20"/>
        </w:rPr>
        <w:t xml:space="preserve"> in ungoverned spaces around the world. According to what </w:t>
      </w:r>
      <w:r w:rsidR="002351F9" w:rsidRPr="002351F9">
        <w:rPr>
          <w:rFonts w:ascii="Arial" w:hAnsi="Arial" w:cs="Arial"/>
          <w:sz w:val="20"/>
          <w:szCs w:val="20"/>
        </w:rPr>
        <w:lastRenderedPageBreak/>
        <w:t>is known about the Obama administration's criteria, the forfeiture of the sovereign right of non-interference is based on a state's inability, or unwillingness, to address a growing terrorist threat within its borders. The right to make this determination is accorded solely to the US government wi</w:t>
      </w:r>
      <w:r>
        <w:rPr>
          <w:rFonts w:ascii="Arial" w:hAnsi="Arial" w:cs="Arial"/>
          <w:sz w:val="20"/>
          <w:szCs w:val="20"/>
        </w:rPr>
        <w:t xml:space="preserve">thout any   . . .   </w:t>
      </w:r>
      <w:r w:rsidR="002351F9" w:rsidRPr="002351F9">
        <w:rPr>
          <w:rFonts w:ascii="Arial" w:hAnsi="Arial" w:cs="Arial"/>
          <w:sz w:val="20"/>
          <w:szCs w:val="20"/>
        </w:rPr>
        <w:t xml:space="preserve">outside authority to adjudicate </w:t>
      </w:r>
      <w:r>
        <w:rPr>
          <w:rFonts w:ascii="Arial" w:hAnsi="Arial" w:cs="Arial"/>
          <w:sz w:val="20"/>
          <w:szCs w:val="20"/>
        </w:rPr>
        <w:t xml:space="preserve">   . . .   </w:t>
      </w:r>
    </w:p>
    <w:p w:rsidR="00C639B6" w:rsidRDefault="00C639B6" w:rsidP="002351F9">
      <w:pPr>
        <w:spacing w:after="0" w:line="240" w:lineRule="auto"/>
        <w:rPr>
          <w:rFonts w:ascii="Arial" w:hAnsi="Arial" w:cs="Arial"/>
          <w:sz w:val="20"/>
          <w:szCs w:val="20"/>
        </w:rPr>
      </w:pPr>
    </w:p>
    <w:p w:rsidR="00C639B6" w:rsidRPr="00876DD7" w:rsidRDefault="00C639B6" w:rsidP="002351F9">
      <w:pPr>
        <w:spacing w:after="0" w:line="240" w:lineRule="auto"/>
        <w:rPr>
          <w:rFonts w:ascii="Times New Roman" w:hAnsi="Times New Roman" w:cs="Times New Roman"/>
          <w:color w:val="FF0000"/>
          <w:sz w:val="24"/>
          <w:szCs w:val="24"/>
        </w:rPr>
      </w:pPr>
      <w:r w:rsidRPr="00876DD7">
        <w:rPr>
          <w:rFonts w:ascii="Times New Roman" w:hAnsi="Times New Roman" w:cs="Times New Roman"/>
          <w:color w:val="FF0000"/>
          <w:sz w:val="24"/>
          <w:szCs w:val="24"/>
        </w:rPr>
        <w:tab/>
        <w:t xml:space="preserve">{  There is, of course, no such outside authority, nor indeed </w:t>
      </w:r>
      <w:r w:rsidR="00876DD7" w:rsidRPr="00876DD7">
        <w:rPr>
          <w:rFonts w:ascii="Times New Roman" w:hAnsi="Times New Roman" w:cs="Times New Roman"/>
          <w:color w:val="FF0000"/>
          <w:sz w:val="24"/>
          <w:szCs w:val="24"/>
        </w:rPr>
        <w:t>are their many other countries to whom it would be advisable to trust with sensitive classified data.  Leaks can occur even from friendly governments, after all.  }</w:t>
      </w:r>
    </w:p>
    <w:p w:rsidR="00C639B6" w:rsidRDefault="00C639B6" w:rsidP="002351F9">
      <w:pPr>
        <w:spacing w:after="0" w:line="240" w:lineRule="auto"/>
        <w:rPr>
          <w:rFonts w:ascii="Arial" w:hAnsi="Arial" w:cs="Arial"/>
          <w:sz w:val="20"/>
          <w:szCs w:val="20"/>
        </w:rPr>
      </w:pPr>
    </w:p>
    <w:p w:rsidR="00C639B6" w:rsidRDefault="00C639B6" w:rsidP="002351F9">
      <w:pPr>
        <w:spacing w:after="0" w:line="240" w:lineRule="auto"/>
        <w:rPr>
          <w:rFonts w:ascii="Arial" w:hAnsi="Arial" w:cs="Arial"/>
          <w:sz w:val="20"/>
          <w:szCs w:val="20"/>
        </w:rPr>
      </w:pPr>
    </w:p>
    <w:p w:rsidR="002351F9" w:rsidRDefault="00876DD7" w:rsidP="00876DD7">
      <w:pPr>
        <w:spacing w:after="0" w:line="240" w:lineRule="auto"/>
        <w:rPr>
          <w:rFonts w:ascii="Arial" w:hAnsi="Arial" w:cs="Arial"/>
          <w:sz w:val="20"/>
          <w:szCs w:val="20"/>
        </w:rPr>
      </w:pPr>
      <w:r>
        <w:rPr>
          <w:rFonts w:ascii="Arial" w:hAnsi="Arial" w:cs="Arial"/>
          <w:sz w:val="20"/>
          <w:szCs w:val="20"/>
        </w:rPr>
        <w:tab/>
        <w:t xml:space="preserve">. . .   </w:t>
      </w:r>
      <w:r w:rsidR="002351F9" w:rsidRPr="002351F9">
        <w:rPr>
          <w:rFonts w:ascii="Arial" w:hAnsi="Arial" w:cs="Arial"/>
          <w:sz w:val="20"/>
          <w:szCs w:val="20"/>
        </w:rPr>
        <w:t xml:space="preserve">This raises the prospect that this decision to violate the sovereignty of another state will be used in an inconsistent or capricious manner, with deleterious consequences for the sovereign right of non-interference </w:t>
      </w:r>
      <w:r>
        <w:rPr>
          <w:rFonts w:ascii="Arial" w:hAnsi="Arial" w:cs="Arial"/>
          <w:sz w:val="20"/>
          <w:szCs w:val="20"/>
        </w:rPr>
        <w:t xml:space="preserve">   . . .    </w:t>
      </w:r>
    </w:p>
    <w:p w:rsidR="00876DD7" w:rsidRDefault="00876DD7" w:rsidP="00876DD7">
      <w:pPr>
        <w:spacing w:after="0" w:line="240" w:lineRule="auto"/>
        <w:rPr>
          <w:rFonts w:ascii="Arial" w:hAnsi="Arial" w:cs="Arial"/>
          <w:sz w:val="20"/>
          <w:szCs w:val="20"/>
        </w:rPr>
      </w:pPr>
    </w:p>
    <w:p w:rsidR="00876DD7" w:rsidRPr="002351F9" w:rsidRDefault="00876DD7" w:rsidP="00876DD7">
      <w:pPr>
        <w:spacing w:after="0" w:line="240" w:lineRule="auto"/>
        <w:rPr>
          <w:rFonts w:ascii="Arial" w:hAnsi="Arial" w:cs="Arial"/>
          <w:sz w:val="20"/>
          <w:szCs w:val="20"/>
        </w:rPr>
      </w:pPr>
    </w:p>
    <w:p w:rsidR="00876DD7" w:rsidRDefault="00876DD7" w:rsidP="002351F9">
      <w:pPr>
        <w:spacing w:after="0" w:line="240" w:lineRule="auto"/>
        <w:rPr>
          <w:rFonts w:ascii="Arial" w:hAnsi="Arial" w:cs="Arial"/>
          <w:sz w:val="20"/>
          <w:szCs w:val="20"/>
        </w:rPr>
      </w:pPr>
      <w:r>
        <w:rPr>
          <w:rFonts w:ascii="Arial" w:hAnsi="Arial" w:cs="Arial"/>
          <w:sz w:val="20"/>
          <w:szCs w:val="20"/>
        </w:rPr>
        <w:tab/>
        <w:t xml:space="preserve">. . . . </w:t>
      </w:r>
      <w:r w:rsidR="002351F9" w:rsidRPr="002351F9">
        <w:rPr>
          <w:rFonts w:ascii="Arial" w:hAnsi="Arial" w:cs="Arial"/>
          <w:sz w:val="20"/>
          <w:szCs w:val="20"/>
        </w:rPr>
        <w:t xml:space="preserve">The Obama administration has also invoked international law to provide an additional legal foundation for its drone strike </w:t>
      </w:r>
      <w:proofErr w:type="spellStart"/>
      <w:r w:rsidR="002351F9" w:rsidRPr="002351F9">
        <w:rPr>
          <w:rFonts w:ascii="Arial" w:hAnsi="Arial" w:cs="Arial"/>
          <w:sz w:val="20"/>
          <w:szCs w:val="20"/>
        </w:rPr>
        <w:t>programme</w:t>
      </w:r>
      <w:proofErr w:type="spellEnd"/>
      <w:r w:rsidR="002351F9" w:rsidRPr="002351F9">
        <w:rPr>
          <w:rFonts w:ascii="Arial" w:hAnsi="Arial" w:cs="Arial"/>
          <w:sz w:val="20"/>
          <w:szCs w:val="20"/>
        </w:rPr>
        <w:t>, arguing that it has the right to strike at al-Qaeda under the inherent right for self-</w:t>
      </w:r>
      <w:proofErr w:type="spellStart"/>
      <w:r w:rsidR="002351F9" w:rsidRPr="002351F9">
        <w:rPr>
          <w:rFonts w:ascii="Arial" w:hAnsi="Arial" w:cs="Arial"/>
          <w:sz w:val="20"/>
          <w:szCs w:val="20"/>
        </w:rPr>
        <w:t>defence</w:t>
      </w:r>
      <w:proofErr w:type="spellEnd"/>
      <w:r>
        <w:rPr>
          <w:rFonts w:ascii="Arial" w:hAnsi="Arial" w:cs="Arial"/>
          <w:sz w:val="20"/>
          <w:szCs w:val="20"/>
        </w:rPr>
        <w:t xml:space="preserve">   . . .   </w:t>
      </w:r>
      <w:r w:rsidR="002351F9" w:rsidRPr="002351F9">
        <w:rPr>
          <w:rFonts w:ascii="Arial" w:hAnsi="Arial" w:cs="Arial"/>
          <w:sz w:val="20"/>
          <w:szCs w:val="20"/>
        </w:rPr>
        <w:t xml:space="preserve"> </w:t>
      </w:r>
      <w:r>
        <w:rPr>
          <w:rFonts w:ascii="Arial" w:hAnsi="Arial" w:cs="Arial"/>
          <w:sz w:val="20"/>
          <w:szCs w:val="20"/>
        </w:rPr>
        <w:t xml:space="preserve"> </w:t>
      </w:r>
      <w:r w:rsidR="002351F9" w:rsidRPr="002351F9">
        <w:rPr>
          <w:rFonts w:ascii="Arial" w:hAnsi="Arial" w:cs="Arial"/>
          <w:sz w:val="20"/>
          <w:szCs w:val="20"/>
        </w:rPr>
        <w:t>This assertion of a right of anticipatory self-</w:t>
      </w:r>
      <w:proofErr w:type="spellStart"/>
      <w:r w:rsidR="002351F9" w:rsidRPr="002351F9">
        <w:rPr>
          <w:rFonts w:ascii="Arial" w:hAnsi="Arial" w:cs="Arial"/>
          <w:sz w:val="20"/>
          <w:szCs w:val="20"/>
        </w:rPr>
        <w:t>defence</w:t>
      </w:r>
      <w:proofErr w:type="spellEnd"/>
      <w:r>
        <w:rPr>
          <w:rFonts w:ascii="Arial" w:hAnsi="Arial" w:cs="Arial"/>
          <w:sz w:val="20"/>
          <w:szCs w:val="20"/>
        </w:rPr>
        <w:t>,</w:t>
      </w:r>
      <w:r w:rsidR="002351F9" w:rsidRPr="002351F9">
        <w:rPr>
          <w:rFonts w:ascii="Arial" w:hAnsi="Arial" w:cs="Arial"/>
          <w:sz w:val="20"/>
          <w:szCs w:val="20"/>
        </w:rPr>
        <w:t xml:space="preserve"> which allows for an unrestricted geographic scope of military action, even in the absence of evidence of an immediate threat</w:t>
      </w:r>
      <w:r>
        <w:rPr>
          <w:rFonts w:ascii="Arial" w:hAnsi="Arial" w:cs="Arial"/>
          <w:sz w:val="20"/>
          <w:szCs w:val="20"/>
        </w:rPr>
        <w:t xml:space="preserve">, </w:t>
      </w:r>
      <w:r w:rsidR="002351F9" w:rsidRPr="002351F9">
        <w:rPr>
          <w:rFonts w:ascii="Arial" w:hAnsi="Arial" w:cs="Arial"/>
          <w:sz w:val="20"/>
          <w:szCs w:val="20"/>
        </w:rPr>
        <w:t xml:space="preserve">has not been widely accepted by the international community. </w:t>
      </w:r>
      <w:r>
        <w:rPr>
          <w:rFonts w:ascii="Arial" w:hAnsi="Arial" w:cs="Arial"/>
          <w:sz w:val="20"/>
          <w:szCs w:val="20"/>
        </w:rPr>
        <w:t xml:space="preserve">    . . .   </w:t>
      </w:r>
      <w:r w:rsidR="002351F9" w:rsidRPr="002351F9">
        <w:rPr>
          <w:rFonts w:ascii="Arial" w:hAnsi="Arial" w:cs="Arial"/>
          <w:sz w:val="20"/>
          <w:szCs w:val="20"/>
        </w:rPr>
        <w:t xml:space="preserve">There is no evidence in many drone strikes that the US is using them defensively or that they have exhausted other options before electing to strike. </w:t>
      </w:r>
      <w:r>
        <w:rPr>
          <w:rFonts w:ascii="Arial" w:hAnsi="Arial" w:cs="Arial"/>
          <w:sz w:val="20"/>
          <w:szCs w:val="20"/>
        </w:rPr>
        <w:t xml:space="preserve">   . . .    T</w:t>
      </w:r>
      <w:r w:rsidR="002351F9" w:rsidRPr="002351F9">
        <w:rPr>
          <w:rFonts w:ascii="Arial" w:hAnsi="Arial" w:cs="Arial"/>
          <w:sz w:val="20"/>
          <w:szCs w:val="20"/>
        </w:rPr>
        <w:t xml:space="preserve">he Caroline case, from 1837 requires that </w:t>
      </w:r>
      <w:r w:rsidR="002351F9" w:rsidRPr="00876DD7">
        <w:rPr>
          <w:rFonts w:ascii="Arial" w:hAnsi="Arial" w:cs="Arial"/>
          <w:sz w:val="20"/>
          <w:szCs w:val="20"/>
        </w:rPr>
        <w:t>a state must show that there was an instant, overwhelming, and leaving no choice of means, and no moment for deliberation</w:t>
      </w:r>
      <w:r w:rsidRPr="00876DD7">
        <w:rPr>
          <w:rFonts w:ascii="Arial" w:hAnsi="Arial" w:cs="Arial"/>
          <w:sz w:val="20"/>
          <w:szCs w:val="20"/>
        </w:rPr>
        <w:t xml:space="preserve">  . . . </w:t>
      </w:r>
      <w:r w:rsidR="002351F9" w:rsidRPr="00876DD7">
        <w:rPr>
          <w:rFonts w:ascii="Arial" w:hAnsi="Arial" w:cs="Arial"/>
          <w:sz w:val="20"/>
          <w:szCs w:val="20"/>
        </w:rPr>
        <w:t>before invoking a right of preventive self-</w:t>
      </w:r>
      <w:proofErr w:type="spellStart"/>
      <w:r w:rsidR="002351F9" w:rsidRPr="00876DD7">
        <w:rPr>
          <w:rFonts w:ascii="Arial" w:hAnsi="Arial" w:cs="Arial"/>
          <w:sz w:val="20"/>
          <w:szCs w:val="20"/>
        </w:rPr>
        <w:t>defence</w:t>
      </w:r>
      <w:proofErr w:type="spellEnd"/>
      <w:r w:rsidR="002351F9" w:rsidRPr="00876DD7">
        <w:rPr>
          <w:rFonts w:ascii="Arial" w:hAnsi="Arial" w:cs="Arial"/>
          <w:sz w:val="20"/>
          <w:szCs w:val="20"/>
        </w:rPr>
        <w:t>.</w:t>
      </w:r>
      <w:r>
        <w:rPr>
          <w:rFonts w:ascii="Arial" w:hAnsi="Arial" w:cs="Arial"/>
          <w:sz w:val="20"/>
          <w:szCs w:val="20"/>
        </w:rPr>
        <w:t xml:space="preserve">    . . .    </w:t>
      </w:r>
    </w:p>
    <w:p w:rsidR="00876DD7" w:rsidRDefault="00876DD7" w:rsidP="002351F9">
      <w:pPr>
        <w:spacing w:after="0" w:line="240" w:lineRule="auto"/>
        <w:rPr>
          <w:rFonts w:ascii="Arial" w:hAnsi="Arial" w:cs="Arial"/>
          <w:sz w:val="20"/>
          <w:szCs w:val="20"/>
        </w:rPr>
      </w:pPr>
    </w:p>
    <w:p w:rsidR="00876DD7" w:rsidRDefault="00876DD7" w:rsidP="002351F9">
      <w:pPr>
        <w:spacing w:after="0" w:line="240" w:lineRule="auto"/>
        <w:rPr>
          <w:rFonts w:ascii="Arial" w:hAnsi="Arial" w:cs="Arial"/>
          <w:sz w:val="20"/>
          <w:szCs w:val="20"/>
        </w:rPr>
      </w:pPr>
    </w:p>
    <w:p w:rsidR="0060069E" w:rsidRDefault="00876DD7" w:rsidP="0060069E">
      <w:pPr>
        <w:spacing w:after="0" w:line="240" w:lineRule="auto"/>
        <w:rPr>
          <w:rFonts w:ascii="Arial" w:hAnsi="Arial" w:cs="Arial"/>
          <w:sz w:val="20"/>
          <w:szCs w:val="20"/>
        </w:rPr>
      </w:pPr>
      <w:r>
        <w:rPr>
          <w:rFonts w:ascii="Arial" w:hAnsi="Arial" w:cs="Arial"/>
          <w:sz w:val="20"/>
          <w:szCs w:val="20"/>
        </w:rPr>
        <w:tab/>
        <w:t xml:space="preserve">. . .  </w:t>
      </w:r>
      <w:r w:rsidR="002351F9" w:rsidRPr="002351F9">
        <w:rPr>
          <w:rFonts w:ascii="Arial" w:hAnsi="Arial" w:cs="Arial"/>
          <w:sz w:val="20"/>
          <w:szCs w:val="20"/>
        </w:rPr>
        <w:t>The US is generally supportive of Israel's right to preventive self-</w:t>
      </w:r>
      <w:proofErr w:type="spellStart"/>
      <w:r w:rsidR="002351F9" w:rsidRPr="002351F9">
        <w:rPr>
          <w:rFonts w:ascii="Arial" w:hAnsi="Arial" w:cs="Arial"/>
          <w:sz w:val="20"/>
          <w:szCs w:val="20"/>
        </w:rPr>
        <w:t>defence</w:t>
      </w:r>
      <w:proofErr w:type="spellEnd"/>
      <w:r w:rsidR="002351F9" w:rsidRPr="002351F9">
        <w:rPr>
          <w:rFonts w:ascii="Arial" w:hAnsi="Arial" w:cs="Arial"/>
          <w:sz w:val="20"/>
          <w:szCs w:val="20"/>
        </w:rPr>
        <w:t xml:space="preserve"> to strike terrorist operatives in the West Bank and Gaza, as well as in Lebanon, Syria and elsewhere.</w:t>
      </w:r>
      <w:r>
        <w:rPr>
          <w:rFonts w:ascii="Arial" w:hAnsi="Arial" w:cs="Arial"/>
          <w:sz w:val="20"/>
          <w:szCs w:val="20"/>
        </w:rPr>
        <w:t xml:space="preserve">   . . .  </w:t>
      </w:r>
      <w:r w:rsidR="002351F9" w:rsidRPr="002351F9">
        <w:rPr>
          <w:rFonts w:ascii="Arial" w:hAnsi="Arial" w:cs="Arial"/>
          <w:sz w:val="20"/>
          <w:szCs w:val="20"/>
        </w:rPr>
        <w:t xml:space="preserve"> Former CIA Director Michael Hayden remarked in 2012 </w:t>
      </w:r>
      <w:r w:rsidR="002351F9" w:rsidRPr="0060069E">
        <w:rPr>
          <w:rFonts w:ascii="Arial" w:hAnsi="Arial" w:cs="Arial"/>
          <w:sz w:val="20"/>
          <w:szCs w:val="20"/>
        </w:rPr>
        <w:t xml:space="preserve">that </w:t>
      </w:r>
      <w:r w:rsidRPr="0060069E">
        <w:rPr>
          <w:rFonts w:ascii="Arial" w:hAnsi="Arial" w:cs="Arial"/>
          <w:sz w:val="20"/>
          <w:szCs w:val="20"/>
        </w:rPr>
        <w:t>“</w:t>
      </w:r>
      <w:r w:rsidR="002351F9" w:rsidRPr="0060069E">
        <w:rPr>
          <w:rFonts w:ascii="Arial" w:hAnsi="Arial" w:cs="Arial"/>
          <w:sz w:val="20"/>
          <w:szCs w:val="20"/>
        </w:rPr>
        <w:t>right now, there isn't a government on the planet that agrees with our legal rationale for these operations, except for Afghanistan and maybe Israel</w:t>
      </w:r>
      <w:r w:rsidRPr="0060069E">
        <w:rPr>
          <w:rFonts w:ascii="Arial" w:hAnsi="Arial" w:cs="Arial"/>
          <w:sz w:val="20"/>
          <w:szCs w:val="20"/>
        </w:rPr>
        <w:t>”</w:t>
      </w:r>
      <w:r w:rsidR="002351F9" w:rsidRPr="0060069E">
        <w:rPr>
          <w:rFonts w:ascii="Arial" w:hAnsi="Arial" w:cs="Arial"/>
          <w:sz w:val="20"/>
          <w:szCs w:val="20"/>
        </w:rPr>
        <w:t>.</w:t>
      </w:r>
      <w:r w:rsidR="0060069E" w:rsidRPr="0060069E">
        <w:rPr>
          <w:rFonts w:ascii="Arial" w:hAnsi="Arial" w:cs="Arial"/>
          <w:sz w:val="20"/>
          <w:szCs w:val="20"/>
        </w:rPr>
        <w:t xml:space="preserve">   </w:t>
      </w:r>
      <w:r w:rsidR="0060069E">
        <w:rPr>
          <w:rFonts w:ascii="Arial" w:hAnsi="Arial" w:cs="Arial"/>
          <w:sz w:val="20"/>
          <w:szCs w:val="20"/>
        </w:rPr>
        <w:t xml:space="preserve"> </w:t>
      </w:r>
      <w:r w:rsidR="0060069E" w:rsidRPr="0060069E">
        <w:rPr>
          <w:rFonts w:ascii="Arial" w:hAnsi="Arial" w:cs="Arial"/>
          <w:sz w:val="20"/>
          <w:szCs w:val="20"/>
        </w:rPr>
        <w:t xml:space="preserve">. . </w:t>
      </w:r>
      <w:r w:rsidR="0060069E">
        <w:rPr>
          <w:rFonts w:ascii="Arial" w:hAnsi="Arial" w:cs="Arial"/>
          <w:sz w:val="20"/>
          <w:szCs w:val="20"/>
        </w:rPr>
        <w:t xml:space="preserve">.  </w:t>
      </w:r>
      <w:r w:rsidR="002351F9" w:rsidRPr="002351F9">
        <w:rPr>
          <w:rFonts w:ascii="Arial" w:hAnsi="Arial" w:cs="Arial"/>
          <w:sz w:val="20"/>
          <w:szCs w:val="20"/>
        </w:rPr>
        <w:t xml:space="preserve"> </w:t>
      </w:r>
      <w:r w:rsidR="0060069E">
        <w:rPr>
          <w:rFonts w:ascii="Arial" w:hAnsi="Arial" w:cs="Arial"/>
          <w:sz w:val="20"/>
          <w:szCs w:val="20"/>
        </w:rPr>
        <w:t xml:space="preserve">The Obama administration is   . . . </w:t>
      </w:r>
      <w:r w:rsidR="002351F9" w:rsidRPr="002351F9">
        <w:rPr>
          <w:rFonts w:ascii="Arial" w:hAnsi="Arial" w:cs="Arial"/>
          <w:sz w:val="20"/>
          <w:szCs w:val="20"/>
        </w:rPr>
        <w:t xml:space="preserve">an outlier </w:t>
      </w:r>
      <w:r w:rsidR="0060069E">
        <w:rPr>
          <w:rFonts w:ascii="Arial" w:hAnsi="Arial" w:cs="Arial"/>
          <w:sz w:val="20"/>
          <w:szCs w:val="20"/>
        </w:rPr>
        <w:t xml:space="preserve">   . . .  </w:t>
      </w:r>
      <w:r w:rsidR="002351F9" w:rsidRPr="002351F9">
        <w:rPr>
          <w:rFonts w:ascii="Arial" w:hAnsi="Arial" w:cs="Arial"/>
          <w:sz w:val="20"/>
          <w:szCs w:val="20"/>
        </w:rPr>
        <w:t>due to its legal interpretation that enables it to continually strike against targets only indirectly related to the original combatants on the grounds of self-</w:t>
      </w:r>
      <w:proofErr w:type="spellStart"/>
      <w:r w:rsidR="002351F9" w:rsidRPr="002351F9">
        <w:rPr>
          <w:rFonts w:ascii="Arial" w:hAnsi="Arial" w:cs="Arial"/>
          <w:sz w:val="20"/>
          <w:szCs w:val="20"/>
        </w:rPr>
        <w:t>defence</w:t>
      </w:r>
      <w:proofErr w:type="spellEnd"/>
      <w:r w:rsidR="002351F9" w:rsidRPr="002351F9">
        <w:rPr>
          <w:rFonts w:ascii="Arial" w:hAnsi="Arial" w:cs="Arial"/>
          <w:sz w:val="20"/>
          <w:szCs w:val="20"/>
        </w:rPr>
        <w:t>.</w:t>
      </w:r>
      <w:r w:rsidR="0060069E">
        <w:rPr>
          <w:rFonts w:ascii="Arial" w:hAnsi="Arial" w:cs="Arial"/>
          <w:sz w:val="20"/>
          <w:szCs w:val="20"/>
        </w:rPr>
        <w:t xml:space="preserve">       . . .</w:t>
      </w:r>
    </w:p>
    <w:p w:rsidR="0060069E" w:rsidRDefault="0060069E" w:rsidP="0060069E">
      <w:pPr>
        <w:spacing w:after="0" w:line="240" w:lineRule="auto"/>
        <w:rPr>
          <w:rFonts w:ascii="Arial" w:hAnsi="Arial" w:cs="Arial"/>
          <w:sz w:val="20"/>
          <w:szCs w:val="20"/>
        </w:rPr>
      </w:pPr>
    </w:p>
    <w:p w:rsidR="0060069E" w:rsidRPr="002351F9" w:rsidRDefault="0060069E" w:rsidP="0060069E">
      <w:pPr>
        <w:spacing w:after="0" w:line="240" w:lineRule="auto"/>
        <w:rPr>
          <w:rFonts w:ascii="Arial" w:hAnsi="Arial" w:cs="Arial"/>
          <w:sz w:val="20"/>
          <w:szCs w:val="20"/>
        </w:rPr>
      </w:pPr>
    </w:p>
    <w:p w:rsidR="0060069E" w:rsidRDefault="0060069E" w:rsidP="0060069E">
      <w:pPr>
        <w:spacing w:after="0" w:line="240" w:lineRule="auto"/>
        <w:rPr>
          <w:rFonts w:ascii="Arial" w:hAnsi="Arial" w:cs="Arial"/>
          <w:sz w:val="20"/>
          <w:szCs w:val="20"/>
        </w:rPr>
      </w:pPr>
      <w:r>
        <w:rPr>
          <w:rFonts w:ascii="Arial" w:hAnsi="Arial" w:cs="Arial"/>
          <w:sz w:val="20"/>
          <w:szCs w:val="20"/>
        </w:rPr>
        <w:tab/>
        <w:t xml:space="preserve">. . .    </w:t>
      </w:r>
      <w:r w:rsidR="002351F9" w:rsidRPr="002351F9">
        <w:rPr>
          <w:rFonts w:ascii="Arial" w:hAnsi="Arial" w:cs="Arial"/>
          <w:sz w:val="20"/>
          <w:szCs w:val="20"/>
        </w:rPr>
        <w:t xml:space="preserve">The Obama administration </w:t>
      </w:r>
      <w:r>
        <w:rPr>
          <w:rFonts w:ascii="Arial" w:hAnsi="Arial" w:cs="Arial"/>
          <w:sz w:val="20"/>
          <w:szCs w:val="20"/>
        </w:rPr>
        <w:t xml:space="preserve">   . . .   </w:t>
      </w:r>
      <w:r w:rsidR="002351F9" w:rsidRPr="002351F9">
        <w:rPr>
          <w:rFonts w:ascii="Arial" w:hAnsi="Arial" w:cs="Arial"/>
          <w:sz w:val="20"/>
          <w:szCs w:val="20"/>
        </w:rPr>
        <w:t>insists that the monitoring technology associated with its drones allows operators to abide by the principle of distinction and carefully distinguish between combatants and civilians.</w:t>
      </w:r>
      <w:r>
        <w:rPr>
          <w:rFonts w:ascii="Arial" w:hAnsi="Arial" w:cs="Arial"/>
          <w:sz w:val="20"/>
          <w:szCs w:val="20"/>
        </w:rPr>
        <w:t xml:space="preserve">    . . .   T</w:t>
      </w:r>
      <w:r w:rsidR="002351F9" w:rsidRPr="002351F9">
        <w:rPr>
          <w:rFonts w:ascii="Arial" w:hAnsi="Arial" w:cs="Arial"/>
          <w:sz w:val="20"/>
          <w:szCs w:val="20"/>
        </w:rPr>
        <w:t xml:space="preserve">he US has consistently argued that it is legally permitted to attack members of al-Qaeda and the Taliban as irregular combatants because they are engaged in a protracted armed conflict with the US. </w:t>
      </w:r>
      <w:r>
        <w:rPr>
          <w:rFonts w:ascii="Arial" w:hAnsi="Arial" w:cs="Arial"/>
          <w:sz w:val="20"/>
          <w:szCs w:val="20"/>
        </w:rPr>
        <w:t xml:space="preserve">   . . .    T</w:t>
      </w:r>
      <w:r w:rsidR="002351F9" w:rsidRPr="002351F9">
        <w:rPr>
          <w:rFonts w:ascii="Arial" w:hAnsi="Arial" w:cs="Arial"/>
          <w:sz w:val="20"/>
          <w:szCs w:val="20"/>
        </w:rPr>
        <w:t xml:space="preserve">he Obama administration argues that the drones </w:t>
      </w:r>
      <w:proofErr w:type="spellStart"/>
      <w:r w:rsidR="002351F9" w:rsidRPr="002351F9">
        <w:rPr>
          <w:rFonts w:ascii="Arial" w:hAnsi="Arial" w:cs="Arial"/>
          <w:sz w:val="20"/>
          <w:szCs w:val="20"/>
        </w:rPr>
        <w:t>programme</w:t>
      </w:r>
      <w:proofErr w:type="spellEnd"/>
      <w:r w:rsidR="002351F9" w:rsidRPr="002351F9">
        <w:rPr>
          <w:rFonts w:ascii="Arial" w:hAnsi="Arial" w:cs="Arial"/>
          <w:sz w:val="20"/>
          <w:szCs w:val="20"/>
        </w:rPr>
        <w:t xml:space="preserve"> is humane in that it kills relatively few civilians</w:t>
      </w:r>
      <w:r>
        <w:rPr>
          <w:rFonts w:ascii="Arial" w:hAnsi="Arial" w:cs="Arial"/>
          <w:sz w:val="20"/>
          <w:szCs w:val="20"/>
        </w:rPr>
        <w:t xml:space="preserve">    . . .   </w:t>
      </w:r>
    </w:p>
    <w:p w:rsidR="0060069E" w:rsidRDefault="0060069E" w:rsidP="0060069E">
      <w:pPr>
        <w:spacing w:after="0" w:line="240" w:lineRule="auto"/>
        <w:rPr>
          <w:rFonts w:ascii="Arial" w:hAnsi="Arial" w:cs="Arial"/>
          <w:sz w:val="20"/>
          <w:szCs w:val="20"/>
        </w:rPr>
      </w:pPr>
    </w:p>
    <w:p w:rsidR="0060069E" w:rsidRPr="002351F9" w:rsidRDefault="0060069E" w:rsidP="0060069E">
      <w:pPr>
        <w:spacing w:after="0" w:line="240" w:lineRule="auto"/>
        <w:rPr>
          <w:rFonts w:ascii="Arial" w:hAnsi="Arial" w:cs="Arial"/>
          <w:sz w:val="20"/>
          <w:szCs w:val="20"/>
        </w:rPr>
      </w:pPr>
    </w:p>
    <w:p w:rsidR="005341F4" w:rsidRDefault="0060069E" w:rsidP="002351F9">
      <w:pPr>
        <w:spacing w:after="0" w:line="240" w:lineRule="auto"/>
        <w:rPr>
          <w:rFonts w:ascii="Arial" w:hAnsi="Arial" w:cs="Arial"/>
          <w:sz w:val="20"/>
          <w:szCs w:val="20"/>
        </w:rPr>
      </w:pPr>
      <w:r>
        <w:rPr>
          <w:rFonts w:ascii="Arial" w:hAnsi="Arial" w:cs="Arial"/>
          <w:sz w:val="20"/>
          <w:szCs w:val="20"/>
        </w:rPr>
        <w:tab/>
        <w:t>. . .   T</w:t>
      </w:r>
      <w:r w:rsidR="002351F9" w:rsidRPr="002351F9">
        <w:rPr>
          <w:rFonts w:ascii="Arial" w:hAnsi="Arial" w:cs="Arial"/>
          <w:sz w:val="20"/>
          <w:szCs w:val="20"/>
        </w:rPr>
        <w:t xml:space="preserve">he Obama administration advanced, without fanfare, a more expansive definition of the potential targets of American military action than President </w:t>
      </w:r>
      <w:r w:rsidR="002351F9" w:rsidRPr="0060069E">
        <w:rPr>
          <w:rFonts w:ascii="Arial" w:hAnsi="Arial" w:cs="Arial"/>
          <w:sz w:val="20"/>
          <w:szCs w:val="20"/>
        </w:rPr>
        <w:t xml:space="preserve">Bush articulated. First, the Obama administration rejected the notion that it was limited to striking only al-Qaeda and the Taliban and insisted that it could also target </w:t>
      </w:r>
      <w:r w:rsidRPr="0060069E">
        <w:rPr>
          <w:rFonts w:ascii="Arial" w:hAnsi="Arial" w:cs="Arial"/>
          <w:sz w:val="20"/>
          <w:szCs w:val="20"/>
        </w:rPr>
        <w:t>“</w:t>
      </w:r>
      <w:r w:rsidR="002351F9" w:rsidRPr="0060069E">
        <w:rPr>
          <w:rFonts w:ascii="Arial" w:hAnsi="Arial" w:cs="Arial"/>
          <w:sz w:val="20"/>
          <w:szCs w:val="20"/>
        </w:rPr>
        <w:t>associated forces</w:t>
      </w:r>
      <w:r w:rsidRPr="0060069E">
        <w:rPr>
          <w:rFonts w:ascii="Arial" w:hAnsi="Arial" w:cs="Arial"/>
          <w:sz w:val="20"/>
          <w:szCs w:val="20"/>
        </w:rPr>
        <w:t>”</w:t>
      </w:r>
      <w:r w:rsidR="002351F9" w:rsidRPr="0060069E">
        <w:rPr>
          <w:rFonts w:ascii="Arial" w:hAnsi="Arial" w:cs="Arial"/>
          <w:sz w:val="20"/>
          <w:szCs w:val="20"/>
        </w:rPr>
        <w:t xml:space="preserve">. </w:t>
      </w:r>
      <w:r w:rsidRPr="0060069E">
        <w:rPr>
          <w:rFonts w:ascii="Arial" w:hAnsi="Arial" w:cs="Arial"/>
          <w:sz w:val="20"/>
          <w:szCs w:val="20"/>
        </w:rPr>
        <w:t xml:space="preserve">   . . .  </w:t>
      </w:r>
      <w:r w:rsidR="002351F9" w:rsidRPr="0060069E">
        <w:rPr>
          <w:rFonts w:ascii="Arial" w:hAnsi="Arial" w:cs="Arial"/>
          <w:sz w:val="20"/>
          <w:szCs w:val="20"/>
        </w:rPr>
        <w:t xml:space="preserve">In effect, it has drawn a functional equivalence between </w:t>
      </w:r>
      <w:r w:rsidRPr="0060069E">
        <w:rPr>
          <w:rFonts w:ascii="Arial" w:hAnsi="Arial" w:cs="Arial"/>
          <w:sz w:val="20"/>
          <w:szCs w:val="20"/>
        </w:rPr>
        <w:t>“</w:t>
      </w:r>
      <w:r w:rsidR="002351F9" w:rsidRPr="0060069E">
        <w:rPr>
          <w:rFonts w:ascii="Arial" w:hAnsi="Arial" w:cs="Arial"/>
          <w:sz w:val="20"/>
          <w:szCs w:val="20"/>
        </w:rPr>
        <w:t>associated forces</w:t>
      </w:r>
      <w:r w:rsidRPr="0060069E">
        <w:rPr>
          <w:rFonts w:ascii="Arial" w:hAnsi="Arial" w:cs="Arial"/>
          <w:sz w:val="20"/>
          <w:szCs w:val="20"/>
        </w:rPr>
        <w:t>”</w:t>
      </w:r>
      <w:r w:rsidR="002351F9" w:rsidRPr="0060069E">
        <w:rPr>
          <w:rFonts w:ascii="Arial" w:hAnsi="Arial" w:cs="Arial"/>
          <w:sz w:val="20"/>
          <w:szCs w:val="20"/>
        </w:rPr>
        <w:t xml:space="preserve"> and </w:t>
      </w:r>
      <w:r w:rsidRPr="0060069E">
        <w:rPr>
          <w:rFonts w:ascii="Arial" w:hAnsi="Arial" w:cs="Arial"/>
          <w:sz w:val="20"/>
          <w:szCs w:val="20"/>
        </w:rPr>
        <w:t>“</w:t>
      </w:r>
      <w:r w:rsidR="002351F9" w:rsidRPr="0060069E">
        <w:rPr>
          <w:rFonts w:ascii="Arial" w:hAnsi="Arial" w:cs="Arial"/>
          <w:sz w:val="20"/>
          <w:szCs w:val="20"/>
        </w:rPr>
        <w:t>co-belligerents</w:t>
      </w:r>
      <w:r w:rsidRPr="0060069E">
        <w:rPr>
          <w:rFonts w:ascii="Arial" w:hAnsi="Arial" w:cs="Arial"/>
          <w:sz w:val="20"/>
          <w:szCs w:val="20"/>
        </w:rPr>
        <w:t>”</w:t>
      </w:r>
      <w:r w:rsidR="002351F9" w:rsidRPr="0060069E">
        <w:rPr>
          <w:rFonts w:ascii="Arial" w:hAnsi="Arial" w:cs="Arial"/>
          <w:sz w:val="20"/>
          <w:szCs w:val="20"/>
        </w:rPr>
        <w:t xml:space="preserve">, thus providing legal cover to strike a growing array of targets. It has used this expansive definition of the enemy to target the Islamic State in Iraq and Syria (ISIS), which was expelled from al-Qaeda in February 2014 and had no contemporary </w:t>
      </w:r>
      <w:proofErr w:type="spellStart"/>
      <w:r w:rsidR="002351F9" w:rsidRPr="0060069E">
        <w:rPr>
          <w:rFonts w:ascii="Arial" w:hAnsi="Arial" w:cs="Arial"/>
          <w:sz w:val="20"/>
          <w:szCs w:val="20"/>
        </w:rPr>
        <w:t>organisational</w:t>
      </w:r>
      <w:proofErr w:type="spellEnd"/>
      <w:r w:rsidR="002351F9" w:rsidRPr="0060069E">
        <w:rPr>
          <w:rFonts w:ascii="Arial" w:hAnsi="Arial" w:cs="Arial"/>
          <w:sz w:val="20"/>
          <w:szCs w:val="20"/>
        </w:rPr>
        <w:t xml:space="preserve"> link to it.</w:t>
      </w:r>
      <w:r w:rsidRPr="0060069E">
        <w:rPr>
          <w:rFonts w:ascii="Arial" w:hAnsi="Arial" w:cs="Arial"/>
          <w:sz w:val="20"/>
          <w:szCs w:val="20"/>
        </w:rPr>
        <w:t xml:space="preserve">  . . .    </w:t>
      </w:r>
      <w:r w:rsidR="002351F9" w:rsidRPr="0060069E">
        <w:rPr>
          <w:rFonts w:ascii="Arial" w:hAnsi="Arial" w:cs="Arial"/>
          <w:sz w:val="20"/>
          <w:szCs w:val="20"/>
        </w:rPr>
        <w:t xml:space="preserve">Second, the Obama administration has adopted vague language about a group being </w:t>
      </w:r>
      <w:r w:rsidRPr="0060069E">
        <w:rPr>
          <w:rFonts w:ascii="Arial" w:hAnsi="Arial" w:cs="Arial"/>
          <w:sz w:val="20"/>
          <w:szCs w:val="20"/>
        </w:rPr>
        <w:t>“</w:t>
      </w:r>
      <w:r w:rsidR="002351F9" w:rsidRPr="0060069E">
        <w:rPr>
          <w:rFonts w:ascii="Arial" w:hAnsi="Arial" w:cs="Arial"/>
          <w:sz w:val="20"/>
          <w:szCs w:val="20"/>
        </w:rPr>
        <w:t>linked</w:t>
      </w:r>
      <w:proofErr w:type="gramStart"/>
      <w:r w:rsidRPr="0060069E">
        <w:rPr>
          <w:rFonts w:ascii="Arial" w:hAnsi="Arial" w:cs="Arial"/>
          <w:sz w:val="20"/>
          <w:szCs w:val="20"/>
        </w:rPr>
        <w:t xml:space="preserve">” </w:t>
      </w:r>
      <w:r w:rsidR="002351F9" w:rsidRPr="0060069E">
        <w:rPr>
          <w:rFonts w:ascii="Arial" w:hAnsi="Arial" w:cs="Arial"/>
          <w:sz w:val="20"/>
          <w:szCs w:val="20"/>
        </w:rPr>
        <w:t xml:space="preserve"> to</w:t>
      </w:r>
      <w:proofErr w:type="gramEnd"/>
      <w:r w:rsidR="002351F9" w:rsidRPr="0060069E">
        <w:rPr>
          <w:rFonts w:ascii="Arial" w:hAnsi="Arial" w:cs="Arial"/>
          <w:sz w:val="20"/>
          <w:szCs w:val="20"/>
        </w:rPr>
        <w:t xml:space="preserve"> a </w:t>
      </w:r>
      <w:proofErr w:type="spellStart"/>
      <w:r w:rsidR="002351F9" w:rsidRPr="0060069E">
        <w:rPr>
          <w:rFonts w:ascii="Arial" w:hAnsi="Arial" w:cs="Arial"/>
          <w:sz w:val="20"/>
          <w:szCs w:val="20"/>
        </w:rPr>
        <w:t>recognised</w:t>
      </w:r>
      <w:proofErr w:type="spellEnd"/>
      <w:r w:rsidR="002351F9" w:rsidRPr="0060069E">
        <w:rPr>
          <w:rFonts w:ascii="Arial" w:hAnsi="Arial" w:cs="Arial"/>
          <w:sz w:val="20"/>
          <w:szCs w:val="20"/>
        </w:rPr>
        <w:t xml:space="preserve"> combatant group without explaining exactly what that link is.</w:t>
      </w:r>
      <w:r w:rsidRPr="0060069E">
        <w:rPr>
          <w:rFonts w:ascii="Arial" w:hAnsi="Arial" w:cs="Arial"/>
          <w:sz w:val="20"/>
          <w:szCs w:val="20"/>
        </w:rPr>
        <w:t xml:space="preserve">   . . .</w:t>
      </w:r>
      <w:r w:rsidR="005341F4">
        <w:rPr>
          <w:rFonts w:ascii="Arial" w:hAnsi="Arial" w:cs="Arial"/>
          <w:sz w:val="20"/>
          <w:szCs w:val="20"/>
        </w:rPr>
        <w:t xml:space="preserve">   T</w:t>
      </w:r>
      <w:r w:rsidR="002351F9" w:rsidRPr="0060069E">
        <w:rPr>
          <w:rFonts w:ascii="Arial" w:hAnsi="Arial" w:cs="Arial"/>
          <w:sz w:val="20"/>
          <w:szCs w:val="20"/>
        </w:rPr>
        <w:t>he administration has acted in ways that suggest that the linkage could consist of purely ideological or political support for al-Qaeda or the Taliban, rather than direct material support. For example, the Obama administration has reportedly used drone strikes to target elements of al-</w:t>
      </w:r>
      <w:proofErr w:type="spellStart"/>
      <w:r w:rsidR="002351F9" w:rsidRPr="0060069E">
        <w:rPr>
          <w:rFonts w:ascii="Arial" w:hAnsi="Arial" w:cs="Arial"/>
          <w:sz w:val="20"/>
          <w:szCs w:val="20"/>
        </w:rPr>
        <w:t>Shabaab</w:t>
      </w:r>
      <w:proofErr w:type="spellEnd"/>
      <w:r w:rsidR="002351F9" w:rsidRPr="0060069E">
        <w:rPr>
          <w:rFonts w:ascii="Arial" w:hAnsi="Arial" w:cs="Arial"/>
          <w:sz w:val="20"/>
          <w:szCs w:val="20"/>
        </w:rPr>
        <w:t xml:space="preserve"> in Somalia without specifying how it is </w:t>
      </w:r>
      <w:r w:rsidR="002351F9" w:rsidRPr="0060069E">
        <w:rPr>
          <w:rFonts w:ascii="Arial" w:hAnsi="Arial" w:cs="Arial"/>
          <w:sz w:val="20"/>
          <w:szCs w:val="20"/>
        </w:rPr>
        <w:lastRenderedPageBreak/>
        <w:t xml:space="preserve">materially linked to the original combatants in Afghanistan and Pakistan. </w:t>
      </w:r>
      <w:r w:rsidR="005341F4">
        <w:rPr>
          <w:rFonts w:ascii="Arial" w:hAnsi="Arial" w:cs="Arial"/>
          <w:sz w:val="20"/>
          <w:szCs w:val="20"/>
        </w:rPr>
        <w:t xml:space="preserve">    . . .   S</w:t>
      </w:r>
      <w:r w:rsidR="002351F9" w:rsidRPr="0060069E">
        <w:rPr>
          <w:rFonts w:ascii="Arial" w:hAnsi="Arial" w:cs="Arial"/>
          <w:sz w:val="20"/>
          <w:szCs w:val="20"/>
        </w:rPr>
        <w:t>ome Pakistani Islamist groups have been targeted on the basis of a tangential connection to al-Qaeda or the Taliban. This administration's expansive definition of linkage allows for many possible connections, even political or ideological links, t</w:t>
      </w:r>
      <w:r w:rsidR="005341F4">
        <w:rPr>
          <w:rFonts w:ascii="Arial" w:hAnsi="Arial" w:cs="Arial"/>
          <w:sz w:val="20"/>
          <w:szCs w:val="20"/>
        </w:rPr>
        <w:t xml:space="preserve">o be sufficient to make a group    . . .   </w:t>
      </w:r>
      <w:r w:rsidR="002351F9" w:rsidRPr="0060069E">
        <w:rPr>
          <w:rFonts w:ascii="Arial" w:hAnsi="Arial" w:cs="Arial"/>
          <w:sz w:val="20"/>
          <w:szCs w:val="20"/>
        </w:rPr>
        <w:t>targetable.</w:t>
      </w:r>
      <w:r w:rsidR="005341F4">
        <w:rPr>
          <w:rFonts w:ascii="Arial" w:hAnsi="Arial" w:cs="Arial"/>
          <w:sz w:val="20"/>
          <w:szCs w:val="20"/>
        </w:rPr>
        <w:t xml:space="preserve">    . . .</w:t>
      </w:r>
    </w:p>
    <w:p w:rsidR="005341F4" w:rsidRDefault="005341F4" w:rsidP="002351F9">
      <w:pPr>
        <w:spacing w:after="0" w:line="240" w:lineRule="auto"/>
        <w:rPr>
          <w:rFonts w:ascii="Arial" w:hAnsi="Arial" w:cs="Arial"/>
          <w:sz w:val="20"/>
          <w:szCs w:val="20"/>
        </w:rPr>
      </w:pPr>
    </w:p>
    <w:p w:rsidR="005341F4" w:rsidRDefault="005341F4" w:rsidP="002351F9">
      <w:pPr>
        <w:spacing w:after="0" w:line="240" w:lineRule="auto"/>
        <w:rPr>
          <w:rFonts w:ascii="Arial" w:hAnsi="Arial" w:cs="Arial"/>
          <w:sz w:val="20"/>
          <w:szCs w:val="20"/>
        </w:rPr>
      </w:pPr>
    </w:p>
    <w:p w:rsidR="005341F4" w:rsidRDefault="005341F4" w:rsidP="005341F4">
      <w:pPr>
        <w:spacing w:after="0" w:line="240" w:lineRule="auto"/>
        <w:rPr>
          <w:rFonts w:ascii="Arial" w:hAnsi="Arial" w:cs="Arial"/>
          <w:sz w:val="20"/>
          <w:szCs w:val="20"/>
        </w:rPr>
      </w:pPr>
      <w:r w:rsidRPr="0060069E">
        <w:rPr>
          <w:rFonts w:ascii="Arial" w:hAnsi="Arial" w:cs="Arial"/>
          <w:sz w:val="20"/>
          <w:szCs w:val="20"/>
        </w:rPr>
        <w:t xml:space="preserve"> </w:t>
      </w:r>
      <w:r>
        <w:rPr>
          <w:rFonts w:ascii="Arial" w:hAnsi="Arial" w:cs="Arial"/>
          <w:sz w:val="20"/>
          <w:szCs w:val="20"/>
        </w:rPr>
        <w:tab/>
        <w:t xml:space="preserve">. . .  </w:t>
      </w:r>
      <w:r w:rsidR="002351F9" w:rsidRPr="0060069E">
        <w:rPr>
          <w:rFonts w:ascii="Arial" w:hAnsi="Arial" w:cs="Arial"/>
          <w:sz w:val="20"/>
          <w:szCs w:val="20"/>
        </w:rPr>
        <w:t>Third, the Obama administration has adopted a policy of</w:t>
      </w:r>
      <w:r>
        <w:rPr>
          <w:rFonts w:ascii="Arial" w:hAnsi="Arial" w:cs="Arial"/>
          <w:sz w:val="20"/>
          <w:szCs w:val="20"/>
        </w:rPr>
        <w:t xml:space="preserve"> engaging in periodic   . . .   </w:t>
      </w:r>
      <w:r w:rsidR="002351F9" w:rsidRPr="0060069E">
        <w:rPr>
          <w:rFonts w:ascii="Arial" w:hAnsi="Arial" w:cs="Arial"/>
          <w:sz w:val="20"/>
          <w:szCs w:val="20"/>
        </w:rPr>
        <w:t>stri</w:t>
      </w:r>
      <w:r>
        <w:rPr>
          <w:rFonts w:ascii="Arial" w:hAnsi="Arial" w:cs="Arial"/>
          <w:sz w:val="20"/>
          <w:szCs w:val="20"/>
        </w:rPr>
        <w:t xml:space="preserve">kes    . . .   </w:t>
      </w:r>
      <w:r w:rsidR="002351F9" w:rsidRPr="0060069E">
        <w:rPr>
          <w:rFonts w:ascii="Arial" w:hAnsi="Arial" w:cs="Arial"/>
          <w:sz w:val="20"/>
          <w:szCs w:val="20"/>
        </w:rPr>
        <w:t xml:space="preserve">premised on the basis that the patterns of </w:t>
      </w:r>
      <w:proofErr w:type="spellStart"/>
      <w:r w:rsidR="002351F9" w:rsidRPr="0060069E">
        <w:rPr>
          <w:rFonts w:ascii="Arial" w:hAnsi="Arial" w:cs="Arial"/>
          <w:sz w:val="20"/>
          <w:szCs w:val="20"/>
        </w:rPr>
        <w:t>behaviour</w:t>
      </w:r>
      <w:proofErr w:type="spellEnd"/>
      <w:r w:rsidR="002351F9" w:rsidRPr="0060069E">
        <w:rPr>
          <w:rFonts w:ascii="Arial" w:hAnsi="Arial" w:cs="Arial"/>
          <w:sz w:val="20"/>
          <w:szCs w:val="20"/>
        </w:rPr>
        <w:t xml:space="preserve"> of the potential target are sufficient to indicate that they intended to engage in combat </w:t>
      </w:r>
      <w:r>
        <w:rPr>
          <w:rFonts w:ascii="Arial" w:hAnsi="Arial" w:cs="Arial"/>
          <w:sz w:val="20"/>
          <w:szCs w:val="20"/>
        </w:rPr>
        <w:t xml:space="preserve">   . . .   This approach may   . . .  </w:t>
      </w:r>
      <w:r w:rsidR="002351F9" w:rsidRPr="0060069E">
        <w:rPr>
          <w:rFonts w:ascii="Arial" w:hAnsi="Arial" w:cs="Arial"/>
          <w:sz w:val="20"/>
          <w:szCs w:val="20"/>
        </w:rPr>
        <w:t>fall below the standard for distinction that is r</w:t>
      </w:r>
      <w:r>
        <w:rPr>
          <w:rFonts w:ascii="Arial" w:hAnsi="Arial" w:cs="Arial"/>
          <w:sz w:val="20"/>
          <w:szCs w:val="20"/>
        </w:rPr>
        <w:t xml:space="preserve">equired under international law    . . .   </w:t>
      </w:r>
      <w:r w:rsidR="002351F9" w:rsidRPr="0060069E">
        <w:rPr>
          <w:rFonts w:ascii="Arial" w:hAnsi="Arial" w:cs="Arial"/>
          <w:sz w:val="20"/>
          <w:szCs w:val="20"/>
        </w:rPr>
        <w:t xml:space="preserve"> </w:t>
      </w:r>
    </w:p>
    <w:p w:rsidR="005341F4" w:rsidRDefault="005341F4" w:rsidP="005341F4">
      <w:pPr>
        <w:spacing w:after="0" w:line="240" w:lineRule="auto"/>
        <w:rPr>
          <w:rFonts w:ascii="Arial" w:hAnsi="Arial" w:cs="Arial"/>
          <w:sz w:val="20"/>
          <w:szCs w:val="20"/>
        </w:rPr>
      </w:pPr>
    </w:p>
    <w:p w:rsidR="005341F4" w:rsidRPr="0060069E" w:rsidRDefault="005341F4" w:rsidP="005341F4">
      <w:pPr>
        <w:spacing w:after="0" w:line="240" w:lineRule="auto"/>
        <w:rPr>
          <w:rFonts w:ascii="Arial" w:hAnsi="Arial" w:cs="Arial"/>
          <w:sz w:val="20"/>
          <w:szCs w:val="20"/>
        </w:rPr>
      </w:pPr>
    </w:p>
    <w:p w:rsidR="005341F4" w:rsidRDefault="005341F4" w:rsidP="005341F4">
      <w:pPr>
        <w:spacing w:after="0" w:line="240" w:lineRule="auto"/>
        <w:rPr>
          <w:rFonts w:ascii="Arial" w:hAnsi="Arial" w:cs="Arial"/>
          <w:sz w:val="20"/>
          <w:szCs w:val="20"/>
        </w:rPr>
      </w:pPr>
      <w:r>
        <w:rPr>
          <w:rFonts w:ascii="Arial" w:hAnsi="Arial" w:cs="Arial"/>
          <w:sz w:val="20"/>
          <w:szCs w:val="20"/>
        </w:rPr>
        <w:tab/>
        <w:t>. . .   T</w:t>
      </w:r>
      <w:r w:rsidR="002351F9" w:rsidRPr="0060069E">
        <w:rPr>
          <w:rFonts w:ascii="Arial" w:hAnsi="Arial" w:cs="Arial"/>
          <w:sz w:val="20"/>
          <w:szCs w:val="20"/>
        </w:rPr>
        <w:t xml:space="preserve">he deployment of drones over ungoverned spaces in places like Pakistan and Yemen has become a regular event, where a foreign population is routinely monitored, and sometimes killed, by the US on an ongoing basis. The effect of the near-constant presence of drones on the wider population has been noted by a number of critics. The journalist David Rohde, for example, has described the effect of hearing drones </w:t>
      </w:r>
      <w:r w:rsidR="002351F9" w:rsidRPr="005341F4">
        <w:rPr>
          <w:rFonts w:ascii="Arial" w:hAnsi="Arial" w:cs="Arial"/>
          <w:sz w:val="20"/>
          <w:szCs w:val="20"/>
        </w:rPr>
        <w:t xml:space="preserve">whirring above him for hours on end and called them a </w:t>
      </w:r>
      <w:r w:rsidRPr="005341F4">
        <w:rPr>
          <w:rFonts w:ascii="Arial" w:hAnsi="Arial" w:cs="Arial"/>
          <w:sz w:val="20"/>
          <w:szCs w:val="20"/>
        </w:rPr>
        <w:t>“</w:t>
      </w:r>
      <w:r w:rsidR="002351F9" w:rsidRPr="005341F4">
        <w:rPr>
          <w:rFonts w:ascii="Arial" w:hAnsi="Arial" w:cs="Arial"/>
          <w:sz w:val="20"/>
          <w:szCs w:val="20"/>
        </w:rPr>
        <w:t>potent, unnerving symbol of unchecked American power</w:t>
      </w:r>
      <w:r w:rsidRPr="005341F4">
        <w:rPr>
          <w:rFonts w:ascii="Arial" w:hAnsi="Arial" w:cs="Arial"/>
          <w:sz w:val="20"/>
          <w:szCs w:val="20"/>
        </w:rPr>
        <w:t>”</w:t>
      </w:r>
      <w:r w:rsidR="002351F9" w:rsidRPr="005341F4">
        <w:rPr>
          <w:rFonts w:ascii="Arial" w:hAnsi="Arial" w:cs="Arial"/>
          <w:sz w:val="20"/>
          <w:szCs w:val="20"/>
        </w:rPr>
        <w:t>.</w:t>
      </w:r>
      <w:r w:rsidRPr="005341F4">
        <w:rPr>
          <w:rFonts w:ascii="Arial" w:hAnsi="Arial" w:cs="Arial"/>
          <w:sz w:val="20"/>
          <w:szCs w:val="20"/>
        </w:rPr>
        <w:t xml:space="preserve">      . . .</w:t>
      </w:r>
      <w:r>
        <w:rPr>
          <w:rFonts w:ascii="Arial" w:hAnsi="Arial" w:cs="Arial"/>
          <w:sz w:val="20"/>
          <w:szCs w:val="20"/>
        </w:rPr>
        <w:t xml:space="preserve">    T</w:t>
      </w:r>
      <w:r w:rsidR="002351F9" w:rsidRPr="0060069E">
        <w:rPr>
          <w:rFonts w:ascii="Arial" w:hAnsi="Arial" w:cs="Arial"/>
          <w:sz w:val="20"/>
          <w:szCs w:val="20"/>
        </w:rPr>
        <w:t>he Stanford/NYU report, Living under Drones, has described the waves of fear that individuals feel from drones hovering overhead and the extent to which their presence has begun to interrupt normal political, economic and social life</w:t>
      </w:r>
      <w:r>
        <w:rPr>
          <w:rFonts w:ascii="Arial" w:hAnsi="Arial" w:cs="Arial"/>
          <w:sz w:val="20"/>
          <w:szCs w:val="20"/>
        </w:rPr>
        <w:t xml:space="preserve">   . . .    </w:t>
      </w:r>
      <w:r w:rsidR="002351F9" w:rsidRPr="0060069E">
        <w:rPr>
          <w:rFonts w:ascii="Arial" w:hAnsi="Arial" w:cs="Arial"/>
          <w:sz w:val="20"/>
          <w:szCs w:val="20"/>
        </w:rPr>
        <w:t xml:space="preserve"> Others have reported from Yemen that drones fuel a pervasive sense of helplessness for those under their flight paths.</w:t>
      </w:r>
      <w:r>
        <w:rPr>
          <w:rFonts w:ascii="Arial" w:hAnsi="Arial" w:cs="Arial"/>
          <w:sz w:val="20"/>
          <w:szCs w:val="20"/>
        </w:rPr>
        <w:t xml:space="preserve">    . . .    </w:t>
      </w:r>
      <w:r w:rsidR="002351F9" w:rsidRPr="0060069E">
        <w:rPr>
          <w:rFonts w:ascii="Arial" w:hAnsi="Arial" w:cs="Arial"/>
          <w:sz w:val="20"/>
          <w:szCs w:val="20"/>
        </w:rPr>
        <w:t xml:space="preserve">If drones have the effect of </w:t>
      </w:r>
      <w:proofErr w:type="spellStart"/>
      <w:r w:rsidR="002351F9" w:rsidRPr="0060069E">
        <w:rPr>
          <w:rFonts w:ascii="Arial" w:hAnsi="Arial" w:cs="Arial"/>
          <w:sz w:val="20"/>
          <w:szCs w:val="20"/>
        </w:rPr>
        <w:t>terrorising</w:t>
      </w:r>
      <w:proofErr w:type="spellEnd"/>
      <w:r w:rsidR="002351F9" w:rsidRPr="0060069E">
        <w:rPr>
          <w:rFonts w:ascii="Arial" w:hAnsi="Arial" w:cs="Arial"/>
          <w:sz w:val="20"/>
          <w:szCs w:val="20"/>
        </w:rPr>
        <w:t xml:space="preserve"> parts of the rural population in the areas where militants are active, there may be a prima facie case that drone deployments are violating the fundamental criterion of proportionality</w:t>
      </w:r>
      <w:r>
        <w:rPr>
          <w:rFonts w:ascii="Arial" w:hAnsi="Arial" w:cs="Arial"/>
          <w:sz w:val="20"/>
          <w:szCs w:val="20"/>
        </w:rPr>
        <w:t xml:space="preserve">    . . .     </w:t>
      </w:r>
      <w:r w:rsidR="002351F9" w:rsidRPr="0060069E">
        <w:rPr>
          <w:rFonts w:ascii="Arial" w:hAnsi="Arial" w:cs="Arial"/>
          <w:sz w:val="20"/>
          <w:szCs w:val="20"/>
        </w:rPr>
        <w:t>If the psychological effects of drones are real and widespread, the regular deploym</w:t>
      </w:r>
      <w:r>
        <w:rPr>
          <w:rFonts w:ascii="Arial" w:hAnsi="Arial" w:cs="Arial"/>
          <w:sz w:val="20"/>
          <w:szCs w:val="20"/>
        </w:rPr>
        <w:t xml:space="preserve">ent of drones by the US may   . . .   </w:t>
      </w:r>
      <w:r w:rsidR="002351F9" w:rsidRPr="0060069E">
        <w:rPr>
          <w:rFonts w:ascii="Arial" w:hAnsi="Arial" w:cs="Arial"/>
          <w:sz w:val="20"/>
          <w:szCs w:val="20"/>
        </w:rPr>
        <w:t xml:space="preserve"> constitute a violation of the principle of distinction, which requires governments to shield non-combatants from the direct effects of conflict as much as they can. By using drones as near-constant force over these ungoverned territories, as opposed to an occasional presence, the US may be subjecting the civilian population to an environment of constant fear and uncertainty that is at variance with the normal interpretation of non-combatant immunity. </w:t>
      </w:r>
      <w:r>
        <w:rPr>
          <w:rFonts w:ascii="Arial" w:hAnsi="Arial" w:cs="Arial"/>
          <w:sz w:val="20"/>
          <w:szCs w:val="20"/>
        </w:rPr>
        <w:t xml:space="preserve">   . . .   </w:t>
      </w:r>
    </w:p>
    <w:p w:rsidR="005341F4" w:rsidRDefault="005341F4" w:rsidP="005341F4">
      <w:pPr>
        <w:spacing w:after="0" w:line="240" w:lineRule="auto"/>
        <w:rPr>
          <w:rFonts w:ascii="Arial" w:hAnsi="Arial" w:cs="Arial"/>
          <w:sz w:val="20"/>
          <w:szCs w:val="20"/>
        </w:rPr>
      </w:pPr>
    </w:p>
    <w:p w:rsidR="005341F4" w:rsidRPr="0060069E" w:rsidRDefault="005341F4" w:rsidP="005341F4">
      <w:pPr>
        <w:spacing w:after="0" w:line="240" w:lineRule="auto"/>
        <w:rPr>
          <w:rFonts w:ascii="Arial" w:hAnsi="Arial" w:cs="Arial"/>
          <w:sz w:val="20"/>
          <w:szCs w:val="20"/>
        </w:rPr>
      </w:pPr>
    </w:p>
    <w:p w:rsidR="005341F4" w:rsidRDefault="005341F4" w:rsidP="005341F4">
      <w:pPr>
        <w:spacing w:after="0" w:line="240" w:lineRule="auto"/>
        <w:rPr>
          <w:rFonts w:ascii="Arial" w:hAnsi="Arial" w:cs="Arial"/>
          <w:sz w:val="20"/>
          <w:szCs w:val="20"/>
        </w:rPr>
      </w:pPr>
      <w:r>
        <w:rPr>
          <w:rFonts w:ascii="Arial" w:hAnsi="Arial" w:cs="Arial"/>
          <w:sz w:val="20"/>
          <w:szCs w:val="20"/>
        </w:rPr>
        <w:tab/>
        <w:t xml:space="preserve">. . .   </w:t>
      </w:r>
      <w:r w:rsidR="002351F9" w:rsidRPr="0060069E">
        <w:rPr>
          <w:rFonts w:ascii="Arial" w:hAnsi="Arial" w:cs="Arial"/>
          <w:sz w:val="20"/>
          <w:szCs w:val="20"/>
        </w:rPr>
        <w:t xml:space="preserve">The administration has argued that the </w:t>
      </w:r>
      <w:proofErr w:type="spellStart"/>
      <w:r w:rsidR="002351F9" w:rsidRPr="0060069E">
        <w:rPr>
          <w:rFonts w:ascii="Arial" w:hAnsi="Arial" w:cs="Arial"/>
          <w:sz w:val="20"/>
          <w:szCs w:val="20"/>
        </w:rPr>
        <w:t>programme</w:t>
      </w:r>
      <w:proofErr w:type="spellEnd"/>
      <w:r w:rsidR="002351F9" w:rsidRPr="0060069E">
        <w:rPr>
          <w:rFonts w:ascii="Arial" w:hAnsi="Arial" w:cs="Arial"/>
          <w:sz w:val="20"/>
          <w:szCs w:val="20"/>
        </w:rPr>
        <w:t xml:space="preserve"> is accountable, but it has </w:t>
      </w:r>
      <w:proofErr w:type="spellStart"/>
      <w:r w:rsidR="002351F9" w:rsidRPr="0060069E">
        <w:rPr>
          <w:rFonts w:ascii="Arial" w:hAnsi="Arial" w:cs="Arial"/>
          <w:sz w:val="20"/>
          <w:szCs w:val="20"/>
        </w:rPr>
        <w:t>emphasised</w:t>
      </w:r>
      <w:proofErr w:type="spellEnd"/>
      <w:r w:rsidR="002351F9" w:rsidRPr="0060069E">
        <w:rPr>
          <w:rFonts w:ascii="Arial" w:hAnsi="Arial" w:cs="Arial"/>
          <w:sz w:val="20"/>
          <w:szCs w:val="20"/>
        </w:rPr>
        <w:t xml:space="preserve"> that the accountability for it should be relegated to the executive branch and select Intelligence Committees</w:t>
      </w:r>
      <w:r>
        <w:rPr>
          <w:rFonts w:ascii="Arial" w:hAnsi="Arial" w:cs="Arial"/>
          <w:sz w:val="20"/>
          <w:szCs w:val="20"/>
        </w:rPr>
        <w:t xml:space="preserve">   . . .   I</w:t>
      </w:r>
      <w:r w:rsidR="002351F9" w:rsidRPr="0060069E">
        <w:rPr>
          <w:rFonts w:ascii="Arial" w:hAnsi="Arial" w:cs="Arial"/>
          <w:sz w:val="20"/>
          <w:szCs w:val="20"/>
        </w:rPr>
        <w:t xml:space="preserve">t is treating the drones </w:t>
      </w:r>
      <w:proofErr w:type="spellStart"/>
      <w:r w:rsidR="002351F9" w:rsidRPr="0060069E">
        <w:rPr>
          <w:rFonts w:ascii="Arial" w:hAnsi="Arial" w:cs="Arial"/>
          <w:sz w:val="20"/>
          <w:szCs w:val="20"/>
        </w:rPr>
        <w:t>programme</w:t>
      </w:r>
      <w:proofErr w:type="spellEnd"/>
      <w:r w:rsidR="002351F9" w:rsidRPr="0060069E">
        <w:rPr>
          <w:rFonts w:ascii="Arial" w:hAnsi="Arial" w:cs="Arial"/>
          <w:sz w:val="20"/>
          <w:szCs w:val="20"/>
        </w:rPr>
        <w:t xml:space="preserve"> as analogous to spying, which receives scant Congressional and judicial oversight and remains a preserve of the Executive Branch. </w:t>
      </w:r>
      <w:r>
        <w:rPr>
          <w:rFonts w:ascii="Arial" w:hAnsi="Arial" w:cs="Arial"/>
          <w:sz w:val="20"/>
          <w:szCs w:val="20"/>
        </w:rPr>
        <w:t xml:space="preserve">   . . .   </w:t>
      </w:r>
    </w:p>
    <w:p w:rsidR="005341F4" w:rsidRDefault="005341F4" w:rsidP="005341F4">
      <w:pPr>
        <w:spacing w:after="0" w:line="240" w:lineRule="auto"/>
        <w:rPr>
          <w:rFonts w:ascii="Arial" w:hAnsi="Arial" w:cs="Arial"/>
          <w:sz w:val="20"/>
          <w:szCs w:val="20"/>
        </w:rPr>
      </w:pPr>
    </w:p>
    <w:p w:rsidR="005341F4" w:rsidRPr="0060069E" w:rsidRDefault="005341F4" w:rsidP="005341F4">
      <w:pPr>
        <w:spacing w:after="0" w:line="240" w:lineRule="auto"/>
        <w:rPr>
          <w:rFonts w:ascii="Arial" w:hAnsi="Arial" w:cs="Arial"/>
          <w:sz w:val="20"/>
          <w:szCs w:val="20"/>
        </w:rPr>
      </w:pPr>
    </w:p>
    <w:p w:rsidR="00481FEE" w:rsidRDefault="005341F4" w:rsidP="00481FEE">
      <w:pPr>
        <w:spacing w:after="0" w:line="240" w:lineRule="auto"/>
        <w:rPr>
          <w:rFonts w:ascii="Arial" w:hAnsi="Arial" w:cs="Arial"/>
          <w:sz w:val="20"/>
          <w:szCs w:val="20"/>
        </w:rPr>
      </w:pPr>
      <w:r>
        <w:rPr>
          <w:rFonts w:ascii="Arial" w:hAnsi="Arial" w:cs="Arial"/>
          <w:sz w:val="20"/>
          <w:szCs w:val="20"/>
        </w:rPr>
        <w:tab/>
        <w:t xml:space="preserve">. . .   </w:t>
      </w:r>
      <w:r w:rsidR="002351F9" w:rsidRPr="0060069E">
        <w:rPr>
          <w:rFonts w:ascii="Arial" w:hAnsi="Arial" w:cs="Arial"/>
          <w:sz w:val="20"/>
          <w:szCs w:val="20"/>
        </w:rPr>
        <w:t xml:space="preserve">The Obama administration's position is not consistent with international law which requires states to either declare war on a government or leave it to that government's responsibility to deal with armed threats emanating from its borders. </w:t>
      </w:r>
      <w:r>
        <w:rPr>
          <w:rFonts w:ascii="Arial" w:hAnsi="Arial" w:cs="Arial"/>
          <w:sz w:val="20"/>
          <w:szCs w:val="20"/>
        </w:rPr>
        <w:t xml:space="preserve"> </w:t>
      </w:r>
      <w:r w:rsidR="002351F9" w:rsidRPr="0060069E">
        <w:rPr>
          <w:rFonts w:ascii="Arial" w:hAnsi="Arial" w:cs="Arial"/>
          <w:sz w:val="20"/>
          <w:szCs w:val="20"/>
        </w:rPr>
        <w:t xml:space="preserve">To articulate a </w:t>
      </w:r>
      <w:proofErr w:type="spellStart"/>
      <w:r w:rsidR="002351F9" w:rsidRPr="0060069E">
        <w:rPr>
          <w:rFonts w:ascii="Arial" w:hAnsi="Arial" w:cs="Arial"/>
          <w:sz w:val="20"/>
          <w:szCs w:val="20"/>
        </w:rPr>
        <w:t>generalised</w:t>
      </w:r>
      <w:proofErr w:type="spellEnd"/>
      <w:r w:rsidR="002351F9" w:rsidRPr="0060069E">
        <w:rPr>
          <w:rFonts w:ascii="Arial" w:hAnsi="Arial" w:cs="Arial"/>
          <w:sz w:val="20"/>
          <w:szCs w:val="20"/>
        </w:rPr>
        <w:t xml:space="preserve"> right to strike within another state's territory, without first declaring war on that state, could be interpreted as an act of aggression </w:t>
      </w:r>
      <w:r>
        <w:rPr>
          <w:rFonts w:ascii="Arial" w:hAnsi="Arial" w:cs="Arial"/>
          <w:sz w:val="20"/>
          <w:szCs w:val="20"/>
        </w:rPr>
        <w:t xml:space="preserve">  . . .  S</w:t>
      </w:r>
      <w:r w:rsidR="002351F9" w:rsidRPr="0060069E">
        <w:rPr>
          <w:rFonts w:ascii="Arial" w:hAnsi="Arial" w:cs="Arial"/>
          <w:sz w:val="20"/>
          <w:szCs w:val="20"/>
        </w:rPr>
        <w:t>ome have argued that states cannot grant other governments the right to strike on their territory in this way outside an official armed conflict.</w:t>
      </w:r>
      <w:r w:rsidR="00481FEE">
        <w:rPr>
          <w:rFonts w:ascii="Arial" w:hAnsi="Arial" w:cs="Arial"/>
          <w:sz w:val="20"/>
          <w:szCs w:val="20"/>
        </w:rPr>
        <w:t xml:space="preserve">   . . .    T</w:t>
      </w:r>
      <w:r w:rsidR="002351F9" w:rsidRPr="0060069E">
        <w:rPr>
          <w:rFonts w:ascii="Arial" w:hAnsi="Arial" w:cs="Arial"/>
          <w:sz w:val="20"/>
          <w:szCs w:val="20"/>
        </w:rPr>
        <w:t xml:space="preserve">he US may be gradually </w:t>
      </w:r>
      <w:proofErr w:type="spellStart"/>
      <w:r w:rsidR="002351F9" w:rsidRPr="0060069E">
        <w:rPr>
          <w:rFonts w:ascii="Arial" w:hAnsi="Arial" w:cs="Arial"/>
          <w:sz w:val="20"/>
          <w:szCs w:val="20"/>
        </w:rPr>
        <w:t>normalising</w:t>
      </w:r>
      <w:proofErr w:type="spellEnd"/>
      <w:r w:rsidR="002351F9" w:rsidRPr="0060069E">
        <w:rPr>
          <w:rFonts w:ascii="Arial" w:hAnsi="Arial" w:cs="Arial"/>
          <w:sz w:val="20"/>
          <w:szCs w:val="20"/>
        </w:rPr>
        <w:t xml:space="preserve"> the practice of extrajudicial murder by states</w:t>
      </w:r>
      <w:r w:rsidR="00481FEE">
        <w:rPr>
          <w:rFonts w:ascii="Arial" w:hAnsi="Arial" w:cs="Arial"/>
          <w:sz w:val="20"/>
          <w:szCs w:val="20"/>
        </w:rPr>
        <w:t xml:space="preserve">    . . .   </w:t>
      </w:r>
    </w:p>
    <w:p w:rsidR="00481FEE" w:rsidRDefault="00481FEE" w:rsidP="00481FEE">
      <w:pPr>
        <w:spacing w:after="0" w:line="240" w:lineRule="auto"/>
        <w:rPr>
          <w:rFonts w:ascii="Arial" w:hAnsi="Arial" w:cs="Arial"/>
          <w:sz w:val="20"/>
          <w:szCs w:val="20"/>
        </w:rPr>
      </w:pPr>
    </w:p>
    <w:p w:rsidR="00481FEE" w:rsidRPr="0060069E" w:rsidRDefault="00481FEE" w:rsidP="00481FEE">
      <w:pPr>
        <w:spacing w:after="0" w:line="240" w:lineRule="auto"/>
        <w:rPr>
          <w:rFonts w:ascii="Arial" w:hAnsi="Arial" w:cs="Arial"/>
          <w:sz w:val="20"/>
          <w:szCs w:val="20"/>
        </w:rPr>
      </w:pPr>
    </w:p>
    <w:p w:rsidR="002351F9" w:rsidRPr="0060069E" w:rsidRDefault="00481FEE" w:rsidP="00481FEE">
      <w:pPr>
        <w:spacing w:after="0" w:line="240" w:lineRule="auto"/>
        <w:rPr>
          <w:rFonts w:ascii="Arial" w:hAnsi="Arial" w:cs="Arial"/>
          <w:sz w:val="20"/>
          <w:szCs w:val="20"/>
        </w:rPr>
      </w:pPr>
      <w:r>
        <w:rPr>
          <w:rFonts w:ascii="Arial" w:hAnsi="Arial" w:cs="Arial"/>
          <w:sz w:val="20"/>
          <w:szCs w:val="20"/>
        </w:rPr>
        <w:tab/>
        <w:t xml:space="preserve">. . .   </w:t>
      </w:r>
      <w:r w:rsidR="002351F9" w:rsidRPr="0060069E">
        <w:rPr>
          <w:rFonts w:ascii="Arial" w:hAnsi="Arial" w:cs="Arial"/>
          <w:sz w:val="20"/>
          <w:szCs w:val="20"/>
        </w:rPr>
        <w:t xml:space="preserve">By developing a targeted killing </w:t>
      </w:r>
      <w:proofErr w:type="spellStart"/>
      <w:r w:rsidR="002351F9" w:rsidRPr="0060069E">
        <w:rPr>
          <w:rFonts w:ascii="Arial" w:hAnsi="Arial" w:cs="Arial"/>
          <w:sz w:val="20"/>
          <w:szCs w:val="20"/>
        </w:rPr>
        <w:t>programme</w:t>
      </w:r>
      <w:proofErr w:type="spellEnd"/>
      <w:r w:rsidR="002351F9" w:rsidRPr="0060069E">
        <w:rPr>
          <w:rFonts w:ascii="Arial" w:hAnsi="Arial" w:cs="Arial"/>
          <w:sz w:val="20"/>
          <w:szCs w:val="20"/>
        </w:rPr>
        <w:t xml:space="preserve"> as an exceptional, US-only proposition, and by keeping that </w:t>
      </w:r>
      <w:proofErr w:type="spellStart"/>
      <w:r w:rsidR="002351F9" w:rsidRPr="0060069E">
        <w:rPr>
          <w:rFonts w:ascii="Arial" w:hAnsi="Arial" w:cs="Arial"/>
          <w:sz w:val="20"/>
          <w:szCs w:val="20"/>
        </w:rPr>
        <w:t>programme</w:t>
      </w:r>
      <w:proofErr w:type="spellEnd"/>
      <w:r w:rsidR="002351F9" w:rsidRPr="0060069E">
        <w:rPr>
          <w:rFonts w:ascii="Arial" w:hAnsi="Arial" w:cs="Arial"/>
          <w:sz w:val="20"/>
          <w:szCs w:val="20"/>
        </w:rPr>
        <w:t xml:space="preserve"> in the shadows, the Obama administration may be hastening a day in which others use drones in ways hostile to both American interests and to a just international order.</w:t>
      </w:r>
      <w:r w:rsidRPr="0060069E">
        <w:rPr>
          <w:rFonts w:ascii="Arial" w:hAnsi="Arial" w:cs="Arial"/>
          <w:sz w:val="20"/>
          <w:szCs w:val="20"/>
        </w:rPr>
        <w:t xml:space="preserve"> </w:t>
      </w:r>
    </w:p>
    <w:p w:rsidR="002351F9" w:rsidRPr="0060069E"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p>
    <w:p w:rsidR="002351F9" w:rsidRPr="002351F9" w:rsidRDefault="002351F9" w:rsidP="002351F9">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2351F9">
        <w:rPr>
          <w:rFonts w:ascii="Times New Roman" w:hAnsi="Times New Roman" w:cs="Times New Roman"/>
          <w:sz w:val="20"/>
          <w:szCs w:val="20"/>
        </w:rPr>
        <w:t>--- https://www.tandfonline.com/doi/full/10.1080/13642987.2014.991210#</w:t>
      </w: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p>
    <w:p w:rsidR="002351F9" w:rsidRDefault="002351F9" w:rsidP="002351F9">
      <w:pPr>
        <w:spacing w:after="0" w:line="240" w:lineRule="auto"/>
        <w:rPr>
          <w:rFonts w:ascii="Arial" w:hAnsi="Arial" w:cs="Arial"/>
          <w:sz w:val="20"/>
          <w:szCs w:val="20"/>
        </w:rPr>
      </w:pPr>
    </w:p>
    <w:p w:rsidR="00940D6E" w:rsidRDefault="00940D6E" w:rsidP="00940D6E">
      <w:pPr>
        <w:spacing w:after="0" w:line="240" w:lineRule="auto"/>
        <w:rPr>
          <w:rFonts w:ascii="Arial" w:hAnsi="Arial" w:cs="Arial"/>
          <w:sz w:val="20"/>
          <w:szCs w:val="20"/>
        </w:rPr>
      </w:pPr>
    </w:p>
    <w:p w:rsidR="00940D6E" w:rsidRDefault="00940D6E" w:rsidP="00940D6E">
      <w:pPr>
        <w:spacing w:after="0" w:line="240" w:lineRule="auto"/>
        <w:rPr>
          <w:rFonts w:ascii="Arial" w:hAnsi="Arial" w:cs="Arial"/>
          <w:sz w:val="20"/>
          <w:szCs w:val="20"/>
        </w:rPr>
      </w:pPr>
      <w:r>
        <w:rPr>
          <w:rFonts w:ascii="Arial" w:hAnsi="Arial" w:cs="Arial"/>
          <w:sz w:val="20"/>
          <w:szCs w:val="20"/>
        </w:rPr>
        <w:t xml:space="preserve"> </w:t>
      </w:r>
    </w:p>
    <w:p w:rsidR="00940D6E" w:rsidRDefault="00940D6E" w:rsidP="00940D6E">
      <w:pPr>
        <w:spacing w:after="0" w:line="240" w:lineRule="auto"/>
        <w:rPr>
          <w:rFonts w:ascii="Arial" w:hAnsi="Arial" w:cs="Arial"/>
          <w:sz w:val="32"/>
          <w:szCs w:val="32"/>
        </w:rPr>
      </w:pPr>
    </w:p>
    <w:p w:rsidR="00940D6E" w:rsidRDefault="00940D6E" w:rsidP="00940D6E">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940D6E" w:rsidRDefault="00940D6E" w:rsidP="00940D6E">
      <w:pPr>
        <w:widowControl w:val="0"/>
        <w:spacing w:after="0" w:line="240" w:lineRule="auto"/>
        <w:rPr>
          <w:rFonts w:ascii="Times New Roman" w:hAnsi="Times New Roman" w:cs="Times New Roman"/>
          <w:sz w:val="34"/>
          <w:szCs w:val="34"/>
        </w:rPr>
      </w:pPr>
    </w:p>
    <w:p w:rsidR="00481FEE" w:rsidRPr="00D52D13" w:rsidRDefault="00940D6E" w:rsidP="00940D6E">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81FEE" w:rsidRPr="00D52D13"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E4453"/>
    <w:rsid w:val="0000183B"/>
    <w:rsid w:val="0001180C"/>
    <w:rsid w:val="00024D87"/>
    <w:rsid w:val="00060160"/>
    <w:rsid w:val="000662E4"/>
    <w:rsid w:val="000962AD"/>
    <w:rsid w:val="000E28C0"/>
    <w:rsid w:val="001053B1"/>
    <w:rsid w:val="00127CFA"/>
    <w:rsid w:val="00135ECD"/>
    <w:rsid w:val="001537B9"/>
    <w:rsid w:val="001571C9"/>
    <w:rsid w:val="001844A1"/>
    <w:rsid w:val="0018524F"/>
    <w:rsid w:val="0020590B"/>
    <w:rsid w:val="002351F9"/>
    <w:rsid w:val="00262998"/>
    <w:rsid w:val="002858DA"/>
    <w:rsid w:val="002C05B4"/>
    <w:rsid w:val="002F673B"/>
    <w:rsid w:val="003131EB"/>
    <w:rsid w:val="00336F74"/>
    <w:rsid w:val="00344B45"/>
    <w:rsid w:val="00425207"/>
    <w:rsid w:val="00426162"/>
    <w:rsid w:val="00431E05"/>
    <w:rsid w:val="00432E9D"/>
    <w:rsid w:val="004546AE"/>
    <w:rsid w:val="00481FEE"/>
    <w:rsid w:val="004C11FD"/>
    <w:rsid w:val="004E5ED7"/>
    <w:rsid w:val="005341F4"/>
    <w:rsid w:val="00540E8F"/>
    <w:rsid w:val="005744B4"/>
    <w:rsid w:val="0060069E"/>
    <w:rsid w:val="00646D8F"/>
    <w:rsid w:val="00674F84"/>
    <w:rsid w:val="0069081F"/>
    <w:rsid w:val="006A2039"/>
    <w:rsid w:val="006E0A41"/>
    <w:rsid w:val="00716D36"/>
    <w:rsid w:val="007D08F8"/>
    <w:rsid w:val="007F3404"/>
    <w:rsid w:val="007F7F14"/>
    <w:rsid w:val="00807C44"/>
    <w:rsid w:val="00876DD7"/>
    <w:rsid w:val="008775FA"/>
    <w:rsid w:val="008C5172"/>
    <w:rsid w:val="00906D37"/>
    <w:rsid w:val="00912B15"/>
    <w:rsid w:val="009152FA"/>
    <w:rsid w:val="00940D6E"/>
    <w:rsid w:val="00953A82"/>
    <w:rsid w:val="009941DB"/>
    <w:rsid w:val="00AB50E0"/>
    <w:rsid w:val="00AC2C1A"/>
    <w:rsid w:val="00B8372E"/>
    <w:rsid w:val="00B85CFB"/>
    <w:rsid w:val="00B91EA9"/>
    <w:rsid w:val="00BC5248"/>
    <w:rsid w:val="00BE1364"/>
    <w:rsid w:val="00C616D8"/>
    <w:rsid w:val="00C639B6"/>
    <w:rsid w:val="00C806A3"/>
    <w:rsid w:val="00D0447A"/>
    <w:rsid w:val="00D11015"/>
    <w:rsid w:val="00D272AD"/>
    <w:rsid w:val="00D414FE"/>
    <w:rsid w:val="00D52D13"/>
    <w:rsid w:val="00D92C0D"/>
    <w:rsid w:val="00D9482D"/>
    <w:rsid w:val="00DB08F0"/>
    <w:rsid w:val="00DC5FAB"/>
    <w:rsid w:val="00DE4453"/>
    <w:rsid w:val="00E36FFA"/>
    <w:rsid w:val="00E8344C"/>
    <w:rsid w:val="00E87690"/>
    <w:rsid w:val="00ED59B6"/>
    <w:rsid w:val="00F07D22"/>
    <w:rsid w:val="00F7248A"/>
    <w:rsid w:val="00F84D78"/>
    <w:rsid w:val="00F94F61"/>
    <w:rsid w:val="00FA4E4A"/>
    <w:rsid w:val="00FB5282"/>
    <w:rsid w:val="00FC0C80"/>
    <w:rsid w:val="00FD3C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741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383</TotalTime>
  <Pages>11</Pages>
  <Words>5310</Words>
  <Characters>30267</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38</cp:revision>
  <dcterms:created xsi:type="dcterms:W3CDTF">2018-10-25T15:55:00Z</dcterms:created>
  <dcterms:modified xsi:type="dcterms:W3CDTF">2018-10-26T15:40:00Z</dcterms:modified>
</cp:coreProperties>
</file>