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14EF" w:rsidRDefault="00E314EF">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Deflation is coming and Americans should be alarmed</w:t>
      </w:r>
    </w:p>
    <w:p w:rsidR="00E314EF" w:rsidRDefault="00E314EF">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Dr. Peter Morici  -  Finfacts Business News Centre  -  Aug 18, 2010</w:t>
      </w:r>
    </w:p>
    <w:p w:rsidR="00E314EF" w:rsidRDefault="00E314EF">
      <w:pPr>
        <w:widowControl w:val="0"/>
        <w:autoSpaceDE w:val="0"/>
        <w:autoSpaceDN w:val="0"/>
        <w:adjustRightInd w:val="0"/>
        <w:spacing w:after="0" w:line="240" w:lineRule="auto"/>
        <w:rPr>
          <w:rFonts w:ascii="Arial" w:hAnsi="Arial" w:cs="Arial"/>
          <w:sz w:val="12"/>
          <w:szCs w:val="12"/>
        </w:rPr>
      </w:pPr>
    </w:p>
    <w:p w:rsidR="00E314EF" w:rsidRDefault="00E314EF">
      <w:pPr>
        <w:widowControl w:val="0"/>
        <w:autoSpaceDE w:val="0"/>
        <w:autoSpaceDN w:val="0"/>
        <w:adjustRightInd w:val="0"/>
        <w:spacing w:after="0" w:line="240" w:lineRule="auto"/>
        <w:rPr>
          <w:rFonts w:ascii="Arial" w:hAnsi="Arial" w:cs="Arial"/>
          <w:sz w:val="20"/>
          <w:szCs w:val="20"/>
        </w:rPr>
      </w:pPr>
    </w:p>
    <w:p w:rsidR="00E314EF" w:rsidRDefault="00E314E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Many, though hardly all, prices are falling. </w:t>
      </w:r>
    </w:p>
    <w:p w:rsidR="00E314EF" w:rsidRDefault="00E314EF">
      <w:pPr>
        <w:widowControl w:val="0"/>
        <w:autoSpaceDE w:val="0"/>
        <w:autoSpaceDN w:val="0"/>
        <w:adjustRightInd w:val="0"/>
        <w:spacing w:after="0" w:line="240" w:lineRule="auto"/>
        <w:rPr>
          <w:rFonts w:ascii="Arial" w:hAnsi="Arial" w:cs="Arial"/>
          <w:sz w:val="20"/>
          <w:szCs w:val="20"/>
        </w:rPr>
      </w:pPr>
    </w:p>
    <w:p w:rsidR="00E314EF" w:rsidRDefault="00E314E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Government regulations, subsidies and sanctioned monopolies make some price increases inevitable    . . .    core inflation   . . .   increased less than one % over the last year.</w:t>
      </w:r>
    </w:p>
    <w:p w:rsidR="00E314EF" w:rsidRDefault="00E314EF">
      <w:pPr>
        <w:widowControl w:val="0"/>
        <w:autoSpaceDE w:val="0"/>
        <w:autoSpaceDN w:val="0"/>
        <w:adjustRightInd w:val="0"/>
        <w:spacing w:after="0" w:line="240" w:lineRule="auto"/>
        <w:rPr>
          <w:rFonts w:ascii="Arial" w:hAnsi="Arial" w:cs="Arial"/>
          <w:sz w:val="20"/>
          <w:szCs w:val="20"/>
        </w:rPr>
      </w:pPr>
    </w:p>
    <w:p w:rsidR="00E314EF" w:rsidRDefault="00E314E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Prices are falling for    . . .    furniture, apparel, personal computers and electronics, recreational and communications services, and personal care products.    . . .   </w:t>
      </w:r>
    </w:p>
    <w:p w:rsidR="00E314EF" w:rsidRDefault="00E314EF">
      <w:pPr>
        <w:widowControl w:val="0"/>
        <w:autoSpaceDE w:val="0"/>
        <w:autoSpaceDN w:val="0"/>
        <w:adjustRightInd w:val="0"/>
        <w:spacing w:after="0" w:line="240" w:lineRule="auto"/>
        <w:rPr>
          <w:rFonts w:ascii="Arial" w:hAnsi="Arial" w:cs="Arial"/>
          <w:sz w:val="20"/>
          <w:szCs w:val="20"/>
        </w:rPr>
      </w:pPr>
    </w:p>
    <w:p w:rsidR="00E314EF" w:rsidRDefault="00E314E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Some deflation may not be bad    . . .</w:t>
      </w:r>
    </w:p>
    <w:p w:rsidR="00E314EF" w:rsidRDefault="00E314EF">
      <w:pPr>
        <w:widowControl w:val="0"/>
        <w:autoSpaceDE w:val="0"/>
        <w:autoSpaceDN w:val="0"/>
        <w:adjustRightInd w:val="0"/>
        <w:spacing w:after="0" w:line="240" w:lineRule="auto"/>
        <w:rPr>
          <w:rFonts w:ascii="Arial" w:hAnsi="Arial" w:cs="Arial"/>
          <w:sz w:val="16"/>
          <w:szCs w:val="16"/>
        </w:rPr>
      </w:pPr>
    </w:p>
    <w:p w:rsidR="00E314EF" w:rsidRDefault="00E314EF">
      <w:pPr>
        <w:widowControl w:val="0"/>
        <w:autoSpaceDE w:val="0"/>
        <w:autoSpaceDN w:val="0"/>
        <w:adjustRightInd w:val="0"/>
        <w:spacing w:after="0" w:line="240" w:lineRule="auto"/>
        <w:rPr>
          <w:rFonts w:ascii="Arial" w:hAnsi="Arial" w:cs="Arial"/>
          <w:sz w:val="16"/>
          <w:szCs w:val="16"/>
        </w:rPr>
      </w:pPr>
    </w:p>
    <w:p w:rsidR="00E314EF" w:rsidRDefault="00E314E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However, deflation is spreading, because Americans have been sold a false idea by Treasury Secretary Geithner: high unemployment and tepid growth are the new normal and desirable.   . . .</w:t>
      </w:r>
    </w:p>
    <w:p w:rsidR="00E314EF" w:rsidRDefault="00E314EF">
      <w:pPr>
        <w:widowControl w:val="0"/>
        <w:autoSpaceDE w:val="0"/>
        <w:autoSpaceDN w:val="0"/>
        <w:adjustRightInd w:val="0"/>
        <w:spacing w:after="0" w:line="240" w:lineRule="auto"/>
        <w:rPr>
          <w:rFonts w:ascii="Arial" w:hAnsi="Arial" w:cs="Arial"/>
          <w:sz w:val="16"/>
          <w:szCs w:val="16"/>
        </w:rPr>
      </w:pPr>
    </w:p>
    <w:p w:rsidR="00E314EF" w:rsidRDefault="00E314EF">
      <w:pPr>
        <w:widowControl w:val="0"/>
        <w:autoSpaceDE w:val="0"/>
        <w:autoSpaceDN w:val="0"/>
        <w:adjustRightInd w:val="0"/>
        <w:spacing w:after="0" w:line="240" w:lineRule="auto"/>
        <w:rPr>
          <w:rFonts w:ascii="Arial" w:hAnsi="Arial" w:cs="Arial"/>
          <w:sz w:val="16"/>
          <w:szCs w:val="16"/>
        </w:rPr>
      </w:pPr>
    </w:p>
    <w:p w:rsidR="00E314EF" w:rsidRDefault="00E314E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China is the fastest growing market, and the president refuses to meaningfully challenge its protectionist technology and procurement policies.   . . .</w:t>
      </w:r>
    </w:p>
    <w:p w:rsidR="00E314EF" w:rsidRDefault="00E314EF">
      <w:pPr>
        <w:widowControl w:val="0"/>
        <w:autoSpaceDE w:val="0"/>
        <w:autoSpaceDN w:val="0"/>
        <w:adjustRightInd w:val="0"/>
        <w:spacing w:after="0" w:line="240" w:lineRule="auto"/>
        <w:rPr>
          <w:rFonts w:ascii="Arial" w:hAnsi="Arial" w:cs="Arial"/>
          <w:sz w:val="16"/>
          <w:szCs w:val="16"/>
        </w:rPr>
      </w:pPr>
    </w:p>
    <w:p w:rsidR="00E314EF" w:rsidRDefault="00E314EF">
      <w:pPr>
        <w:widowControl w:val="0"/>
        <w:autoSpaceDE w:val="0"/>
        <w:autoSpaceDN w:val="0"/>
        <w:adjustRightInd w:val="0"/>
        <w:spacing w:after="0" w:line="240" w:lineRule="auto"/>
        <w:rPr>
          <w:rFonts w:ascii="Arial" w:hAnsi="Arial" w:cs="Arial"/>
          <w:sz w:val="16"/>
          <w:szCs w:val="16"/>
        </w:rPr>
      </w:pPr>
    </w:p>
    <w:p w:rsidR="00E314EF" w:rsidRDefault="00E314E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President Obama    . . .   needs to rethink his    . . .  regulatory policies, and trade with China.</w:t>
      </w:r>
    </w:p>
    <w:p w:rsidR="00E314EF" w:rsidRDefault="00E314EF">
      <w:pPr>
        <w:widowControl w:val="0"/>
        <w:autoSpaceDE w:val="0"/>
        <w:autoSpaceDN w:val="0"/>
        <w:adjustRightInd w:val="0"/>
        <w:spacing w:after="0" w:line="240" w:lineRule="auto"/>
        <w:rPr>
          <w:rFonts w:ascii="Arial" w:hAnsi="Arial" w:cs="Arial"/>
          <w:sz w:val="20"/>
          <w:szCs w:val="20"/>
        </w:rPr>
      </w:pPr>
    </w:p>
    <w:p w:rsidR="00E314EF" w:rsidRDefault="00E314EF">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ab/>
        <w:t xml:space="preserve">If not, President Obama’s legacy will be deflation    . . . </w:t>
      </w:r>
    </w:p>
    <w:p w:rsidR="00E314EF" w:rsidRDefault="00E314EF">
      <w:pPr>
        <w:widowControl w:val="0"/>
        <w:autoSpaceDE w:val="0"/>
        <w:autoSpaceDN w:val="0"/>
        <w:adjustRightInd w:val="0"/>
        <w:spacing w:after="0" w:line="240" w:lineRule="auto"/>
        <w:rPr>
          <w:rFonts w:ascii="Arial" w:hAnsi="Arial" w:cs="Arial"/>
          <w:sz w:val="12"/>
          <w:szCs w:val="12"/>
        </w:rPr>
      </w:pPr>
    </w:p>
    <w:p w:rsidR="00E314EF" w:rsidRDefault="00E314EF">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http://www.finfacts.ie/irishfinancenews/article_1020383.shtml</w:t>
      </w:r>
    </w:p>
    <w:p w:rsidR="00E314EF" w:rsidRDefault="00E314EF">
      <w:pPr>
        <w:widowControl w:val="0"/>
        <w:autoSpaceDE w:val="0"/>
        <w:autoSpaceDN w:val="0"/>
        <w:adjustRightInd w:val="0"/>
        <w:spacing w:after="0" w:line="240" w:lineRule="auto"/>
        <w:rPr>
          <w:rFonts w:ascii="Times New Roman" w:hAnsi="Times New Roman" w:cs="Times New Roman"/>
          <w:sz w:val="20"/>
          <w:szCs w:val="20"/>
        </w:rPr>
      </w:pPr>
    </w:p>
    <w:p w:rsidR="00E314EF" w:rsidRDefault="00E314EF">
      <w:pPr>
        <w:widowControl w:val="0"/>
        <w:autoSpaceDE w:val="0"/>
        <w:autoSpaceDN w:val="0"/>
        <w:adjustRightInd w:val="0"/>
        <w:spacing w:after="0" w:line="240" w:lineRule="auto"/>
        <w:rPr>
          <w:rFonts w:ascii="Times New Roman" w:hAnsi="Times New Roman" w:cs="Times New Roman"/>
          <w:sz w:val="20"/>
          <w:szCs w:val="20"/>
        </w:rPr>
      </w:pPr>
    </w:p>
    <w:p w:rsidR="00E314EF" w:rsidRDefault="00E314EF">
      <w:pPr>
        <w:widowControl w:val="0"/>
        <w:autoSpaceDE w:val="0"/>
        <w:autoSpaceDN w:val="0"/>
        <w:adjustRightInd w:val="0"/>
        <w:spacing w:after="0" w:line="240" w:lineRule="auto"/>
        <w:rPr>
          <w:rFonts w:ascii="Times New Roman" w:hAnsi="Times New Roman" w:cs="Times New Roman"/>
          <w:sz w:val="24"/>
          <w:szCs w:val="24"/>
        </w:rPr>
      </w:pPr>
    </w:p>
    <w:p w:rsidR="00E314EF" w:rsidRDefault="00E314EF">
      <w:pPr>
        <w:widowControl w:val="0"/>
        <w:autoSpaceDE w:val="0"/>
        <w:autoSpaceDN w:val="0"/>
        <w:adjustRightInd w:val="0"/>
        <w:spacing w:after="0" w:line="240" w:lineRule="auto"/>
        <w:rPr>
          <w:rFonts w:ascii="Times New Roman" w:hAnsi="Times New Roman" w:cs="Times New Roman"/>
          <w:sz w:val="24"/>
          <w:szCs w:val="24"/>
        </w:rPr>
      </w:pPr>
    </w:p>
    <w:p w:rsidR="00E314EF" w:rsidRDefault="00E314EF">
      <w:pPr>
        <w:widowControl w:val="0"/>
        <w:autoSpaceDE w:val="0"/>
        <w:autoSpaceDN w:val="0"/>
        <w:adjustRightInd w:val="0"/>
        <w:spacing w:after="0" w:line="240" w:lineRule="auto"/>
        <w:rPr>
          <w:rFonts w:ascii="Times New Roman" w:hAnsi="Times New Roman" w:cs="Times New Roman"/>
          <w:sz w:val="24"/>
          <w:szCs w:val="24"/>
        </w:rPr>
      </w:pPr>
    </w:p>
    <w:p w:rsidR="00E314EF" w:rsidRDefault="00E314EF">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Girding for a Depression</w:t>
      </w:r>
    </w:p>
    <w:p w:rsidR="00E314EF" w:rsidRDefault="00E314E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Peter Morici, Professor Smith School of Business, University of Maryland School, former Chief Economist U.S. International Trade Commission   -   Counterpunch April 3-5, 2009</w:t>
      </w:r>
    </w:p>
    <w:p w:rsidR="00E314EF" w:rsidRDefault="00E314EF">
      <w:pPr>
        <w:widowControl w:val="0"/>
        <w:autoSpaceDE w:val="0"/>
        <w:autoSpaceDN w:val="0"/>
        <w:adjustRightInd w:val="0"/>
        <w:spacing w:after="0" w:line="240" w:lineRule="auto"/>
        <w:rPr>
          <w:rFonts w:ascii="Arial" w:hAnsi="Arial" w:cs="Arial"/>
          <w:sz w:val="20"/>
          <w:szCs w:val="20"/>
        </w:rPr>
      </w:pPr>
    </w:p>
    <w:p w:rsidR="00E314EF" w:rsidRDefault="00E314EF">
      <w:pPr>
        <w:widowControl w:val="0"/>
        <w:autoSpaceDE w:val="0"/>
        <w:autoSpaceDN w:val="0"/>
        <w:adjustRightInd w:val="0"/>
        <w:spacing w:after="0" w:line="240" w:lineRule="auto"/>
        <w:rPr>
          <w:rFonts w:ascii="Arial" w:hAnsi="Arial" w:cs="Arial"/>
          <w:sz w:val="20"/>
          <w:szCs w:val="20"/>
        </w:rPr>
      </w:pPr>
    </w:p>
    <w:p w:rsidR="00E314EF" w:rsidRDefault="00E314E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Roosevelt Administration stimulus spending — huge deficit spending — eased the pain but failed to end the Great Depression. Roosevelt’s policies did not put the U.S. economy on a track for growth, and President Obama’s policies will force Americans to relieve those frustrations.</w:t>
      </w:r>
    </w:p>
    <w:p w:rsidR="00E314EF" w:rsidRDefault="00E314EF">
      <w:pPr>
        <w:widowControl w:val="0"/>
        <w:autoSpaceDE w:val="0"/>
        <w:autoSpaceDN w:val="0"/>
        <w:adjustRightInd w:val="0"/>
        <w:spacing w:after="0" w:line="240" w:lineRule="auto"/>
        <w:rPr>
          <w:rFonts w:ascii="Arial" w:hAnsi="Arial" w:cs="Arial"/>
          <w:sz w:val="20"/>
          <w:szCs w:val="20"/>
        </w:rPr>
      </w:pPr>
    </w:p>
    <w:p w:rsidR="00E314EF" w:rsidRDefault="00E314E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the 1930s, the economy suffered three false recoveries only to fall back into depression, because New Deal policies worsened structural problems that pulled the economy down in the first place. For example, the New Deal proliferated monopoly pricing, extended the life of undersized farms, raised structural savings rates, and created a system of home lending too dependent on federally sponsored banks — a system that ultimately contributed to the current crisis.   . . .</w:t>
      </w:r>
    </w:p>
    <w:p w:rsidR="00E314EF" w:rsidRDefault="00E314EF">
      <w:pPr>
        <w:widowControl w:val="0"/>
        <w:autoSpaceDE w:val="0"/>
        <w:autoSpaceDN w:val="0"/>
        <w:adjustRightInd w:val="0"/>
        <w:spacing w:after="0" w:line="240" w:lineRule="auto"/>
        <w:rPr>
          <w:rFonts w:ascii="Arial" w:hAnsi="Arial" w:cs="Arial"/>
          <w:sz w:val="16"/>
          <w:szCs w:val="16"/>
        </w:rPr>
      </w:pPr>
    </w:p>
    <w:p w:rsidR="00E314EF" w:rsidRDefault="00E314EF">
      <w:pPr>
        <w:widowControl w:val="0"/>
        <w:autoSpaceDE w:val="0"/>
        <w:autoSpaceDN w:val="0"/>
        <w:adjustRightInd w:val="0"/>
        <w:spacing w:after="0" w:line="240" w:lineRule="auto"/>
        <w:rPr>
          <w:rFonts w:ascii="Arial" w:hAnsi="Arial" w:cs="Arial"/>
          <w:sz w:val="16"/>
          <w:szCs w:val="16"/>
        </w:rPr>
      </w:pPr>
    </w:p>
    <w:p w:rsidR="00E314EF" w:rsidRDefault="00E314E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stimulus package will give the economy a temporary lift, but after the money is spent, unemployment will rise again and continue at unacceptable levels indefinitely   . . .</w:t>
      </w:r>
    </w:p>
    <w:p w:rsidR="00E314EF" w:rsidRDefault="00E314EF">
      <w:pPr>
        <w:widowControl w:val="0"/>
        <w:autoSpaceDE w:val="0"/>
        <w:autoSpaceDN w:val="0"/>
        <w:adjustRightInd w:val="0"/>
        <w:spacing w:after="0" w:line="240" w:lineRule="auto"/>
        <w:rPr>
          <w:rFonts w:ascii="Arial" w:hAnsi="Arial" w:cs="Arial"/>
          <w:sz w:val="20"/>
          <w:szCs w:val="20"/>
        </w:rPr>
      </w:pPr>
    </w:p>
    <w:p w:rsidR="00E314EF" w:rsidRDefault="00E314EF">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xml:space="preserve">  --- http://www.counterpunch.org/morici04032009.html</w:t>
      </w:r>
    </w:p>
    <w:p w:rsidR="00E314EF" w:rsidRDefault="00E314EF">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Transformation Mechanisms: A Critique of the Political Economy of Growth</w:t>
      </w:r>
    </w:p>
    <w:p w:rsidR="00E314EF" w:rsidRDefault="00E314EF">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lastRenderedPageBreak/>
        <w:t>Thesis  -  Toudy Salem</w:t>
      </w:r>
    </w:p>
    <w:p w:rsidR="00E314EF" w:rsidRDefault="00E314EF">
      <w:pPr>
        <w:widowControl w:val="0"/>
        <w:autoSpaceDE w:val="0"/>
        <w:autoSpaceDN w:val="0"/>
        <w:adjustRightInd w:val="0"/>
        <w:spacing w:after="0" w:line="240" w:lineRule="auto"/>
        <w:rPr>
          <w:rFonts w:ascii="Arial" w:hAnsi="Arial" w:cs="Arial"/>
          <w:sz w:val="12"/>
          <w:szCs w:val="12"/>
        </w:rPr>
      </w:pPr>
    </w:p>
    <w:p w:rsidR="00E314EF" w:rsidRDefault="00E314EF">
      <w:pPr>
        <w:widowControl w:val="0"/>
        <w:autoSpaceDE w:val="0"/>
        <w:autoSpaceDN w:val="0"/>
        <w:adjustRightInd w:val="0"/>
        <w:spacing w:after="0" w:line="240" w:lineRule="auto"/>
        <w:rPr>
          <w:rFonts w:ascii="Arial" w:hAnsi="Arial" w:cs="Arial"/>
          <w:sz w:val="20"/>
          <w:szCs w:val="20"/>
        </w:rPr>
      </w:pPr>
    </w:p>
    <w:p w:rsidR="00E314EF" w:rsidRDefault="00E314E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[In the 1990s]    . . .   the “shock therapy” of Jeffrey Sachs and the monetarists that underdeveloped countries were forced to undergo, a type of economics of overkill, with its extreme demand deflation, high unemployment, sharp reductions in wages and incomes, severe import compression, heavy cut backs in social services, etc., was a traumatic experience that left a deep impression on the consciousness of the underdeveloped world. “What has been called shock therapy,” argues John Galbraith, “is politically acceptable only to those not experiencing it” (John Galbraith, </w:t>
      </w:r>
      <w:r>
        <w:rPr>
          <w:rFonts w:ascii="Arial" w:hAnsi="Arial" w:cs="Arial"/>
          <w:i/>
          <w:iCs/>
          <w:sz w:val="20"/>
          <w:szCs w:val="20"/>
        </w:rPr>
        <w:t>Economics in the Century Ahead</w:t>
      </w:r>
      <w:r>
        <w:rPr>
          <w:rFonts w:ascii="Arial" w:hAnsi="Arial" w:cs="Arial"/>
          <w:sz w:val="20"/>
          <w:szCs w:val="20"/>
        </w:rPr>
        <w:t>, in John Hey’s The Future of Economics, 1992: 45).</w:t>
      </w:r>
    </w:p>
    <w:p w:rsidR="00E314EF" w:rsidRDefault="00E314EF">
      <w:pPr>
        <w:widowControl w:val="0"/>
        <w:autoSpaceDE w:val="0"/>
        <w:autoSpaceDN w:val="0"/>
        <w:adjustRightInd w:val="0"/>
        <w:spacing w:after="0" w:line="240" w:lineRule="auto"/>
        <w:rPr>
          <w:rFonts w:ascii="Arial" w:hAnsi="Arial" w:cs="Arial"/>
          <w:sz w:val="20"/>
          <w:szCs w:val="20"/>
        </w:rPr>
      </w:pPr>
    </w:p>
    <w:p w:rsidR="00E314EF" w:rsidRDefault="00E314EF">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 xml:space="preserve">            The noose that the international financial community held around the necks of these countries, and the measured way it was manipulated to keep victims alive but struggling for air, greatly intensified the impact of this experience, paradoxically causing the authoritative segments of the victims to embrace the ideological paraphernalia of the oppressor. After almost two decades of tight financial strangulation and heavy political pressure, there is scarcely an underdeveloped country today that does not ostensibly embrace the free market, private initiative, trade liberalization, foreign investment, deregulation, privatization and so on and so forth. The emphasis now is on the neoclassical “efficient allocation of resources.” Dodged are growth, development, equity and transformation.   . . .</w:t>
      </w:r>
    </w:p>
    <w:p w:rsidR="00E314EF" w:rsidRDefault="00E314EF">
      <w:pPr>
        <w:widowControl w:val="0"/>
        <w:autoSpaceDE w:val="0"/>
        <w:autoSpaceDN w:val="0"/>
        <w:adjustRightInd w:val="0"/>
        <w:spacing w:after="0" w:line="240" w:lineRule="auto"/>
        <w:rPr>
          <w:rFonts w:ascii="Arial" w:hAnsi="Arial" w:cs="Arial"/>
          <w:sz w:val="12"/>
          <w:szCs w:val="12"/>
        </w:rPr>
      </w:pPr>
    </w:p>
    <w:p w:rsidR="00E314EF" w:rsidRDefault="00E314EF">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http://www.econ.utah.edu/ehrbar/diss/salem.htm</w:t>
      </w:r>
    </w:p>
    <w:p w:rsidR="00E314EF" w:rsidRDefault="00E314EF">
      <w:pPr>
        <w:widowControl w:val="0"/>
        <w:autoSpaceDE w:val="0"/>
        <w:autoSpaceDN w:val="0"/>
        <w:adjustRightInd w:val="0"/>
        <w:spacing w:after="0" w:line="240" w:lineRule="auto"/>
        <w:rPr>
          <w:rFonts w:ascii="Times New Roman" w:hAnsi="Times New Roman" w:cs="Times New Roman"/>
          <w:sz w:val="20"/>
          <w:szCs w:val="20"/>
        </w:rPr>
      </w:pPr>
    </w:p>
    <w:p w:rsidR="00E314EF" w:rsidRDefault="00E314EF">
      <w:pPr>
        <w:widowControl w:val="0"/>
        <w:autoSpaceDE w:val="0"/>
        <w:autoSpaceDN w:val="0"/>
        <w:adjustRightInd w:val="0"/>
        <w:spacing w:after="0" w:line="240" w:lineRule="auto"/>
        <w:rPr>
          <w:rFonts w:ascii="Times New Roman" w:hAnsi="Times New Roman" w:cs="Times New Roman"/>
          <w:sz w:val="20"/>
          <w:szCs w:val="20"/>
        </w:rPr>
      </w:pPr>
    </w:p>
    <w:p w:rsidR="00E314EF" w:rsidRDefault="00E314EF">
      <w:pPr>
        <w:widowControl w:val="0"/>
        <w:autoSpaceDE w:val="0"/>
        <w:autoSpaceDN w:val="0"/>
        <w:adjustRightInd w:val="0"/>
        <w:spacing w:after="0" w:line="240" w:lineRule="auto"/>
        <w:rPr>
          <w:rFonts w:ascii="Times New Roman" w:hAnsi="Times New Roman" w:cs="Times New Roman"/>
          <w:sz w:val="20"/>
          <w:szCs w:val="20"/>
        </w:rPr>
      </w:pPr>
    </w:p>
    <w:p w:rsidR="00E314EF" w:rsidRDefault="00E314EF">
      <w:pPr>
        <w:widowControl w:val="0"/>
        <w:autoSpaceDE w:val="0"/>
        <w:autoSpaceDN w:val="0"/>
        <w:adjustRightInd w:val="0"/>
        <w:spacing w:after="0" w:line="240" w:lineRule="auto"/>
        <w:rPr>
          <w:rFonts w:ascii="Times New Roman" w:hAnsi="Times New Roman" w:cs="Times New Roman"/>
          <w:sz w:val="20"/>
          <w:szCs w:val="20"/>
        </w:rPr>
      </w:pPr>
    </w:p>
    <w:p w:rsidR="00E314EF" w:rsidRDefault="00E314EF">
      <w:pPr>
        <w:widowControl w:val="0"/>
        <w:autoSpaceDE w:val="0"/>
        <w:autoSpaceDN w:val="0"/>
        <w:adjustRightInd w:val="0"/>
        <w:spacing w:after="0" w:line="240" w:lineRule="auto"/>
        <w:rPr>
          <w:rFonts w:ascii="Times New Roman" w:hAnsi="Times New Roman" w:cs="Times New Roman"/>
          <w:sz w:val="20"/>
          <w:szCs w:val="20"/>
        </w:rPr>
      </w:pPr>
    </w:p>
    <w:p w:rsidR="00E314EF" w:rsidRDefault="00E314EF">
      <w:pPr>
        <w:widowControl w:val="0"/>
        <w:autoSpaceDE w:val="0"/>
        <w:autoSpaceDN w:val="0"/>
        <w:adjustRightInd w:val="0"/>
        <w:spacing w:after="0" w:line="240" w:lineRule="auto"/>
        <w:rPr>
          <w:rFonts w:ascii="Times New Roman" w:hAnsi="Times New Roman" w:cs="Times New Roman"/>
          <w:sz w:val="24"/>
          <w:szCs w:val="24"/>
        </w:rPr>
      </w:pPr>
    </w:p>
    <w:p w:rsidR="00E314EF" w:rsidRDefault="00E314EF">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Gbagbo's pal: He'll choose death over humiliation</w:t>
      </w:r>
    </w:p>
    <w:p w:rsidR="00E314EF" w:rsidRDefault="00E314E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Catherine Gaschka   -  Associated Press   -  April 8, 2011</w:t>
      </w:r>
    </w:p>
    <w:p w:rsidR="00E314EF" w:rsidRDefault="00E314EF">
      <w:pPr>
        <w:widowControl w:val="0"/>
        <w:autoSpaceDE w:val="0"/>
        <w:autoSpaceDN w:val="0"/>
        <w:adjustRightInd w:val="0"/>
        <w:spacing w:after="0" w:line="240" w:lineRule="auto"/>
        <w:rPr>
          <w:rFonts w:ascii="Arial" w:hAnsi="Arial" w:cs="Arial"/>
          <w:sz w:val="20"/>
          <w:szCs w:val="20"/>
        </w:rPr>
      </w:pPr>
    </w:p>
    <w:p w:rsidR="00E314EF" w:rsidRDefault="00E314EF">
      <w:pPr>
        <w:widowControl w:val="0"/>
        <w:autoSpaceDE w:val="0"/>
        <w:autoSpaceDN w:val="0"/>
        <w:adjustRightInd w:val="0"/>
        <w:spacing w:after="0" w:line="240" w:lineRule="auto"/>
        <w:rPr>
          <w:rFonts w:ascii="Arial" w:hAnsi="Arial" w:cs="Arial"/>
          <w:sz w:val="20"/>
          <w:szCs w:val="20"/>
        </w:rPr>
      </w:pPr>
    </w:p>
    <w:p w:rsidR="00E314EF" w:rsidRDefault="00E314E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[Guy] Labertit said he last visited Gbagbo in February - less than two months after the Nov. 28 election that Ouattara won with 54 percent of the vote compared to Gbagbo's 46 percent. "Gbagbo said he was ready to hold talks with Ouattara but he wouldn't agree to (Ouattara's) condition of signing a paper saying he hadn't won the elections," said Labertit. "He was absolutely convinced he'd won."</w:t>
      </w:r>
    </w:p>
    <w:p w:rsidR="00E314EF" w:rsidRDefault="00E314EF">
      <w:pPr>
        <w:widowControl w:val="0"/>
        <w:autoSpaceDE w:val="0"/>
        <w:autoSpaceDN w:val="0"/>
        <w:adjustRightInd w:val="0"/>
        <w:spacing w:after="0" w:line="240" w:lineRule="auto"/>
        <w:rPr>
          <w:rFonts w:ascii="Arial" w:hAnsi="Arial" w:cs="Arial"/>
          <w:sz w:val="20"/>
          <w:szCs w:val="20"/>
        </w:rPr>
      </w:pPr>
    </w:p>
    <w:p w:rsidR="00E314EF" w:rsidRDefault="00E314E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Politics aside, Labertit used only the most glowing terms to describe his friend, painting him as a spiritual and erudite man, learned in classical languages. "On a human level, he's a generous man ... (who's) perhaps too quick to trust others," he said. "I'd say he's paying that excess of confidence in others now."</w:t>
      </w:r>
    </w:p>
    <w:p w:rsidR="00E314EF" w:rsidRDefault="00E314EF">
      <w:pPr>
        <w:widowControl w:val="0"/>
        <w:autoSpaceDE w:val="0"/>
        <w:autoSpaceDN w:val="0"/>
        <w:adjustRightInd w:val="0"/>
        <w:spacing w:after="0" w:line="240" w:lineRule="auto"/>
        <w:rPr>
          <w:rFonts w:ascii="Arial" w:hAnsi="Arial" w:cs="Arial"/>
          <w:sz w:val="20"/>
          <w:szCs w:val="20"/>
        </w:rPr>
      </w:pPr>
    </w:p>
    <w:p w:rsidR="00E314EF" w:rsidRDefault="00E314EF">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 xml:space="preserve">           --- http://www.idahostatesman.com/2011/04/08/v-print/1597699/gbagbos-pal-hell-choose-death.html</w:t>
      </w:r>
    </w:p>
    <w:p w:rsidR="00E314EF" w:rsidRDefault="00E314EF">
      <w:pPr>
        <w:widowControl w:val="0"/>
        <w:autoSpaceDE w:val="0"/>
        <w:autoSpaceDN w:val="0"/>
        <w:adjustRightInd w:val="0"/>
        <w:spacing w:after="0" w:line="240" w:lineRule="auto"/>
        <w:rPr>
          <w:rFonts w:ascii="Arial" w:hAnsi="Arial" w:cs="Arial"/>
          <w:sz w:val="20"/>
          <w:szCs w:val="20"/>
        </w:rPr>
      </w:pPr>
    </w:p>
    <w:p w:rsidR="00E314EF" w:rsidRDefault="00E314EF">
      <w:pPr>
        <w:widowControl w:val="0"/>
        <w:autoSpaceDE w:val="0"/>
        <w:autoSpaceDN w:val="0"/>
        <w:adjustRightInd w:val="0"/>
        <w:spacing w:after="0" w:line="240" w:lineRule="auto"/>
        <w:rPr>
          <w:rFonts w:ascii="Arial" w:hAnsi="Arial" w:cs="Arial"/>
          <w:sz w:val="20"/>
          <w:szCs w:val="20"/>
        </w:rPr>
      </w:pPr>
    </w:p>
    <w:p w:rsidR="00E314EF" w:rsidRDefault="00E314EF">
      <w:pPr>
        <w:widowControl w:val="0"/>
        <w:autoSpaceDE w:val="0"/>
        <w:autoSpaceDN w:val="0"/>
        <w:adjustRightInd w:val="0"/>
        <w:spacing w:after="0" w:line="240" w:lineRule="auto"/>
        <w:rPr>
          <w:rFonts w:ascii="Arial" w:hAnsi="Arial" w:cs="Arial"/>
          <w:sz w:val="20"/>
          <w:szCs w:val="20"/>
        </w:rPr>
      </w:pPr>
    </w:p>
    <w:p w:rsidR="00E314EF" w:rsidRDefault="00E314EF">
      <w:pPr>
        <w:widowControl w:val="0"/>
        <w:autoSpaceDE w:val="0"/>
        <w:autoSpaceDN w:val="0"/>
        <w:adjustRightInd w:val="0"/>
        <w:spacing w:after="0" w:line="240" w:lineRule="auto"/>
        <w:rPr>
          <w:rFonts w:ascii="Arial" w:hAnsi="Arial" w:cs="Arial"/>
          <w:sz w:val="20"/>
          <w:szCs w:val="20"/>
        </w:rPr>
      </w:pPr>
    </w:p>
    <w:p w:rsidR="00E314EF" w:rsidRDefault="00E314EF">
      <w:pPr>
        <w:widowControl w:val="0"/>
        <w:autoSpaceDE w:val="0"/>
        <w:autoSpaceDN w:val="0"/>
        <w:adjustRightInd w:val="0"/>
        <w:spacing w:after="0" w:line="240" w:lineRule="auto"/>
        <w:rPr>
          <w:rFonts w:ascii="Arial" w:hAnsi="Arial" w:cs="Arial"/>
          <w:sz w:val="20"/>
          <w:szCs w:val="20"/>
        </w:rPr>
      </w:pPr>
    </w:p>
    <w:p w:rsidR="00E314EF" w:rsidRDefault="00E314EF">
      <w:pPr>
        <w:widowControl w:val="0"/>
        <w:autoSpaceDE w:val="0"/>
        <w:autoSpaceDN w:val="0"/>
        <w:adjustRightInd w:val="0"/>
        <w:spacing w:after="0" w:line="240" w:lineRule="auto"/>
        <w:rPr>
          <w:rFonts w:ascii="Arial" w:hAnsi="Arial" w:cs="Arial"/>
          <w:sz w:val="20"/>
          <w:szCs w:val="20"/>
        </w:rPr>
      </w:pPr>
    </w:p>
    <w:p w:rsidR="00E314EF" w:rsidRDefault="00E314EF">
      <w:pPr>
        <w:widowControl w:val="0"/>
        <w:autoSpaceDE w:val="0"/>
        <w:autoSpaceDN w:val="0"/>
        <w:adjustRightInd w:val="0"/>
        <w:spacing w:after="0" w:line="240" w:lineRule="auto"/>
        <w:rPr>
          <w:rFonts w:ascii="Arial" w:hAnsi="Arial" w:cs="Arial"/>
          <w:sz w:val="20"/>
          <w:szCs w:val="20"/>
        </w:rPr>
      </w:pPr>
    </w:p>
    <w:p w:rsidR="00E314EF" w:rsidRDefault="00E314EF">
      <w:pPr>
        <w:widowControl w:val="0"/>
        <w:autoSpaceDE w:val="0"/>
        <w:autoSpaceDN w:val="0"/>
        <w:adjustRightInd w:val="0"/>
        <w:spacing w:after="0" w:line="240" w:lineRule="auto"/>
        <w:rPr>
          <w:rFonts w:ascii="Arial" w:hAnsi="Arial" w:cs="Arial"/>
          <w:sz w:val="20"/>
          <w:szCs w:val="20"/>
        </w:rPr>
      </w:pPr>
    </w:p>
    <w:p w:rsidR="00E314EF" w:rsidRDefault="00E314EF">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U.S. librarians fail to speak out for oppressed peers</w:t>
      </w:r>
    </w:p>
    <w:p w:rsidR="00E314EF" w:rsidRDefault="00E314EF">
      <w:pPr>
        <w:widowControl w:val="0"/>
        <w:autoSpaceDE w:val="0"/>
        <w:autoSpaceDN w:val="0"/>
        <w:adjustRightInd w:val="0"/>
        <w:spacing w:after="0" w:line="240" w:lineRule="auto"/>
        <w:rPr>
          <w:rFonts w:ascii="Arial" w:hAnsi="Arial" w:cs="Arial"/>
          <w:sz w:val="10"/>
          <w:szCs w:val="10"/>
        </w:rPr>
      </w:pPr>
      <w:r>
        <w:rPr>
          <w:rFonts w:ascii="Arial" w:hAnsi="Arial" w:cs="Arial"/>
          <w:sz w:val="20"/>
          <w:szCs w:val="20"/>
        </w:rPr>
        <w:t>Jonathan Gurwitz   -  San Antonio Express-News    -   Feb 1, 2006</w:t>
      </w:r>
    </w:p>
    <w:p w:rsidR="00E314EF" w:rsidRDefault="00E314EF">
      <w:pPr>
        <w:widowControl w:val="0"/>
        <w:autoSpaceDE w:val="0"/>
        <w:autoSpaceDN w:val="0"/>
        <w:adjustRightInd w:val="0"/>
        <w:spacing w:after="0" w:line="240" w:lineRule="auto"/>
        <w:rPr>
          <w:rFonts w:ascii="Arial" w:hAnsi="Arial" w:cs="Arial"/>
          <w:sz w:val="10"/>
          <w:szCs w:val="10"/>
        </w:rPr>
      </w:pPr>
    </w:p>
    <w:p w:rsidR="00E314EF" w:rsidRDefault="00E314EF">
      <w:pPr>
        <w:widowControl w:val="0"/>
        <w:autoSpaceDE w:val="0"/>
        <w:autoSpaceDN w:val="0"/>
        <w:adjustRightInd w:val="0"/>
        <w:spacing w:after="0" w:line="240" w:lineRule="auto"/>
        <w:rPr>
          <w:rFonts w:ascii="Arial" w:hAnsi="Arial" w:cs="Arial"/>
          <w:sz w:val="20"/>
          <w:szCs w:val="20"/>
        </w:rPr>
      </w:pPr>
    </w:p>
    <w:p w:rsidR="00E314EF" w:rsidRDefault="00E314E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Michael Gorman, the president of the American Library Association, was mugged recently in San </w:t>
      </w:r>
      <w:r>
        <w:rPr>
          <w:rFonts w:ascii="Arial" w:hAnsi="Arial" w:cs="Arial"/>
          <w:sz w:val="20"/>
          <w:szCs w:val="20"/>
        </w:rPr>
        <w:lastRenderedPageBreak/>
        <w:t>Antonio.   . . .</w:t>
      </w:r>
    </w:p>
    <w:p w:rsidR="00E314EF" w:rsidRDefault="00E314EF">
      <w:pPr>
        <w:widowControl w:val="0"/>
        <w:autoSpaceDE w:val="0"/>
        <w:autoSpaceDN w:val="0"/>
        <w:adjustRightInd w:val="0"/>
        <w:spacing w:after="0" w:line="240" w:lineRule="auto"/>
        <w:rPr>
          <w:rFonts w:ascii="Arial" w:hAnsi="Arial" w:cs="Arial"/>
          <w:sz w:val="16"/>
          <w:szCs w:val="16"/>
        </w:rPr>
      </w:pPr>
    </w:p>
    <w:p w:rsidR="00E314EF" w:rsidRDefault="00E314EF">
      <w:pPr>
        <w:widowControl w:val="0"/>
        <w:autoSpaceDE w:val="0"/>
        <w:autoSpaceDN w:val="0"/>
        <w:adjustRightInd w:val="0"/>
        <w:spacing w:after="0" w:line="240" w:lineRule="auto"/>
        <w:rPr>
          <w:rFonts w:ascii="Arial" w:hAnsi="Arial" w:cs="Arial"/>
          <w:sz w:val="16"/>
          <w:szCs w:val="16"/>
        </w:rPr>
      </w:pPr>
    </w:p>
    <w:p w:rsidR="00E314EF" w:rsidRDefault="00E314E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At the ALA’s President’s Program on Jan. 22, Romanian-born author Andrei Codrescu delivered the keynote address about the importance of books, libraries and librarians.</w:t>
      </w:r>
    </w:p>
    <w:p w:rsidR="00E314EF" w:rsidRDefault="00E314EF">
      <w:pPr>
        <w:widowControl w:val="0"/>
        <w:autoSpaceDE w:val="0"/>
        <w:autoSpaceDN w:val="0"/>
        <w:adjustRightInd w:val="0"/>
        <w:spacing w:after="0" w:line="240" w:lineRule="auto"/>
        <w:rPr>
          <w:rFonts w:ascii="Arial" w:hAnsi="Arial" w:cs="Arial"/>
          <w:sz w:val="20"/>
          <w:szCs w:val="20"/>
        </w:rPr>
      </w:pPr>
    </w:p>
    <w:p w:rsidR="00E314EF" w:rsidRDefault="00E314E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 was born in a place where people were forbidden to read most of what we consider the fundamental books of Western civilization,” he told the audience. “Not only were we forbidden to read authors like James Joyce, but being found in a possession of a book such as George Orwell’s ‘1984’ could land one in prison for years.”    . . .</w:t>
      </w:r>
    </w:p>
    <w:p w:rsidR="00E314EF" w:rsidRDefault="00E314EF">
      <w:pPr>
        <w:widowControl w:val="0"/>
        <w:autoSpaceDE w:val="0"/>
        <w:autoSpaceDN w:val="0"/>
        <w:adjustRightInd w:val="0"/>
        <w:spacing w:after="0" w:line="240" w:lineRule="auto"/>
        <w:rPr>
          <w:rFonts w:ascii="Arial" w:hAnsi="Arial" w:cs="Arial"/>
          <w:sz w:val="16"/>
          <w:szCs w:val="16"/>
        </w:rPr>
      </w:pPr>
    </w:p>
    <w:p w:rsidR="00E314EF" w:rsidRDefault="00E314EF">
      <w:pPr>
        <w:widowControl w:val="0"/>
        <w:autoSpaceDE w:val="0"/>
        <w:autoSpaceDN w:val="0"/>
        <w:adjustRightInd w:val="0"/>
        <w:spacing w:after="0" w:line="240" w:lineRule="auto"/>
        <w:rPr>
          <w:rFonts w:ascii="Arial" w:hAnsi="Arial" w:cs="Arial"/>
          <w:sz w:val="16"/>
          <w:szCs w:val="16"/>
        </w:rPr>
      </w:pPr>
    </w:p>
    <w:p w:rsidR="00E314EF" w:rsidRDefault="00E314E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Codrescu recounted the plight of independent librarians in Cuba. In 1998, Ramón Colás and Berta Mexidor began the Independent Libraries Project on the island. Like his beloved Dr. Martin, they risked imprisonment to create a network of private libraries to make available works otherwise unobtainable in Fidel Castro’s dictatorship. Through the end of 2002, 103 libraries provided books to 182,000 registered patrons.</w:t>
      </w:r>
    </w:p>
    <w:p w:rsidR="00E314EF" w:rsidRDefault="00E314EF">
      <w:pPr>
        <w:widowControl w:val="0"/>
        <w:autoSpaceDE w:val="0"/>
        <w:autoSpaceDN w:val="0"/>
        <w:adjustRightInd w:val="0"/>
        <w:spacing w:after="0" w:line="240" w:lineRule="auto"/>
        <w:rPr>
          <w:rFonts w:ascii="Arial" w:hAnsi="Arial" w:cs="Arial"/>
          <w:sz w:val="20"/>
          <w:szCs w:val="20"/>
        </w:rPr>
      </w:pPr>
    </w:p>
    <w:p w:rsidR="00E314EF" w:rsidRDefault="00E314E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risks to the librarians were and are real. Human rights groups have deplored the imprisonment of scores of librarians in Cuba’s gulag. Amnesty International calls them prisoners of conscience. As early as 1999, the International Federation of Library Associations, based in Denmark, called on the Cuban government to “put an end to the intimidation of the Independent Libraries in Cuba.”</w:t>
      </w:r>
    </w:p>
    <w:p w:rsidR="00E314EF" w:rsidRDefault="00E314EF">
      <w:pPr>
        <w:widowControl w:val="0"/>
        <w:autoSpaceDE w:val="0"/>
        <w:autoSpaceDN w:val="0"/>
        <w:adjustRightInd w:val="0"/>
        <w:spacing w:after="0" w:line="240" w:lineRule="auto"/>
        <w:rPr>
          <w:rFonts w:ascii="Arial" w:hAnsi="Arial" w:cs="Arial"/>
          <w:sz w:val="20"/>
          <w:szCs w:val="20"/>
        </w:rPr>
      </w:pPr>
    </w:p>
    <w:p w:rsidR="00E314EF" w:rsidRDefault="00E314E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Yet the leadership of the ALA, basking in freedom 90 miles away in the United States, has refused to this day to defend their librarian colleagues. Investigations by the ALA have found no conclusive evidence for repression of intellectual freedom in Cuba, no marauded libraries and no imprisoned librarians.</w:t>
      </w:r>
    </w:p>
    <w:p w:rsidR="00E314EF" w:rsidRDefault="00E314EF">
      <w:pPr>
        <w:widowControl w:val="0"/>
        <w:autoSpaceDE w:val="0"/>
        <w:autoSpaceDN w:val="0"/>
        <w:adjustRightInd w:val="0"/>
        <w:spacing w:after="0" w:line="240" w:lineRule="auto"/>
        <w:rPr>
          <w:rFonts w:ascii="Arial" w:hAnsi="Arial" w:cs="Arial"/>
          <w:sz w:val="20"/>
          <w:szCs w:val="20"/>
        </w:rPr>
      </w:pPr>
    </w:p>
    <w:p w:rsidR="00E314EF" w:rsidRDefault="00E314E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“It’s an outrage,” Robert Kent, a librarian in the New York Public Library and ALA member, told me. “A small group of extremists has engaged in a systematic effort to mislead, deceive and ignore the public about this issue.” Kent co-founded the Friends of Cuban Libraries in 1999. For his efforts on behalf of Cuban librarians, left-wing ideologues have attempted to smear him as an agent of the CIA.   . . .</w:t>
      </w:r>
    </w:p>
    <w:p w:rsidR="00E314EF" w:rsidRDefault="00E314EF">
      <w:pPr>
        <w:widowControl w:val="0"/>
        <w:autoSpaceDE w:val="0"/>
        <w:autoSpaceDN w:val="0"/>
        <w:adjustRightInd w:val="0"/>
        <w:spacing w:after="0" w:line="240" w:lineRule="auto"/>
        <w:rPr>
          <w:rFonts w:ascii="Arial" w:hAnsi="Arial" w:cs="Arial"/>
          <w:sz w:val="16"/>
          <w:szCs w:val="16"/>
        </w:rPr>
      </w:pPr>
    </w:p>
    <w:p w:rsidR="00E314EF" w:rsidRDefault="00E314EF">
      <w:pPr>
        <w:widowControl w:val="0"/>
        <w:autoSpaceDE w:val="0"/>
        <w:autoSpaceDN w:val="0"/>
        <w:adjustRightInd w:val="0"/>
        <w:spacing w:after="0" w:line="240" w:lineRule="auto"/>
        <w:rPr>
          <w:rFonts w:ascii="Arial" w:hAnsi="Arial" w:cs="Arial"/>
          <w:sz w:val="16"/>
          <w:szCs w:val="16"/>
        </w:rPr>
      </w:pPr>
    </w:p>
    <w:p w:rsidR="00E314EF" w:rsidRDefault="00E314EF">
      <w:pPr>
        <w:widowControl w:val="0"/>
        <w:autoSpaceDE w:val="0"/>
        <w:autoSpaceDN w:val="0"/>
        <w:adjustRightInd w:val="0"/>
        <w:spacing w:after="0" w:line="240" w:lineRule="auto"/>
        <w:rPr>
          <w:rFonts w:ascii="Arial" w:hAnsi="Arial" w:cs="Arial"/>
          <w:sz w:val="8"/>
          <w:szCs w:val="8"/>
        </w:rPr>
      </w:pPr>
      <w:r>
        <w:rPr>
          <w:rFonts w:ascii="Arial" w:hAnsi="Arial" w:cs="Arial"/>
          <w:sz w:val="20"/>
          <w:szCs w:val="20"/>
        </w:rPr>
        <w:tab/>
        <w:t xml:space="preserve">. . .   The ALA, under [Gorman’s] leadership, has refused to defend the imprisoned Cuban librarians. </w:t>
      </w:r>
    </w:p>
    <w:p w:rsidR="00E314EF" w:rsidRDefault="00E314EF">
      <w:pPr>
        <w:widowControl w:val="0"/>
        <w:autoSpaceDE w:val="0"/>
        <w:autoSpaceDN w:val="0"/>
        <w:adjustRightInd w:val="0"/>
        <w:spacing w:after="0" w:line="240" w:lineRule="auto"/>
        <w:rPr>
          <w:rFonts w:ascii="Arial" w:hAnsi="Arial" w:cs="Arial"/>
          <w:sz w:val="8"/>
          <w:szCs w:val="8"/>
        </w:rPr>
      </w:pPr>
    </w:p>
    <w:p w:rsidR="00E314EF" w:rsidRDefault="00E314EF">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http://havanajournal.com/forums/viewthread/380/</w:t>
      </w:r>
    </w:p>
    <w:p w:rsidR="00E314EF" w:rsidRDefault="00E314EF">
      <w:pPr>
        <w:widowControl w:val="0"/>
        <w:autoSpaceDE w:val="0"/>
        <w:autoSpaceDN w:val="0"/>
        <w:adjustRightInd w:val="0"/>
        <w:spacing w:after="0" w:line="240" w:lineRule="auto"/>
        <w:rPr>
          <w:rFonts w:ascii="Arial" w:hAnsi="Arial" w:cs="Arial"/>
          <w:sz w:val="20"/>
          <w:szCs w:val="20"/>
        </w:rPr>
      </w:pPr>
    </w:p>
    <w:p w:rsidR="00E314EF" w:rsidRDefault="00E314EF">
      <w:pPr>
        <w:widowControl w:val="0"/>
        <w:autoSpaceDE w:val="0"/>
        <w:autoSpaceDN w:val="0"/>
        <w:adjustRightInd w:val="0"/>
        <w:spacing w:after="0" w:line="240" w:lineRule="auto"/>
        <w:rPr>
          <w:rFonts w:ascii="Arial" w:hAnsi="Arial" w:cs="Arial"/>
          <w:sz w:val="20"/>
          <w:szCs w:val="20"/>
        </w:rPr>
      </w:pPr>
    </w:p>
    <w:p w:rsidR="00E314EF" w:rsidRDefault="00E314EF">
      <w:pPr>
        <w:widowControl w:val="0"/>
        <w:autoSpaceDE w:val="0"/>
        <w:autoSpaceDN w:val="0"/>
        <w:adjustRightInd w:val="0"/>
        <w:spacing w:after="0" w:line="240" w:lineRule="auto"/>
        <w:rPr>
          <w:rFonts w:ascii="Arial" w:hAnsi="Arial" w:cs="Arial"/>
          <w:sz w:val="20"/>
          <w:szCs w:val="20"/>
        </w:rPr>
      </w:pPr>
    </w:p>
    <w:p w:rsidR="00E314EF" w:rsidRDefault="00E314EF">
      <w:pPr>
        <w:widowControl w:val="0"/>
        <w:autoSpaceDE w:val="0"/>
        <w:autoSpaceDN w:val="0"/>
        <w:adjustRightInd w:val="0"/>
        <w:spacing w:after="0" w:line="240" w:lineRule="auto"/>
        <w:rPr>
          <w:rFonts w:ascii="Arial" w:hAnsi="Arial" w:cs="Arial"/>
          <w:sz w:val="20"/>
          <w:szCs w:val="20"/>
        </w:rPr>
      </w:pPr>
    </w:p>
    <w:p w:rsidR="00E314EF" w:rsidRDefault="00E314EF">
      <w:pPr>
        <w:widowControl w:val="0"/>
        <w:autoSpaceDE w:val="0"/>
        <w:autoSpaceDN w:val="0"/>
        <w:adjustRightInd w:val="0"/>
        <w:spacing w:after="0" w:line="240" w:lineRule="auto"/>
        <w:rPr>
          <w:rFonts w:ascii="Arial" w:hAnsi="Arial" w:cs="Arial"/>
          <w:sz w:val="20"/>
          <w:szCs w:val="20"/>
        </w:rPr>
      </w:pPr>
    </w:p>
    <w:p w:rsidR="00E314EF" w:rsidRDefault="00E314EF">
      <w:pPr>
        <w:widowControl w:val="0"/>
        <w:autoSpaceDE w:val="0"/>
        <w:autoSpaceDN w:val="0"/>
        <w:adjustRightInd w:val="0"/>
        <w:spacing w:after="0" w:line="240" w:lineRule="auto"/>
        <w:rPr>
          <w:rFonts w:ascii="Arial" w:hAnsi="Arial" w:cs="Arial"/>
          <w:sz w:val="20"/>
          <w:szCs w:val="20"/>
        </w:rPr>
      </w:pPr>
    </w:p>
    <w:p w:rsidR="00E314EF" w:rsidRDefault="00E314EF">
      <w:pPr>
        <w:widowControl w:val="0"/>
        <w:autoSpaceDE w:val="0"/>
        <w:autoSpaceDN w:val="0"/>
        <w:adjustRightInd w:val="0"/>
        <w:spacing w:after="0" w:line="240" w:lineRule="auto"/>
        <w:rPr>
          <w:rFonts w:ascii="Arial" w:hAnsi="Arial" w:cs="Arial"/>
          <w:sz w:val="26"/>
          <w:szCs w:val="26"/>
        </w:rPr>
      </w:pPr>
    </w:p>
    <w:p w:rsidR="00E314EF" w:rsidRDefault="00E314EF">
      <w:pPr>
        <w:widowControl w:val="0"/>
        <w:autoSpaceDE w:val="0"/>
        <w:autoSpaceDN w:val="0"/>
        <w:adjustRightInd w:val="0"/>
        <w:spacing w:after="0" w:line="240" w:lineRule="auto"/>
        <w:rPr>
          <w:rFonts w:ascii="Arial" w:hAnsi="Arial" w:cs="Arial"/>
          <w:sz w:val="20"/>
          <w:szCs w:val="20"/>
        </w:rPr>
      </w:pPr>
    </w:p>
    <w:p w:rsidR="00E314EF" w:rsidRDefault="00E314EF">
      <w:pPr>
        <w:widowControl w:val="0"/>
        <w:autoSpaceDE w:val="0"/>
        <w:autoSpaceDN w:val="0"/>
        <w:adjustRightInd w:val="0"/>
        <w:spacing w:after="0" w:line="240" w:lineRule="auto"/>
        <w:rPr>
          <w:rFonts w:ascii="Times New Roman" w:hAnsi="Times New Roman" w:cs="Times New Roman"/>
          <w:sz w:val="24"/>
          <w:szCs w:val="24"/>
        </w:rPr>
      </w:pPr>
    </w:p>
    <w:p w:rsidR="00E314EF" w:rsidRDefault="00E314EF">
      <w:pPr>
        <w:widowControl w:val="0"/>
        <w:autoSpaceDE w:val="0"/>
        <w:autoSpaceDN w:val="0"/>
        <w:adjustRightInd w:val="0"/>
        <w:spacing w:after="0" w:line="240" w:lineRule="auto"/>
        <w:rPr>
          <w:rFonts w:ascii="Times New Roman" w:hAnsi="Times New Roman" w:cs="Times New Roman"/>
          <w:sz w:val="24"/>
          <w:szCs w:val="24"/>
        </w:rPr>
      </w:pPr>
    </w:p>
    <w:p w:rsidR="00E314EF" w:rsidRDefault="00E314EF">
      <w:pPr>
        <w:widowControl w:val="0"/>
        <w:autoSpaceDE w:val="0"/>
        <w:autoSpaceDN w:val="0"/>
        <w:adjustRightInd w:val="0"/>
        <w:spacing w:after="0" w:line="240" w:lineRule="auto"/>
        <w:rPr>
          <w:rFonts w:ascii="Times New Roman" w:hAnsi="Times New Roman" w:cs="Times New Roman"/>
          <w:sz w:val="24"/>
          <w:szCs w:val="24"/>
        </w:rPr>
      </w:pPr>
    </w:p>
    <w:p w:rsidR="00E314EF" w:rsidRDefault="00E314EF">
      <w:pPr>
        <w:widowControl w:val="0"/>
        <w:autoSpaceDE w:val="0"/>
        <w:autoSpaceDN w:val="0"/>
        <w:adjustRightInd w:val="0"/>
        <w:spacing w:after="0" w:line="240" w:lineRule="auto"/>
        <w:rPr>
          <w:rFonts w:ascii="Times New Roman" w:hAnsi="Times New Roman" w:cs="Times New Roman"/>
          <w:sz w:val="24"/>
          <w:szCs w:val="24"/>
        </w:rPr>
      </w:pPr>
    </w:p>
    <w:p w:rsidR="00E314EF" w:rsidRDefault="00E314EF">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The Endgame is Just the Beginning in the Ivory Coast</w:t>
      </w:r>
    </w:p>
    <w:p w:rsidR="00E314EF" w:rsidRDefault="00E314EF">
      <w:pPr>
        <w:widowControl w:val="0"/>
        <w:autoSpaceDE w:val="0"/>
        <w:autoSpaceDN w:val="0"/>
        <w:adjustRightInd w:val="0"/>
        <w:spacing w:after="0" w:line="240" w:lineRule="auto"/>
        <w:rPr>
          <w:rFonts w:ascii="Arial" w:hAnsi="Arial" w:cs="Arial"/>
          <w:sz w:val="10"/>
          <w:szCs w:val="10"/>
        </w:rPr>
      </w:pPr>
      <w:r>
        <w:rPr>
          <w:rFonts w:ascii="Arial" w:hAnsi="Arial" w:cs="Arial"/>
          <w:sz w:val="20"/>
          <w:szCs w:val="20"/>
        </w:rPr>
        <w:t>Anton Strezhnev    -    April 7, 2011</w:t>
      </w:r>
    </w:p>
    <w:p w:rsidR="00E314EF" w:rsidRDefault="00E314EF">
      <w:pPr>
        <w:widowControl w:val="0"/>
        <w:autoSpaceDE w:val="0"/>
        <w:autoSpaceDN w:val="0"/>
        <w:adjustRightInd w:val="0"/>
        <w:spacing w:after="0" w:line="240" w:lineRule="auto"/>
        <w:rPr>
          <w:rFonts w:ascii="Arial" w:hAnsi="Arial" w:cs="Arial"/>
          <w:sz w:val="10"/>
          <w:szCs w:val="10"/>
        </w:rPr>
      </w:pPr>
    </w:p>
    <w:p w:rsidR="00E314EF" w:rsidRDefault="00E314EF">
      <w:pPr>
        <w:widowControl w:val="0"/>
        <w:autoSpaceDE w:val="0"/>
        <w:autoSpaceDN w:val="0"/>
        <w:adjustRightInd w:val="0"/>
        <w:spacing w:after="0" w:line="240" w:lineRule="auto"/>
        <w:rPr>
          <w:rFonts w:ascii="Arial" w:hAnsi="Arial" w:cs="Arial"/>
          <w:sz w:val="20"/>
          <w:szCs w:val="20"/>
        </w:rPr>
      </w:pPr>
    </w:p>
    <w:p w:rsidR="00E314EF" w:rsidRDefault="00E314E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Elections themselves will mean very little if they lack meaning. The fact that the mere resistance of Gbagbo could lead to the breakdown of democratic contestation and the resumption of armed conflict suggests that the main thrust of democratization in the Ivory Coast will come from non-electoral means.</w:t>
      </w:r>
    </w:p>
    <w:p w:rsidR="00E314EF" w:rsidRDefault="00E314EF">
      <w:pPr>
        <w:widowControl w:val="0"/>
        <w:autoSpaceDE w:val="0"/>
        <w:autoSpaceDN w:val="0"/>
        <w:adjustRightInd w:val="0"/>
        <w:spacing w:after="0" w:line="240" w:lineRule="auto"/>
        <w:rPr>
          <w:rFonts w:ascii="Arial" w:hAnsi="Arial" w:cs="Arial"/>
          <w:sz w:val="20"/>
          <w:szCs w:val="20"/>
        </w:rPr>
      </w:pPr>
    </w:p>
    <w:p w:rsidR="00E314EF" w:rsidRDefault="00E314E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As Professor John Dryzek of Australian National University noted    . . .   in a 2005 paper on democracy in divided societies:</w:t>
      </w:r>
    </w:p>
    <w:p w:rsidR="00E314EF" w:rsidRDefault="00E314EF">
      <w:pPr>
        <w:widowControl w:val="0"/>
        <w:autoSpaceDE w:val="0"/>
        <w:autoSpaceDN w:val="0"/>
        <w:adjustRightInd w:val="0"/>
        <w:spacing w:after="0" w:line="240" w:lineRule="auto"/>
        <w:rPr>
          <w:rFonts w:ascii="Arial" w:hAnsi="Arial" w:cs="Arial"/>
          <w:sz w:val="20"/>
          <w:szCs w:val="20"/>
        </w:rPr>
      </w:pPr>
    </w:p>
    <w:p w:rsidR="00E314EF" w:rsidRDefault="00E314EF">
      <w:pPr>
        <w:widowControl w:val="0"/>
        <w:autoSpaceDE w:val="0"/>
        <w:autoSpaceDN w:val="0"/>
        <w:adjustRightInd w:val="0"/>
        <w:spacing w:after="0" w:line="240" w:lineRule="auto"/>
        <w:rPr>
          <w:rFonts w:ascii="Arial" w:hAnsi="Arial" w:cs="Arial"/>
          <w:sz w:val="20"/>
          <w:szCs w:val="20"/>
        </w:rPr>
      </w:pPr>
    </w:p>
    <w:p w:rsidR="00E314EF" w:rsidRDefault="00E314EF">
      <w:pPr>
        <w:widowControl w:val="0"/>
        <w:autoSpaceDE w:val="0"/>
        <w:autoSpaceDN w:val="0"/>
        <w:adjustRightInd w:val="0"/>
        <w:spacing w:after="0" w:line="240" w:lineRule="auto"/>
        <w:ind w:left="1008" w:right="864"/>
        <w:rPr>
          <w:rFonts w:ascii="Arial" w:hAnsi="Arial" w:cs="Arial"/>
          <w:sz w:val="20"/>
          <w:szCs w:val="20"/>
        </w:rPr>
      </w:pPr>
      <w:r>
        <w:rPr>
          <w:rFonts w:ascii="Arial" w:hAnsi="Arial" w:cs="Arial"/>
          <w:sz w:val="20"/>
          <w:szCs w:val="20"/>
        </w:rPr>
        <w:tab/>
        <w:t>. . .   Westphalia established the norm of noninterference in internal affairs and the principle that the religion of the prince is the religion of the state.   . . .</w:t>
      </w:r>
    </w:p>
    <w:p w:rsidR="00E314EF" w:rsidRDefault="00E314EF">
      <w:pPr>
        <w:widowControl w:val="0"/>
        <w:autoSpaceDE w:val="0"/>
        <w:autoSpaceDN w:val="0"/>
        <w:adjustRightInd w:val="0"/>
        <w:spacing w:after="0" w:line="240" w:lineRule="auto"/>
        <w:ind w:left="1008" w:right="864"/>
        <w:rPr>
          <w:rFonts w:ascii="Arial" w:hAnsi="Arial" w:cs="Arial"/>
          <w:sz w:val="28"/>
          <w:szCs w:val="28"/>
        </w:rPr>
      </w:pPr>
    </w:p>
    <w:p w:rsidR="00E314EF" w:rsidRDefault="00E314EF">
      <w:pPr>
        <w:widowControl w:val="0"/>
        <w:autoSpaceDE w:val="0"/>
        <w:autoSpaceDN w:val="0"/>
        <w:adjustRightInd w:val="0"/>
        <w:spacing w:after="0" w:line="240" w:lineRule="auto"/>
        <w:ind w:left="1008" w:right="864"/>
        <w:rPr>
          <w:rFonts w:ascii="Arial" w:hAnsi="Arial" w:cs="Arial"/>
          <w:sz w:val="20"/>
          <w:szCs w:val="20"/>
        </w:rPr>
      </w:pPr>
      <w:r>
        <w:rPr>
          <w:rFonts w:ascii="Arial" w:hAnsi="Arial" w:cs="Arial"/>
          <w:sz w:val="20"/>
          <w:szCs w:val="20"/>
        </w:rPr>
        <w:tab/>
        <w:t>. . .   Electoral democracy does not solve matters, and may exacerbate them.    . . .    The game becomes   . . .  manipulating the electoral system    . . .   gerrymandering   . . .   suffrage restrictions (e.g., measures taken to stop African Americans from voting in the American South   . . .   property qualifications, literacy tests, and exclusion of those with a criminal record).</w:t>
      </w:r>
    </w:p>
    <w:p w:rsidR="00E314EF" w:rsidRDefault="00E314EF">
      <w:pPr>
        <w:widowControl w:val="0"/>
        <w:autoSpaceDE w:val="0"/>
        <w:autoSpaceDN w:val="0"/>
        <w:adjustRightInd w:val="0"/>
        <w:spacing w:after="0" w:line="240" w:lineRule="auto"/>
        <w:rPr>
          <w:rFonts w:ascii="Arial" w:hAnsi="Arial" w:cs="Arial"/>
          <w:sz w:val="20"/>
          <w:szCs w:val="20"/>
        </w:rPr>
      </w:pPr>
    </w:p>
    <w:p w:rsidR="00E314EF" w:rsidRDefault="00E314EF">
      <w:pPr>
        <w:widowControl w:val="0"/>
        <w:autoSpaceDE w:val="0"/>
        <w:autoSpaceDN w:val="0"/>
        <w:adjustRightInd w:val="0"/>
        <w:spacing w:after="0" w:line="240" w:lineRule="auto"/>
        <w:rPr>
          <w:rFonts w:ascii="Arial" w:hAnsi="Arial" w:cs="Arial"/>
          <w:sz w:val="20"/>
          <w:szCs w:val="20"/>
        </w:rPr>
      </w:pPr>
    </w:p>
    <w:p w:rsidR="00E314EF" w:rsidRDefault="00E314EF">
      <w:pPr>
        <w:widowControl w:val="0"/>
        <w:autoSpaceDE w:val="0"/>
        <w:autoSpaceDN w:val="0"/>
        <w:adjustRightInd w:val="0"/>
        <w:spacing w:after="0" w:line="240" w:lineRule="auto"/>
        <w:rPr>
          <w:rFonts w:ascii="Arial" w:hAnsi="Arial" w:cs="Arial"/>
          <w:sz w:val="20"/>
          <w:szCs w:val="20"/>
        </w:rPr>
      </w:pPr>
    </w:p>
    <w:p w:rsidR="00E314EF" w:rsidRDefault="00E314E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An essential component of any future effort at restoring democratic governance will be finding    . . .    extra-statal means of    . . .  politics    . . .</w:t>
      </w:r>
    </w:p>
    <w:p w:rsidR="00E314EF" w:rsidRDefault="00E314EF">
      <w:pPr>
        <w:widowControl w:val="0"/>
        <w:autoSpaceDE w:val="0"/>
        <w:autoSpaceDN w:val="0"/>
        <w:adjustRightInd w:val="0"/>
        <w:spacing w:after="0" w:line="240" w:lineRule="auto"/>
        <w:rPr>
          <w:rFonts w:ascii="Arial" w:hAnsi="Arial" w:cs="Arial"/>
          <w:sz w:val="16"/>
          <w:szCs w:val="16"/>
        </w:rPr>
      </w:pPr>
    </w:p>
    <w:p w:rsidR="00E314EF" w:rsidRDefault="00E314EF">
      <w:pPr>
        <w:widowControl w:val="0"/>
        <w:autoSpaceDE w:val="0"/>
        <w:autoSpaceDN w:val="0"/>
        <w:adjustRightInd w:val="0"/>
        <w:spacing w:after="0" w:line="240" w:lineRule="auto"/>
        <w:rPr>
          <w:rFonts w:ascii="Arial" w:hAnsi="Arial" w:cs="Arial"/>
          <w:sz w:val="16"/>
          <w:szCs w:val="16"/>
        </w:rPr>
      </w:pPr>
    </w:p>
    <w:p w:rsidR="00E314EF" w:rsidRDefault="00E314E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Ask why democracy and deliberation must be joined to head counting   . . . </w:t>
      </w:r>
    </w:p>
    <w:p w:rsidR="00E314EF" w:rsidRDefault="00E314EF">
      <w:pPr>
        <w:widowControl w:val="0"/>
        <w:autoSpaceDE w:val="0"/>
        <w:autoSpaceDN w:val="0"/>
        <w:adjustRightInd w:val="0"/>
        <w:spacing w:after="0" w:line="240" w:lineRule="auto"/>
        <w:rPr>
          <w:rFonts w:ascii="Arial" w:hAnsi="Arial" w:cs="Arial"/>
          <w:sz w:val="16"/>
          <w:szCs w:val="16"/>
        </w:rPr>
      </w:pPr>
    </w:p>
    <w:p w:rsidR="00E314EF" w:rsidRDefault="00E314EF">
      <w:pPr>
        <w:widowControl w:val="0"/>
        <w:autoSpaceDE w:val="0"/>
        <w:autoSpaceDN w:val="0"/>
        <w:adjustRightInd w:val="0"/>
        <w:spacing w:after="0" w:line="240" w:lineRule="auto"/>
        <w:rPr>
          <w:rFonts w:ascii="Arial" w:hAnsi="Arial" w:cs="Arial"/>
          <w:sz w:val="16"/>
          <w:szCs w:val="16"/>
        </w:rPr>
      </w:pPr>
    </w:p>
    <w:p w:rsidR="00E314EF" w:rsidRDefault="00E314E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focus on institution-building by democracy promotion advocates elides the increasingly more salient issue of anti-institution-building. While    . . .   electoral systems can provide the means for long-term democratic sustainability, their potential failure can only be averted by building    . . .    “back-up” systems.    . . .</w:t>
      </w:r>
    </w:p>
    <w:p w:rsidR="00E314EF" w:rsidRDefault="00E314EF">
      <w:pPr>
        <w:widowControl w:val="0"/>
        <w:autoSpaceDE w:val="0"/>
        <w:autoSpaceDN w:val="0"/>
        <w:adjustRightInd w:val="0"/>
        <w:spacing w:after="0" w:line="240" w:lineRule="auto"/>
        <w:rPr>
          <w:rFonts w:ascii="Arial" w:hAnsi="Arial" w:cs="Arial"/>
          <w:sz w:val="20"/>
          <w:szCs w:val="20"/>
        </w:rPr>
      </w:pPr>
    </w:p>
    <w:p w:rsidR="00E314EF" w:rsidRDefault="00E314EF">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b/>
        <w:t xml:space="preserve">       --- http://guprogressive.com/2011/04/07/the-endgame-is-just-the-beginning-in-the-ivory-coast/</w:t>
      </w:r>
    </w:p>
    <w:p w:rsidR="00E314EF" w:rsidRDefault="00E314EF">
      <w:pPr>
        <w:widowControl w:val="0"/>
        <w:autoSpaceDE w:val="0"/>
        <w:autoSpaceDN w:val="0"/>
        <w:adjustRightInd w:val="0"/>
        <w:spacing w:after="0" w:line="240" w:lineRule="auto"/>
        <w:rPr>
          <w:rFonts w:ascii="Times New Roman" w:hAnsi="Times New Roman" w:cs="Times New Roman"/>
          <w:sz w:val="20"/>
          <w:szCs w:val="20"/>
        </w:rPr>
      </w:pPr>
    </w:p>
    <w:p w:rsidR="00E314EF" w:rsidRDefault="00E314EF">
      <w:pPr>
        <w:widowControl w:val="0"/>
        <w:autoSpaceDE w:val="0"/>
        <w:autoSpaceDN w:val="0"/>
        <w:adjustRightInd w:val="0"/>
        <w:spacing w:after="0" w:line="240" w:lineRule="auto"/>
        <w:rPr>
          <w:rFonts w:ascii="Times New Roman" w:hAnsi="Times New Roman" w:cs="Times New Roman"/>
          <w:sz w:val="20"/>
          <w:szCs w:val="20"/>
        </w:rPr>
      </w:pPr>
    </w:p>
    <w:p w:rsidR="00E314EF" w:rsidRDefault="00E314EF">
      <w:pPr>
        <w:widowControl w:val="0"/>
        <w:autoSpaceDE w:val="0"/>
        <w:autoSpaceDN w:val="0"/>
        <w:adjustRightInd w:val="0"/>
        <w:spacing w:after="0" w:line="240" w:lineRule="auto"/>
        <w:rPr>
          <w:rFonts w:ascii="Times New Roman" w:hAnsi="Times New Roman" w:cs="Times New Roman"/>
          <w:sz w:val="20"/>
          <w:szCs w:val="20"/>
        </w:rPr>
      </w:pPr>
    </w:p>
    <w:p w:rsidR="00E314EF" w:rsidRDefault="00E314EF">
      <w:pPr>
        <w:widowControl w:val="0"/>
        <w:autoSpaceDE w:val="0"/>
        <w:autoSpaceDN w:val="0"/>
        <w:adjustRightInd w:val="0"/>
        <w:spacing w:after="0" w:line="240" w:lineRule="auto"/>
        <w:rPr>
          <w:rFonts w:ascii="Times New Roman" w:hAnsi="Times New Roman" w:cs="Times New Roman"/>
          <w:sz w:val="20"/>
          <w:szCs w:val="20"/>
        </w:rPr>
      </w:pPr>
    </w:p>
    <w:p w:rsidR="00E314EF" w:rsidRDefault="00E314EF">
      <w:pPr>
        <w:widowControl w:val="0"/>
        <w:autoSpaceDE w:val="0"/>
        <w:autoSpaceDN w:val="0"/>
        <w:adjustRightInd w:val="0"/>
        <w:spacing w:after="0" w:line="240" w:lineRule="auto"/>
        <w:rPr>
          <w:rFonts w:ascii="Times New Roman" w:hAnsi="Times New Roman" w:cs="Times New Roman"/>
          <w:sz w:val="20"/>
          <w:szCs w:val="20"/>
        </w:rPr>
      </w:pPr>
    </w:p>
    <w:p w:rsidR="00E314EF" w:rsidRDefault="00E314EF">
      <w:pPr>
        <w:widowControl w:val="0"/>
        <w:autoSpaceDE w:val="0"/>
        <w:autoSpaceDN w:val="0"/>
        <w:adjustRightInd w:val="0"/>
        <w:spacing w:after="0" w:line="240" w:lineRule="auto"/>
        <w:rPr>
          <w:rFonts w:ascii="Times New Roman" w:hAnsi="Times New Roman" w:cs="Times New Roman"/>
          <w:sz w:val="20"/>
          <w:szCs w:val="20"/>
        </w:rPr>
      </w:pPr>
    </w:p>
    <w:p w:rsidR="00E314EF" w:rsidRDefault="00E314EF">
      <w:pPr>
        <w:widowControl w:val="0"/>
        <w:autoSpaceDE w:val="0"/>
        <w:autoSpaceDN w:val="0"/>
        <w:adjustRightInd w:val="0"/>
        <w:spacing w:after="0" w:line="240" w:lineRule="auto"/>
        <w:rPr>
          <w:rFonts w:ascii="Times New Roman" w:hAnsi="Times New Roman" w:cs="Times New Roman"/>
          <w:sz w:val="20"/>
          <w:szCs w:val="20"/>
        </w:rPr>
      </w:pPr>
    </w:p>
    <w:p w:rsidR="00E314EF" w:rsidRDefault="00E314EF">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Secrets of the Soil The Modern Properties of Soil</w:t>
      </w:r>
    </w:p>
    <w:p w:rsidR="00E314EF" w:rsidRDefault="00E314E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Peter Tompkins, Christopher Bird    -  Earthpulse Press  -  1998</w:t>
      </w:r>
    </w:p>
    <w:p w:rsidR="00E314EF" w:rsidRDefault="00E314EF">
      <w:pPr>
        <w:widowControl w:val="0"/>
        <w:autoSpaceDE w:val="0"/>
        <w:autoSpaceDN w:val="0"/>
        <w:adjustRightInd w:val="0"/>
        <w:spacing w:after="0" w:line="240" w:lineRule="auto"/>
        <w:rPr>
          <w:rFonts w:ascii="Arial" w:hAnsi="Arial" w:cs="Arial"/>
          <w:sz w:val="20"/>
          <w:szCs w:val="20"/>
        </w:rPr>
      </w:pPr>
    </w:p>
    <w:p w:rsidR="00E314EF" w:rsidRDefault="00E314EF">
      <w:pPr>
        <w:widowControl w:val="0"/>
        <w:autoSpaceDE w:val="0"/>
        <w:autoSpaceDN w:val="0"/>
        <w:adjustRightInd w:val="0"/>
        <w:spacing w:after="0" w:line="240" w:lineRule="auto"/>
        <w:rPr>
          <w:rFonts w:ascii="Arial" w:hAnsi="Arial" w:cs="Arial"/>
          <w:sz w:val="20"/>
          <w:szCs w:val="20"/>
        </w:rPr>
      </w:pPr>
    </w:p>
    <w:p w:rsidR="00E314EF" w:rsidRDefault="00E314E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Today soils are tired, overworked, depleted, sick, poisoned by synthetic chemicals. Hence the quality of food has suffered, and so has health. Malnutrition begins with the soil. Buoyant human health depends on wholesome food, and this can only come from fertile and productive soils. Minerals in the soil, said [Dr. Alexis] Carrel, control the metabolism of cells in plant, animal, and man. Diseases are created chiefly by destroying the harmony reigning among mineral substances present in infinitesimal amounts in air, water, food, but most importantly in soil. If soil is deficient in trace elements, food and water will be equally deficient.   . . .</w:t>
      </w:r>
    </w:p>
    <w:p w:rsidR="00E314EF" w:rsidRDefault="00E314EF">
      <w:pPr>
        <w:widowControl w:val="0"/>
        <w:autoSpaceDE w:val="0"/>
        <w:autoSpaceDN w:val="0"/>
        <w:adjustRightInd w:val="0"/>
        <w:spacing w:after="0" w:line="240" w:lineRule="auto"/>
        <w:rPr>
          <w:rFonts w:ascii="Arial" w:hAnsi="Arial" w:cs="Arial"/>
          <w:sz w:val="16"/>
          <w:szCs w:val="16"/>
        </w:rPr>
      </w:pPr>
    </w:p>
    <w:p w:rsidR="00E314EF" w:rsidRDefault="00E314EF">
      <w:pPr>
        <w:widowControl w:val="0"/>
        <w:autoSpaceDE w:val="0"/>
        <w:autoSpaceDN w:val="0"/>
        <w:adjustRightInd w:val="0"/>
        <w:spacing w:after="0" w:line="240" w:lineRule="auto"/>
        <w:rPr>
          <w:rFonts w:ascii="Arial" w:hAnsi="Arial" w:cs="Arial"/>
          <w:sz w:val="16"/>
          <w:szCs w:val="16"/>
        </w:rPr>
      </w:pPr>
    </w:p>
    <w:p w:rsidR="00E314EF" w:rsidRDefault="00E314E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Chemical fertilizers cannot restore soil fertility. They do not work on the soil, but are forcibly imbibed by plants, poisoning both plant and soil.</w:t>
      </w:r>
    </w:p>
    <w:p w:rsidR="00E314EF" w:rsidRDefault="00E314EF">
      <w:pPr>
        <w:widowControl w:val="0"/>
        <w:autoSpaceDE w:val="0"/>
        <w:autoSpaceDN w:val="0"/>
        <w:adjustRightInd w:val="0"/>
        <w:spacing w:after="0" w:line="240" w:lineRule="auto"/>
        <w:rPr>
          <w:rFonts w:ascii="Arial" w:hAnsi="Arial" w:cs="Arial"/>
          <w:sz w:val="20"/>
          <w:szCs w:val="20"/>
        </w:rPr>
      </w:pPr>
    </w:p>
    <w:p w:rsidR="00E314EF" w:rsidRDefault="00E314E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Only organic humus makes for life.    . . .   Chemical fertilizers   . . .   can neither add to the humus content of soil nor replace it. They destroy its physical properties, and therefore its life. When chemical fertilizers are put into the soil they dissolve and seek natural combination with minerals already present. New combinations glut or overload the plant, causing it to become unbalanced.    . . .</w:t>
      </w:r>
    </w:p>
    <w:p w:rsidR="00E314EF" w:rsidRDefault="00E314EF">
      <w:pPr>
        <w:widowControl w:val="0"/>
        <w:autoSpaceDE w:val="0"/>
        <w:autoSpaceDN w:val="0"/>
        <w:adjustRightInd w:val="0"/>
        <w:spacing w:after="0" w:line="240" w:lineRule="auto"/>
        <w:rPr>
          <w:rFonts w:ascii="Arial" w:hAnsi="Arial" w:cs="Arial"/>
          <w:sz w:val="16"/>
          <w:szCs w:val="16"/>
        </w:rPr>
      </w:pPr>
    </w:p>
    <w:p w:rsidR="00E314EF" w:rsidRDefault="00E314EF">
      <w:pPr>
        <w:widowControl w:val="0"/>
        <w:autoSpaceDE w:val="0"/>
        <w:autoSpaceDN w:val="0"/>
        <w:adjustRightInd w:val="0"/>
        <w:spacing w:after="0" w:line="240" w:lineRule="auto"/>
        <w:rPr>
          <w:rFonts w:ascii="Arial" w:hAnsi="Arial" w:cs="Arial"/>
          <w:sz w:val="16"/>
          <w:szCs w:val="16"/>
        </w:rPr>
      </w:pPr>
    </w:p>
    <w:p w:rsidR="00E314EF" w:rsidRDefault="00E314E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Plants that are chemically fertilized may look lush, but lush growth produces watery tissues, which become more susceptible to disease; and the protein quality suffers. Chemical fertilizers, said Carrel, by increasing the abundance of crops without replacing ail the elements exhausted from the soil, have contributed to changing the nutritive value of our cereals    . . .</w:t>
      </w:r>
    </w:p>
    <w:p w:rsidR="00E314EF" w:rsidRDefault="00E314EF">
      <w:pPr>
        <w:widowControl w:val="0"/>
        <w:autoSpaceDE w:val="0"/>
        <w:autoSpaceDN w:val="0"/>
        <w:adjustRightInd w:val="0"/>
        <w:spacing w:after="0" w:line="240" w:lineRule="auto"/>
        <w:rPr>
          <w:rFonts w:ascii="Arial" w:hAnsi="Arial" w:cs="Arial"/>
          <w:sz w:val="16"/>
          <w:szCs w:val="16"/>
        </w:rPr>
      </w:pPr>
    </w:p>
    <w:p w:rsidR="00E314EF" w:rsidRDefault="00E314EF">
      <w:pPr>
        <w:widowControl w:val="0"/>
        <w:autoSpaceDE w:val="0"/>
        <w:autoSpaceDN w:val="0"/>
        <w:adjustRightInd w:val="0"/>
        <w:spacing w:after="0" w:line="240" w:lineRule="auto"/>
        <w:rPr>
          <w:rFonts w:ascii="Arial" w:hAnsi="Arial" w:cs="Arial"/>
          <w:sz w:val="16"/>
          <w:szCs w:val="16"/>
        </w:rPr>
      </w:pPr>
    </w:p>
    <w:p w:rsidR="00E314EF" w:rsidRDefault="00E314E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Pasteurizing milk kills the enzymes vital to nutrition, leaving only the rotted corpses of bacteria. White bread has its germ, which contains the vital nutrients, ritually removed, a deliberate castration.    . . .</w:t>
      </w:r>
    </w:p>
    <w:p w:rsidR="00E314EF" w:rsidRDefault="00E314EF">
      <w:pPr>
        <w:widowControl w:val="0"/>
        <w:autoSpaceDE w:val="0"/>
        <w:autoSpaceDN w:val="0"/>
        <w:adjustRightInd w:val="0"/>
        <w:spacing w:after="0" w:line="240" w:lineRule="auto"/>
        <w:rPr>
          <w:rFonts w:ascii="Arial" w:hAnsi="Arial" w:cs="Arial"/>
          <w:sz w:val="16"/>
          <w:szCs w:val="16"/>
        </w:rPr>
      </w:pPr>
    </w:p>
    <w:p w:rsidR="00E314EF" w:rsidRDefault="00E314EF">
      <w:pPr>
        <w:widowControl w:val="0"/>
        <w:autoSpaceDE w:val="0"/>
        <w:autoSpaceDN w:val="0"/>
        <w:adjustRightInd w:val="0"/>
        <w:spacing w:after="0" w:line="240" w:lineRule="auto"/>
        <w:rPr>
          <w:rFonts w:ascii="Arial" w:hAnsi="Arial" w:cs="Arial"/>
          <w:sz w:val="16"/>
          <w:szCs w:val="16"/>
        </w:rPr>
      </w:pPr>
    </w:p>
    <w:p w:rsidR="00E314EF" w:rsidRDefault="00E314E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Bread, fruit, vegetables, and meat bear no relation to what they were before the war. Our crop yields may have doubled or even tripled, but their nutritive quality has diminished progressively. Visual impression of foods has become the most important factor, though anyone with a glimmer of second sight will pass up, as no more alive than the products of Madame Toussaud's Wax Museum, the cosmetic and congealed displays of the grocery store today.   . . .</w:t>
      </w:r>
    </w:p>
    <w:p w:rsidR="00E314EF" w:rsidRDefault="00E314EF">
      <w:pPr>
        <w:widowControl w:val="0"/>
        <w:autoSpaceDE w:val="0"/>
        <w:autoSpaceDN w:val="0"/>
        <w:adjustRightInd w:val="0"/>
        <w:spacing w:after="0" w:line="240" w:lineRule="auto"/>
        <w:rPr>
          <w:rFonts w:ascii="Arial" w:hAnsi="Arial" w:cs="Arial"/>
          <w:sz w:val="16"/>
          <w:szCs w:val="16"/>
        </w:rPr>
      </w:pPr>
    </w:p>
    <w:p w:rsidR="00E314EF" w:rsidRDefault="00E314EF">
      <w:pPr>
        <w:widowControl w:val="0"/>
        <w:autoSpaceDE w:val="0"/>
        <w:autoSpaceDN w:val="0"/>
        <w:adjustRightInd w:val="0"/>
        <w:spacing w:after="0" w:line="240" w:lineRule="auto"/>
        <w:rPr>
          <w:rFonts w:ascii="Arial" w:hAnsi="Arial" w:cs="Arial"/>
          <w:sz w:val="16"/>
          <w:szCs w:val="16"/>
        </w:rPr>
      </w:pPr>
    </w:p>
    <w:p w:rsidR="00E314EF" w:rsidRDefault="00E314E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Dr. Joseph D. Weissman, associate professor at the UCLA College of Medicine, a specialist in preventive medicine and immunology, has discovered, after years of research, that nearly all the noninfectious diseases that presently plague mankind are of recent origin, developed during the nineteenth and twentieth centuries, and that the billions of dollars spent on research, newer diagnostic techniques, organ transplants, coronary bypass procedures, chemotherapy, radiation, and all the various drugs, have not appreciably altered the advance of these killer diseases, but instead have merely enriched the chemist and the medical practitioner.    . . .</w:t>
      </w:r>
    </w:p>
    <w:p w:rsidR="00E314EF" w:rsidRDefault="00E314EF">
      <w:pPr>
        <w:widowControl w:val="0"/>
        <w:autoSpaceDE w:val="0"/>
        <w:autoSpaceDN w:val="0"/>
        <w:adjustRightInd w:val="0"/>
        <w:spacing w:after="0" w:line="240" w:lineRule="auto"/>
        <w:rPr>
          <w:rFonts w:ascii="Arial" w:hAnsi="Arial" w:cs="Arial"/>
          <w:sz w:val="20"/>
          <w:szCs w:val="20"/>
        </w:rPr>
      </w:pPr>
    </w:p>
    <w:p w:rsidR="00E314EF" w:rsidRDefault="00E314EF">
      <w:pPr>
        <w:widowControl w:val="0"/>
        <w:autoSpaceDE w:val="0"/>
        <w:autoSpaceDN w:val="0"/>
        <w:adjustRightInd w:val="0"/>
        <w:spacing w:after="0" w:line="240" w:lineRule="auto"/>
        <w:rPr>
          <w:rFonts w:ascii="Arial" w:hAnsi="Arial" w:cs="Arial"/>
          <w:sz w:val="20"/>
          <w:szCs w:val="20"/>
        </w:rPr>
      </w:pPr>
    </w:p>
    <w:p w:rsidR="00E314EF" w:rsidRDefault="00E314E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Doctors in general know very little about food. Dr. Robert S. Mendelsohn, Associate Professor of Preventive Medicine at the University of Illinois School of Medicine — described as a member of a small fraternity dedicated to freeing the healing art from the domination of drug companies—lays the blame on the plethora of misinformation on nutrition put out in medical schools, suggesting they might do better not to teach the subject at all.    . . .</w:t>
      </w:r>
    </w:p>
    <w:p w:rsidR="00E314EF" w:rsidRDefault="00E314EF">
      <w:pPr>
        <w:widowControl w:val="0"/>
        <w:autoSpaceDE w:val="0"/>
        <w:autoSpaceDN w:val="0"/>
        <w:adjustRightInd w:val="0"/>
        <w:spacing w:after="0" w:line="240" w:lineRule="auto"/>
        <w:rPr>
          <w:rFonts w:ascii="Arial" w:hAnsi="Arial" w:cs="Arial"/>
          <w:sz w:val="16"/>
          <w:szCs w:val="16"/>
        </w:rPr>
      </w:pPr>
    </w:p>
    <w:p w:rsidR="00E314EF" w:rsidRDefault="00E314EF">
      <w:pPr>
        <w:widowControl w:val="0"/>
        <w:autoSpaceDE w:val="0"/>
        <w:autoSpaceDN w:val="0"/>
        <w:adjustRightInd w:val="0"/>
        <w:spacing w:after="0" w:line="240" w:lineRule="auto"/>
        <w:rPr>
          <w:rFonts w:ascii="Arial" w:hAnsi="Arial" w:cs="Arial"/>
          <w:sz w:val="16"/>
          <w:szCs w:val="16"/>
        </w:rPr>
      </w:pPr>
    </w:p>
    <w:p w:rsidR="00E314EF" w:rsidRDefault="00E314E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Charles Walters Jr. A Kansan of Volga Germanic stock, Walters since 1971 has edited and published a straight-punching and hard-hitting monthly, Acres U.S.A.: A Voice for Eco­Agriculture, the Eco standing both for economic and ecological.</w:t>
      </w:r>
    </w:p>
    <w:p w:rsidR="00E314EF" w:rsidRDefault="00E314EF">
      <w:pPr>
        <w:widowControl w:val="0"/>
        <w:autoSpaceDE w:val="0"/>
        <w:autoSpaceDN w:val="0"/>
        <w:adjustRightInd w:val="0"/>
        <w:spacing w:after="0" w:line="240" w:lineRule="auto"/>
        <w:rPr>
          <w:rFonts w:ascii="Arial" w:hAnsi="Arial" w:cs="Arial"/>
          <w:sz w:val="20"/>
          <w:szCs w:val="20"/>
        </w:rPr>
      </w:pPr>
    </w:p>
    <w:p w:rsidR="00E314EF" w:rsidRDefault="00E314E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Schooled in economics by his Jesuit professors, Walters has almost single-handedly fought the Truman heritage of diminishing the farmer, supporting instead the principle of agricultural parity, a concept so easy to understand that most economists and financial writers eschew it as "simplistic." [2]  Walter's slogan, "Cheap food means sick or hungry people," dramatically emphasizes his belief that a Kansas farmer can no more collect a fair price for his production than the Zulu tribesman could pay for it so long as the price of food is arbitrarily kept below its fair market price.   . . .</w:t>
      </w:r>
    </w:p>
    <w:p w:rsidR="00E314EF" w:rsidRDefault="00E314EF">
      <w:pPr>
        <w:widowControl w:val="0"/>
        <w:autoSpaceDE w:val="0"/>
        <w:autoSpaceDN w:val="0"/>
        <w:adjustRightInd w:val="0"/>
        <w:spacing w:after="0" w:line="240" w:lineRule="auto"/>
        <w:rPr>
          <w:rFonts w:ascii="Arial" w:hAnsi="Arial" w:cs="Arial"/>
          <w:sz w:val="16"/>
          <w:szCs w:val="16"/>
        </w:rPr>
      </w:pPr>
    </w:p>
    <w:p w:rsidR="00E314EF" w:rsidRDefault="00E314EF">
      <w:pPr>
        <w:widowControl w:val="0"/>
        <w:autoSpaceDE w:val="0"/>
        <w:autoSpaceDN w:val="0"/>
        <w:adjustRightInd w:val="0"/>
        <w:spacing w:after="0" w:line="240" w:lineRule="auto"/>
        <w:rPr>
          <w:rFonts w:ascii="Arial" w:hAnsi="Arial" w:cs="Arial"/>
          <w:sz w:val="16"/>
          <w:szCs w:val="16"/>
        </w:rPr>
      </w:pPr>
    </w:p>
    <w:p w:rsidR="00E314EF" w:rsidRDefault="00E314E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And Walters was among the first to expose the dangers behind the now highly propagandized irradiation of foodstuffs to kill pathogens and extend shelflife.</w:t>
      </w:r>
    </w:p>
    <w:p w:rsidR="00E314EF" w:rsidRDefault="00E314EF">
      <w:pPr>
        <w:widowControl w:val="0"/>
        <w:autoSpaceDE w:val="0"/>
        <w:autoSpaceDN w:val="0"/>
        <w:adjustRightInd w:val="0"/>
        <w:spacing w:after="0" w:line="240" w:lineRule="auto"/>
        <w:rPr>
          <w:rFonts w:ascii="Arial" w:hAnsi="Arial" w:cs="Arial"/>
          <w:sz w:val="20"/>
          <w:szCs w:val="20"/>
        </w:rPr>
      </w:pPr>
    </w:p>
    <w:p w:rsidR="00E314EF" w:rsidRDefault="00E314E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When I saw this process proposed behind the scenes, [said Walters], I cited dozens of scientists who warned about some of the consequences of eating irradiated food: embryonal damage, reduced digestibility, malignant lymphomas in mice, changes in organs, and more. Since the after-effects of the consumption of irradiated foods on living tissue are similar to those of direct radiation, the relevant problems, which include an eventual reduction of the resistance against infectious diseases, AIDS included, deserved attention, but the Svengalis of science defend irradiation as cheap.     . . .</w:t>
      </w:r>
    </w:p>
    <w:p w:rsidR="00E314EF" w:rsidRDefault="00E314E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xml:space="preserve">    </w:t>
      </w:r>
    </w:p>
    <w:p w:rsidR="00E314EF" w:rsidRDefault="00E314EF">
      <w:pPr>
        <w:widowControl w:val="0"/>
        <w:autoSpaceDE w:val="0"/>
        <w:autoSpaceDN w:val="0"/>
        <w:adjustRightInd w:val="0"/>
        <w:spacing w:after="0" w:line="240" w:lineRule="auto"/>
        <w:rPr>
          <w:rFonts w:ascii="Arial" w:hAnsi="Arial" w:cs="Arial"/>
          <w:sz w:val="20"/>
          <w:szCs w:val="20"/>
        </w:rPr>
      </w:pPr>
    </w:p>
    <w:p w:rsidR="00E314EF" w:rsidRDefault="00E314E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2 Sitting in his Raytown, Missouri offices, we heard Walters take a call from one of hundreds of farmers seeking to elucidate the mystery of parity, and get to the nub of the matter in a few words: 'When there is par exchange," said Walters, "that is to say when the farmer gets a full and not an arbitrarily discounted price for his produce — on a par with the price he has to pay for all that he imports onto his farm — then he prospers. He can pay off his debts. He can enjoy the earnings of the just. On the other side of that equation — and here's the rub — bankers and money-lenders must go hungry. The farmer doesn't need their loans. The international manipulators lose their base, the munitions makers see their profits eroded by peace. When basic raw commodities move across borders at less than equity of exchange, armies follow." Such talk, eminently reasonable today, in the McCarthy era could get one into trouble.    . . .</w:t>
      </w:r>
    </w:p>
    <w:p w:rsidR="00E314EF" w:rsidRDefault="00E314EF">
      <w:pPr>
        <w:widowControl w:val="0"/>
        <w:autoSpaceDE w:val="0"/>
        <w:autoSpaceDN w:val="0"/>
        <w:adjustRightInd w:val="0"/>
        <w:spacing w:after="0" w:line="240" w:lineRule="auto"/>
        <w:rPr>
          <w:rFonts w:ascii="Arial" w:hAnsi="Arial" w:cs="Arial"/>
          <w:sz w:val="12"/>
          <w:szCs w:val="12"/>
        </w:rPr>
      </w:pPr>
    </w:p>
    <w:p w:rsidR="00E314EF" w:rsidRDefault="00E314EF">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http://www.relfe.com/07/soil_humus_properties.html</w:t>
      </w:r>
      <w:r>
        <w:rPr>
          <w:rFonts w:ascii="Arial" w:hAnsi="Arial" w:cs="Arial"/>
          <w:sz w:val="20"/>
          <w:szCs w:val="20"/>
        </w:rPr>
        <w:t xml:space="preserve"> </w:t>
      </w:r>
    </w:p>
    <w:p w:rsidR="00E314EF" w:rsidRDefault="00E314EF">
      <w:pPr>
        <w:widowControl w:val="0"/>
        <w:autoSpaceDE w:val="0"/>
        <w:autoSpaceDN w:val="0"/>
        <w:adjustRightInd w:val="0"/>
        <w:spacing w:after="0" w:line="240" w:lineRule="auto"/>
        <w:rPr>
          <w:rFonts w:ascii="Arial" w:hAnsi="Arial" w:cs="Arial"/>
          <w:sz w:val="20"/>
          <w:szCs w:val="20"/>
        </w:rPr>
      </w:pPr>
    </w:p>
    <w:p w:rsidR="00E314EF" w:rsidRDefault="00E314EF">
      <w:pPr>
        <w:widowControl w:val="0"/>
        <w:autoSpaceDE w:val="0"/>
        <w:autoSpaceDN w:val="0"/>
        <w:adjustRightInd w:val="0"/>
        <w:spacing w:after="0" w:line="240" w:lineRule="auto"/>
        <w:rPr>
          <w:rFonts w:ascii="Arial" w:hAnsi="Arial" w:cs="Arial"/>
          <w:sz w:val="20"/>
          <w:szCs w:val="20"/>
        </w:rPr>
      </w:pPr>
    </w:p>
    <w:p w:rsidR="00E314EF" w:rsidRDefault="00E314EF">
      <w:pPr>
        <w:widowControl w:val="0"/>
        <w:autoSpaceDE w:val="0"/>
        <w:autoSpaceDN w:val="0"/>
        <w:adjustRightInd w:val="0"/>
        <w:spacing w:after="0" w:line="240" w:lineRule="auto"/>
        <w:rPr>
          <w:rFonts w:ascii="Arial" w:hAnsi="Arial" w:cs="Arial"/>
          <w:sz w:val="20"/>
          <w:szCs w:val="20"/>
        </w:rPr>
      </w:pPr>
    </w:p>
    <w:p w:rsidR="00E314EF" w:rsidRDefault="00E314EF">
      <w:pPr>
        <w:widowControl w:val="0"/>
        <w:autoSpaceDE w:val="0"/>
        <w:autoSpaceDN w:val="0"/>
        <w:adjustRightInd w:val="0"/>
        <w:spacing w:after="0" w:line="240" w:lineRule="auto"/>
        <w:rPr>
          <w:rFonts w:ascii="Times New Roman" w:hAnsi="Times New Roman" w:cs="Times New Roman"/>
          <w:sz w:val="20"/>
          <w:szCs w:val="20"/>
        </w:rPr>
      </w:pPr>
    </w:p>
    <w:p w:rsidR="00E314EF" w:rsidRDefault="00E314EF">
      <w:pPr>
        <w:widowControl w:val="0"/>
        <w:autoSpaceDE w:val="0"/>
        <w:autoSpaceDN w:val="0"/>
        <w:adjustRightInd w:val="0"/>
        <w:spacing w:after="0" w:line="240" w:lineRule="auto"/>
        <w:rPr>
          <w:rFonts w:ascii="Times New Roman" w:hAnsi="Times New Roman" w:cs="Times New Roman"/>
          <w:sz w:val="20"/>
          <w:szCs w:val="20"/>
        </w:rPr>
      </w:pPr>
    </w:p>
    <w:p w:rsidR="00E314EF" w:rsidRDefault="00E314EF">
      <w:pPr>
        <w:widowControl w:val="0"/>
        <w:autoSpaceDE w:val="0"/>
        <w:autoSpaceDN w:val="0"/>
        <w:adjustRightInd w:val="0"/>
        <w:spacing w:after="0" w:line="240" w:lineRule="auto"/>
        <w:rPr>
          <w:rFonts w:ascii="Times New Roman" w:hAnsi="Times New Roman" w:cs="Times New Roman"/>
          <w:sz w:val="20"/>
          <w:szCs w:val="20"/>
        </w:rPr>
      </w:pPr>
    </w:p>
    <w:p w:rsidR="00E314EF" w:rsidRDefault="00E314EF">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How World Jewry Pushed America Into WWII</w:t>
      </w:r>
    </w:p>
    <w:p w:rsidR="00E314EF" w:rsidRDefault="00E314EF">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William Anderson</w:t>
      </w:r>
    </w:p>
    <w:p w:rsidR="00E314EF" w:rsidRDefault="00E314EF">
      <w:pPr>
        <w:widowControl w:val="0"/>
        <w:autoSpaceDE w:val="0"/>
        <w:autoSpaceDN w:val="0"/>
        <w:adjustRightInd w:val="0"/>
        <w:spacing w:after="0" w:line="240" w:lineRule="auto"/>
        <w:rPr>
          <w:rFonts w:ascii="Arial" w:hAnsi="Arial" w:cs="Arial"/>
          <w:sz w:val="12"/>
          <w:szCs w:val="12"/>
        </w:rPr>
      </w:pPr>
    </w:p>
    <w:p w:rsidR="00E314EF" w:rsidRDefault="00E314EF">
      <w:pPr>
        <w:widowControl w:val="0"/>
        <w:autoSpaceDE w:val="0"/>
        <w:autoSpaceDN w:val="0"/>
        <w:adjustRightInd w:val="0"/>
        <w:spacing w:after="0" w:line="240" w:lineRule="auto"/>
        <w:rPr>
          <w:rFonts w:ascii="Arial" w:hAnsi="Arial" w:cs="Arial"/>
          <w:sz w:val="20"/>
          <w:szCs w:val="20"/>
        </w:rPr>
      </w:pPr>
    </w:p>
    <w:p w:rsidR="00E314EF" w:rsidRDefault="00E314E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Germany never carried out a “holocaust” against the Jews, but after the war was accused of doing so any way. This “holocaust” trumped up by Jewry has been used since WWII to divert attention from their own machinations to plunge America into the maelstrom of yet another war.</w:t>
      </w:r>
    </w:p>
    <w:p w:rsidR="00E314EF" w:rsidRDefault="00E314EF">
      <w:pPr>
        <w:widowControl w:val="0"/>
        <w:autoSpaceDE w:val="0"/>
        <w:autoSpaceDN w:val="0"/>
        <w:adjustRightInd w:val="0"/>
        <w:spacing w:after="0" w:line="240" w:lineRule="auto"/>
        <w:rPr>
          <w:rFonts w:ascii="Arial" w:hAnsi="Arial" w:cs="Arial"/>
          <w:sz w:val="20"/>
          <w:szCs w:val="20"/>
        </w:rPr>
      </w:pPr>
    </w:p>
    <w:p w:rsidR="00E314EF" w:rsidRDefault="00E314E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Jew orchestrated assault of hate against Germany was successful in cowering Congress into lifting the arms embargo and allowed the free flow of weapons to Britain and later to the Soviet Union. This action made U.S. ships carrying the arms fair targets for German subs; but no attacks occurred [until October 31, 1941], which is certainly odd behavior for a “madman” (Hitler) bent on “world rule.”</w:t>
      </w:r>
    </w:p>
    <w:p w:rsidR="00E314EF" w:rsidRDefault="00E314EF">
      <w:pPr>
        <w:widowControl w:val="0"/>
        <w:autoSpaceDE w:val="0"/>
        <w:autoSpaceDN w:val="0"/>
        <w:adjustRightInd w:val="0"/>
        <w:spacing w:after="0" w:line="240" w:lineRule="auto"/>
        <w:rPr>
          <w:rFonts w:ascii="Arial" w:hAnsi="Arial" w:cs="Arial"/>
          <w:sz w:val="20"/>
          <w:szCs w:val="20"/>
        </w:rPr>
      </w:pPr>
    </w:p>
    <w:p w:rsidR="00E314EF" w:rsidRDefault="00E314E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While Congress succumbed to the barrage of hate propaganda, the public remained totally against the war. For instance, in Oct. 1940 about 83% polled were opposed to U.S. involvement. In April 1941, it was 85% against and in July 1941, opposition was pegged at a healthy 79%. Not surprisingly, the pollsters quit asking the question at this point, as FDR and Jewry had all but gotten war officially declared.</w:t>
      </w:r>
    </w:p>
    <w:p w:rsidR="00E314EF" w:rsidRDefault="00E314EF">
      <w:pPr>
        <w:widowControl w:val="0"/>
        <w:autoSpaceDE w:val="0"/>
        <w:autoSpaceDN w:val="0"/>
        <w:adjustRightInd w:val="0"/>
        <w:spacing w:after="0" w:line="240" w:lineRule="auto"/>
        <w:rPr>
          <w:rFonts w:ascii="Arial" w:hAnsi="Arial" w:cs="Arial"/>
          <w:sz w:val="20"/>
          <w:szCs w:val="20"/>
        </w:rPr>
      </w:pPr>
    </w:p>
    <w:p w:rsidR="00E314EF" w:rsidRDefault="00E314E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By 1940, Roosevelt had rammed through Congress a draft and conqwertyion although polls indicated at least 50% of the public was against such a move. By now it should be perfectly obvious that World Jewry had begun planning for U.S. entry into the war at least three years before Pearl Harbor, despite overwhelming opposition.</w:t>
      </w:r>
    </w:p>
    <w:p w:rsidR="00E314EF" w:rsidRDefault="00E314EF">
      <w:pPr>
        <w:widowControl w:val="0"/>
        <w:autoSpaceDE w:val="0"/>
        <w:autoSpaceDN w:val="0"/>
        <w:adjustRightInd w:val="0"/>
        <w:spacing w:after="0" w:line="240" w:lineRule="auto"/>
        <w:rPr>
          <w:rFonts w:ascii="Arial" w:hAnsi="Arial" w:cs="Arial"/>
          <w:sz w:val="20"/>
          <w:szCs w:val="20"/>
        </w:rPr>
      </w:pPr>
    </w:p>
    <w:p w:rsidR="00E314EF" w:rsidRDefault="00E314E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Speaking of Pearl Harbor, it is important to understand the complete facts surrounding the “surprise attack.” While 95% of all respondents were opposed to war in 1939, about 90% indicated they were willing to fight if directly attacked. Operating on this information, Jewry did everything possible to goad either Germany or Italy into attacking America. However, the bait was refused as Hitler was attempting at that time to negotiate a peace with England, which was flatly rejected by the Jew lackey Churchill.</w:t>
      </w:r>
    </w:p>
    <w:p w:rsidR="00E314EF" w:rsidRDefault="00E314EF">
      <w:pPr>
        <w:widowControl w:val="0"/>
        <w:autoSpaceDE w:val="0"/>
        <w:autoSpaceDN w:val="0"/>
        <w:adjustRightInd w:val="0"/>
        <w:spacing w:after="0" w:line="240" w:lineRule="auto"/>
        <w:rPr>
          <w:rFonts w:ascii="Arial" w:hAnsi="Arial" w:cs="Arial"/>
          <w:sz w:val="20"/>
          <w:szCs w:val="20"/>
        </w:rPr>
      </w:pPr>
    </w:p>
    <w:p w:rsidR="00E314EF" w:rsidRDefault="00E314E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Thus Jewry’s attention turned toward Japan, which had a mutual defense pact with Germany and Italy. Japan had been engaged in a war with China which FDR and the Jews tried to use as an excuse for American intervention, even though the events in Asia were of no concern to America.</w:t>
      </w:r>
    </w:p>
    <w:p w:rsidR="00E314EF" w:rsidRDefault="00E314EF">
      <w:pPr>
        <w:widowControl w:val="0"/>
        <w:autoSpaceDE w:val="0"/>
        <w:autoSpaceDN w:val="0"/>
        <w:adjustRightInd w:val="0"/>
        <w:spacing w:after="0" w:line="240" w:lineRule="auto"/>
        <w:rPr>
          <w:rFonts w:ascii="Arial" w:hAnsi="Arial" w:cs="Arial"/>
          <w:sz w:val="20"/>
          <w:szCs w:val="20"/>
        </w:rPr>
      </w:pPr>
    </w:p>
    <w:p w:rsidR="00E314EF" w:rsidRDefault="00E314E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Jewish, not American, interests however were what concerned Roosevelt and in July 1941, he froze Japanese assets in the U.S. and embargoed trade. This was reason enough to declare war, but Japan humbly proposed to sit down and negotiate U.S.-Japanese differences. Instead of accepting the offer, FDR insulted Japanese Ambassador Nomura and refused to meet with Prime Minister Konoye.</w:t>
      </w:r>
    </w:p>
    <w:p w:rsidR="00E314EF" w:rsidRDefault="00E314EF">
      <w:pPr>
        <w:widowControl w:val="0"/>
        <w:autoSpaceDE w:val="0"/>
        <w:autoSpaceDN w:val="0"/>
        <w:adjustRightInd w:val="0"/>
        <w:spacing w:after="0" w:line="240" w:lineRule="auto"/>
        <w:rPr>
          <w:rFonts w:ascii="Arial" w:hAnsi="Arial" w:cs="Arial"/>
          <w:sz w:val="20"/>
          <w:szCs w:val="20"/>
        </w:rPr>
      </w:pPr>
    </w:p>
    <w:p w:rsidR="00E314EF" w:rsidRDefault="00E314E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As a result, Konoye and his “peace party” were replaced by Gen. Tojo and his “war party,” yet Japan continued to make peace overtures only to have them all flatly rejected. Finally, on 26 Nov. 1941, Roosevelt sent an ultimatum to Japan which amounted to a virtual declaration of war. This ultimatum, according to Prof. Harry Elmer Barnes, was actually drafted by Jew Harry Dexter White (Weiss) in collaboration with Jewish Treasury Secretary Harry Morgenthau.</w:t>
      </w:r>
    </w:p>
    <w:p w:rsidR="00E314EF" w:rsidRDefault="00E314EF">
      <w:pPr>
        <w:widowControl w:val="0"/>
        <w:autoSpaceDE w:val="0"/>
        <w:autoSpaceDN w:val="0"/>
        <w:adjustRightInd w:val="0"/>
        <w:spacing w:after="0" w:line="240" w:lineRule="auto"/>
        <w:rPr>
          <w:rFonts w:ascii="Arial" w:hAnsi="Arial" w:cs="Arial"/>
          <w:sz w:val="20"/>
          <w:szCs w:val="20"/>
        </w:rPr>
      </w:pPr>
    </w:p>
    <w:p w:rsidR="00E314EF" w:rsidRDefault="00E314E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It was this ultimatum, penned by two Jews, that forced Japan to attack or else “lose face,” which in Oriental thinking is a fate worse than death. The final, sorry episode of this disgusting chain of events is that Washington knew of the impending attack on Pearl Harbor at least 12 hours before the blow fell, but refused to warn military officers there.   . . .</w:t>
      </w:r>
    </w:p>
    <w:p w:rsidR="00E314EF" w:rsidRDefault="00E314EF">
      <w:pPr>
        <w:widowControl w:val="0"/>
        <w:autoSpaceDE w:val="0"/>
        <w:autoSpaceDN w:val="0"/>
        <w:adjustRightInd w:val="0"/>
        <w:spacing w:after="0" w:line="240" w:lineRule="auto"/>
        <w:rPr>
          <w:rFonts w:ascii="Arial" w:hAnsi="Arial" w:cs="Arial"/>
          <w:sz w:val="20"/>
          <w:szCs w:val="20"/>
        </w:rPr>
      </w:pPr>
    </w:p>
    <w:p w:rsidR="00E314EF" w:rsidRDefault="00E314EF">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http://incogman.net/06/2010/how-world-jewry-pushed-america-into-wwii/</w:t>
      </w:r>
    </w:p>
    <w:p w:rsidR="00E314EF" w:rsidRDefault="00E314EF">
      <w:pPr>
        <w:widowControl w:val="0"/>
        <w:autoSpaceDE w:val="0"/>
        <w:autoSpaceDN w:val="0"/>
        <w:adjustRightInd w:val="0"/>
        <w:spacing w:after="0" w:line="240" w:lineRule="auto"/>
        <w:rPr>
          <w:rFonts w:ascii="Times New Roman" w:hAnsi="Times New Roman" w:cs="Times New Roman"/>
          <w:sz w:val="34"/>
          <w:szCs w:val="34"/>
        </w:rPr>
      </w:pPr>
    </w:p>
    <w:p w:rsidR="00E314EF" w:rsidRDefault="00E314EF">
      <w:pPr>
        <w:widowControl w:val="0"/>
        <w:autoSpaceDE w:val="0"/>
        <w:autoSpaceDN w:val="0"/>
        <w:adjustRightInd w:val="0"/>
        <w:spacing w:after="0" w:line="240" w:lineRule="auto"/>
        <w:rPr>
          <w:rFonts w:ascii="Times New Roman" w:hAnsi="Times New Roman" w:cs="Times New Roman"/>
          <w:sz w:val="34"/>
          <w:szCs w:val="34"/>
        </w:rPr>
      </w:pPr>
    </w:p>
    <w:p w:rsidR="00E314EF" w:rsidRDefault="00E314EF">
      <w:pPr>
        <w:widowControl w:val="0"/>
        <w:autoSpaceDE w:val="0"/>
        <w:autoSpaceDN w:val="0"/>
        <w:adjustRightInd w:val="0"/>
        <w:spacing w:after="0" w:line="240" w:lineRule="auto"/>
        <w:rPr>
          <w:rFonts w:ascii="Times New Roman" w:hAnsi="Times New Roman" w:cs="Times New Roman"/>
          <w:sz w:val="34"/>
          <w:szCs w:val="34"/>
        </w:rPr>
      </w:pPr>
    </w:p>
    <w:p w:rsidR="00E314EF" w:rsidRDefault="00E314EF">
      <w:pPr>
        <w:widowControl w:val="0"/>
        <w:autoSpaceDE w:val="0"/>
        <w:autoSpaceDN w:val="0"/>
        <w:adjustRightInd w:val="0"/>
        <w:spacing w:after="0" w:line="240" w:lineRule="auto"/>
        <w:rPr>
          <w:rFonts w:ascii="Times New Roman" w:hAnsi="Times New Roman" w:cs="Times New Roman"/>
          <w:sz w:val="24"/>
          <w:szCs w:val="24"/>
        </w:rPr>
      </w:pPr>
    </w:p>
    <w:p w:rsidR="00E314EF" w:rsidRDefault="00E314EF">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Republic or empire: A National Intelligence Estimate on the United States</w:t>
      </w:r>
    </w:p>
    <w:p w:rsidR="00E314EF" w:rsidRDefault="00E314E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Chalmers A. Johnson   -   Harpers  -  Jan. 2007</w:t>
      </w:r>
    </w:p>
    <w:p w:rsidR="00E314EF" w:rsidRDefault="00E314EF">
      <w:pPr>
        <w:widowControl w:val="0"/>
        <w:autoSpaceDE w:val="0"/>
        <w:autoSpaceDN w:val="0"/>
        <w:adjustRightInd w:val="0"/>
        <w:spacing w:after="0" w:line="240" w:lineRule="auto"/>
        <w:rPr>
          <w:rFonts w:ascii="Arial" w:hAnsi="Arial" w:cs="Arial"/>
          <w:sz w:val="20"/>
          <w:szCs w:val="20"/>
        </w:rPr>
      </w:pPr>
    </w:p>
    <w:p w:rsidR="00E314EF" w:rsidRDefault="00E314EF">
      <w:pPr>
        <w:widowControl w:val="0"/>
        <w:autoSpaceDE w:val="0"/>
        <w:autoSpaceDN w:val="0"/>
        <w:adjustRightInd w:val="0"/>
        <w:spacing w:after="0" w:line="240" w:lineRule="auto"/>
        <w:rPr>
          <w:rFonts w:ascii="Arial" w:hAnsi="Arial" w:cs="Arial"/>
          <w:sz w:val="20"/>
          <w:szCs w:val="20"/>
        </w:rPr>
      </w:pPr>
    </w:p>
    <w:p w:rsidR="00E314EF" w:rsidRDefault="00E314E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From 1967 to 1973 I served as an outside consultant to the CIA's Office of National Estimates. I was one of about a dozen so-called experts invited to read draft NIEs in order to provide quality control and prevent bureaucratic logrolling.    . . .</w:t>
      </w:r>
    </w:p>
    <w:p w:rsidR="00E314EF" w:rsidRDefault="00E314EF">
      <w:pPr>
        <w:widowControl w:val="0"/>
        <w:autoSpaceDE w:val="0"/>
        <w:autoSpaceDN w:val="0"/>
        <w:adjustRightInd w:val="0"/>
        <w:spacing w:after="0" w:line="240" w:lineRule="auto"/>
        <w:rPr>
          <w:rFonts w:ascii="Arial" w:hAnsi="Arial" w:cs="Arial"/>
          <w:sz w:val="20"/>
          <w:szCs w:val="20"/>
        </w:rPr>
      </w:pPr>
    </w:p>
    <w:p w:rsidR="00E314EF" w:rsidRDefault="00E314EF">
      <w:pPr>
        <w:widowControl w:val="0"/>
        <w:autoSpaceDE w:val="0"/>
        <w:autoSpaceDN w:val="0"/>
        <w:adjustRightInd w:val="0"/>
        <w:spacing w:after="0" w:line="240" w:lineRule="auto"/>
        <w:rPr>
          <w:rFonts w:ascii="Arial" w:hAnsi="Arial" w:cs="Arial"/>
          <w:sz w:val="20"/>
          <w:szCs w:val="20"/>
        </w:rPr>
      </w:pPr>
    </w:p>
    <w:p w:rsidR="00E314EF" w:rsidRDefault="00E314E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United States remains, for the moment, the most powerful nation in history, but it faces a violent contradiction between its long republican tradition and its more recent imperial ambitions. </w:t>
      </w:r>
    </w:p>
    <w:p w:rsidR="00E314EF" w:rsidRDefault="00E314EF">
      <w:pPr>
        <w:widowControl w:val="0"/>
        <w:autoSpaceDE w:val="0"/>
        <w:autoSpaceDN w:val="0"/>
        <w:adjustRightInd w:val="0"/>
        <w:spacing w:after="0" w:line="240" w:lineRule="auto"/>
        <w:rPr>
          <w:rFonts w:ascii="Arial" w:hAnsi="Arial" w:cs="Arial"/>
          <w:sz w:val="20"/>
          <w:szCs w:val="20"/>
        </w:rPr>
      </w:pPr>
    </w:p>
    <w:p w:rsidR="00E314EF" w:rsidRDefault="00E314E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fate of previous democratic empires suggests that such a conflict is unsustainable and will be resolved in one of two ways. Rome attempted to keep its empire and lost its democracy. Britain chose to remain democratic and in the process let go its empire. Intentionally or not, the people of the United States already are well embarked upon the course of non-democratic empire. </w:t>
      </w:r>
    </w:p>
    <w:p w:rsidR="00E314EF" w:rsidRDefault="00E314EF">
      <w:pPr>
        <w:widowControl w:val="0"/>
        <w:autoSpaceDE w:val="0"/>
        <w:autoSpaceDN w:val="0"/>
        <w:adjustRightInd w:val="0"/>
        <w:spacing w:after="0" w:line="240" w:lineRule="auto"/>
        <w:rPr>
          <w:rFonts w:ascii="Arial" w:hAnsi="Arial" w:cs="Arial"/>
          <w:sz w:val="20"/>
          <w:szCs w:val="20"/>
        </w:rPr>
      </w:pPr>
    </w:p>
    <w:p w:rsidR="00E314EF" w:rsidRDefault="00E314E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Several factors, however, indicate that this course will be a brief one, which most likely will end in economic and political collapse. </w:t>
      </w:r>
    </w:p>
    <w:p w:rsidR="00E314EF" w:rsidRDefault="00E314EF">
      <w:pPr>
        <w:widowControl w:val="0"/>
        <w:autoSpaceDE w:val="0"/>
        <w:autoSpaceDN w:val="0"/>
        <w:adjustRightInd w:val="0"/>
        <w:spacing w:after="0" w:line="240" w:lineRule="auto"/>
        <w:rPr>
          <w:rFonts w:ascii="Arial" w:hAnsi="Arial" w:cs="Arial"/>
          <w:sz w:val="20"/>
          <w:szCs w:val="20"/>
        </w:rPr>
      </w:pPr>
    </w:p>
    <w:p w:rsidR="00E314EF" w:rsidRDefault="00E314EF">
      <w:pPr>
        <w:widowControl w:val="0"/>
        <w:autoSpaceDE w:val="0"/>
        <w:autoSpaceDN w:val="0"/>
        <w:adjustRightInd w:val="0"/>
        <w:spacing w:after="0" w:line="240" w:lineRule="auto"/>
        <w:rPr>
          <w:rFonts w:ascii="Arial" w:hAnsi="Arial" w:cs="Arial"/>
          <w:sz w:val="20"/>
          <w:szCs w:val="20"/>
        </w:rPr>
      </w:pPr>
    </w:p>
    <w:p w:rsidR="00E314EF" w:rsidRDefault="00E314E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Military Keynesianism:    . . .    The domestic economy requires sustained military ambition in order to avoid recession or collapse. </w:t>
      </w:r>
    </w:p>
    <w:p w:rsidR="00E314EF" w:rsidRDefault="00E314EF">
      <w:pPr>
        <w:widowControl w:val="0"/>
        <w:autoSpaceDE w:val="0"/>
        <w:autoSpaceDN w:val="0"/>
        <w:adjustRightInd w:val="0"/>
        <w:spacing w:after="0" w:line="240" w:lineRule="auto"/>
        <w:rPr>
          <w:rFonts w:ascii="Arial" w:hAnsi="Arial" w:cs="Arial"/>
          <w:sz w:val="20"/>
          <w:szCs w:val="20"/>
        </w:rPr>
      </w:pPr>
    </w:p>
    <w:p w:rsidR="00E314EF" w:rsidRDefault="00E314E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Unitary Presidency:    . . .   President George W. Bush subscribes to an esoteric interpretation of the Constitution called the theory of the unitary executive, which holds, in effect, that the president has the authority to ignore the separation of powers written into the Constitution   . . .</w:t>
      </w:r>
    </w:p>
    <w:p w:rsidR="00E314EF" w:rsidRDefault="00E314EF">
      <w:pPr>
        <w:widowControl w:val="0"/>
        <w:autoSpaceDE w:val="0"/>
        <w:autoSpaceDN w:val="0"/>
        <w:adjustRightInd w:val="0"/>
        <w:spacing w:after="0" w:line="240" w:lineRule="auto"/>
        <w:rPr>
          <w:rFonts w:ascii="Arial" w:hAnsi="Arial" w:cs="Arial"/>
          <w:sz w:val="20"/>
          <w:szCs w:val="20"/>
        </w:rPr>
      </w:pPr>
    </w:p>
    <w:p w:rsidR="00E314EF" w:rsidRDefault="00E314E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Failed Checks on Executive Ambition:    . . .   Direct opposition from the people, in the form of democratic action or violent uprising, is unlikely because the television and print media have by and large found it unprofitable to inform the public about the actions of the country's leaders.    . . .</w:t>
      </w:r>
    </w:p>
    <w:p w:rsidR="00E314EF" w:rsidRDefault="00E314EF">
      <w:pPr>
        <w:widowControl w:val="0"/>
        <w:autoSpaceDE w:val="0"/>
        <w:autoSpaceDN w:val="0"/>
        <w:adjustRightInd w:val="0"/>
        <w:spacing w:after="0" w:line="240" w:lineRule="auto"/>
        <w:rPr>
          <w:rFonts w:ascii="Arial" w:hAnsi="Arial" w:cs="Arial"/>
          <w:sz w:val="20"/>
          <w:szCs w:val="20"/>
        </w:rPr>
      </w:pPr>
    </w:p>
    <w:p w:rsidR="00E314EF" w:rsidRDefault="00E314E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Bankruptcy and Collapse:    . . .    The United States will within a very short time face financial or even political collapse     . . .</w:t>
      </w:r>
    </w:p>
    <w:p w:rsidR="00E314EF" w:rsidRDefault="00E314EF">
      <w:pPr>
        <w:widowControl w:val="0"/>
        <w:autoSpaceDE w:val="0"/>
        <w:autoSpaceDN w:val="0"/>
        <w:adjustRightInd w:val="0"/>
        <w:spacing w:after="0" w:line="240" w:lineRule="auto"/>
        <w:rPr>
          <w:rFonts w:ascii="Arial" w:hAnsi="Arial" w:cs="Arial"/>
          <w:sz w:val="20"/>
          <w:szCs w:val="20"/>
        </w:rPr>
      </w:pPr>
    </w:p>
    <w:p w:rsidR="00E314EF" w:rsidRDefault="00E314EF">
      <w:pPr>
        <w:widowControl w:val="0"/>
        <w:autoSpaceDE w:val="0"/>
        <w:autoSpaceDN w:val="0"/>
        <w:adjustRightInd w:val="0"/>
        <w:spacing w:after="0" w:line="240" w:lineRule="auto"/>
        <w:rPr>
          <w:rFonts w:ascii="Arial" w:hAnsi="Arial" w:cs="Arial"/>
          <w:sz w:val="20"/>
          <w:szCs w:val="20"/>
        </w:rPr>
      </w:pPr>
    </w:p>
    <w:p w:rsidR="00E314EF" w:rsidRDefault="00E314EF">
      <w:pPr>
        <w:widowControl w:val="0"/>
        <w:autoSpaceDE w:val="0"/>
        <w:autoSpaceDN w:val="0"/>
        <w:adjustRightInd w:val="0"/>
        <w:spacing w:after="0" w:line="240" w:lineRule="auto"/>
        <w:rPr>
          <w:rFonts w:ascii="Arial" w:hAnsi="Arial" w:cs="Arial"/>
          <w:sz w:val="20"/>
          <w:szCs w:val="20"/>
        </w:rPr>
      </w:pPr>
    </w:p>
    <w:p w:rsidR="00E314EF" w:rsidRDefault="00E314EF">
      <w:pPr>
        <w:widowControl w:val="0"/>
        <w:autoSpaceDE w:val="0"/>
        <w:autoSpaceDN w:val="0"/>
        <w:adjustRightInd w:val="0"/>
        <w:spacing w:after="0" w:line="240" w:lineRule="auto"/>
        <w:rPr>
          <w:rFonts w:ascii="Arial" w:hAnsi="Arial" w:cs="Arial"/>
          <w:sz w:val="20"/>
          <w:szCs w:val="20"/>
        </w:rPr>
      </w:pPr>
    </w:p>
    <w:p w:rsidR="00E314EF" w:rsidRDefault="00E314E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America's hegemonic policy is in many ways most accurately understood as the inevitable result of its decades-long policy of military Keynesianism.    . . .</w:t>
      </w:r>
    </w:p>
    <w:p w:rsidR="00E314EF" w:rsidRDefault="00E314EF">
      <w:pPr>
        <w:widowControl w:val="0"/>
        <w:autoSpaceDE w:val="0"/>
        <w:autoSpaceDN w:val="0"/>
        <w:adjustRightInd w:val="0"/>
        <w:spacing w:after="0" w:line="240" w:lineRule="auto"/>
        <w:rPr>
          <w:rFonts w:ascii="Arial" w:hAnsi="Arial" w:cs="Arial"/>
          <w:sz w:val="16"/>
          <w:szCs w:val="16"/>
        </w:rPr>
      </w:pPr>
    </w:p>
    <w:p w:rsidR="00E314EF" w:rsidRDefault="00E314EF">
      <w:pPr>
        <w:widowControl w:val="0"/>
        <w:autoSpaceDE w:val="0"/>
        <w:autoSpaceDN w:val="0"/>
        <w:adjustRightInd w:val="0"/>
        <w:spacing w:after="0" w:line="240" w:lineRule="auto"/>
        <w:rPr>
          <w:rFonts w:ascii="Arial" w:hAnsi="Arial" w:cs="Arial"/>
          <w:sz w:val="16"/>
          <w:szCs w:val="16"/>
        </w:rPr>
      </w:pPr>
    </w:p>
    <w:p w:rsidR="00E314EF" w:rsidRDefault="00E314E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In pursuit of more power, Bush and Cheney have unilaterally authorized preventive war against nations they designate as needing “regime change,” directed American soldiers to torture persons they have seized and imprisoned in various countries, ordered the National Security Agency to carry out illegal “data mining” surveillance of the American people, and done everything they could to prevent Congress from outlawing “cruel, inhumane, or degrading” treatment of people detained by the United States. Each of these actions has been undertaken     . . .   as part of a general campaign of power concentration.   . . .</w:t>
      </w:r>
    </w:p>
    <w:p w:rsidR="00E314EF" w:rsidRDefault="00E314EF">
      <w:pPr>
        <w:widowControl w:val="0"/>
        <w:autoSpaceDE w:val="0"/>
        <w:autoSpaceDN w:val="0"/>
        <w:adjustRightInd w:val="0"/>
        <w:spacing w:after="0" w:line="240" w:lineRule="auto"/>
        <w:rPr>
          <w:rFonts w:ascii="Arial" w:hAnsi="Arial" w:cs="Arial"/>
          <w:sz w:val="16"/>
          <w:szCs w:val="16"/>
        </w:rPr>
      </w:pPr>
    </w:p>
    <w:p w:rsidR="00E314EF" w:rsidRDefault="00E314EF">
      <w:pPr>
        <w:widowControl w:val="0"/>
        <w:autoSpaceDE w:val="0"/>
        <w:autoSpaceDN w:val="0"/>
        <w:adjustRightInd w:val="0"/>
        <w:spacing w:after="0" w:line="240" w:lineRule="auto"/>
        <w:rPr>
          <w:rFonts w:ascii="Arial" w:hAnsi="Arial" w:cs="Arial"/>
          <w:sz w:val="16"/>
          <w:szCs w:val="16"/>
        </w:rPr>
      </w:pPr>
    </w:p>
    <w:p w:rsidR="00E314EF" w:rsidRDefault="00E314E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It is possible that the U.S. military could take over the government and declare a dictatorship. Though they undoubtedly would find a more user-friendly name for it. That is how the Roman republic ended.    . . .    Rebellious officers may well worry about how the American people would react to such a move.    . . .   No one knows whether ordinary American soldiers would obey clearly illegal orders to oust an elected government or whether the officer corps has sufficient confidence to issue such orders.    . . .</w:t>
      </w:r>
    </w:p>
    <w:p w:rsidR="00E314EF" w:rsidRDefault="00E314EF">
      <w:pPr>
        <w:widowControl w:val="0"/>
        <w:autoSpaceDE w:val="0"/>
        <w:autoSpaceDN w:val="0"/>
        <w:adjustRightInd w:val="0"/>
        <w:spacing w:after="0" w:line="240" w:lineRule="auto"/>
        <w:rPr>
          <w:rFonts w:ascii="Arial" w:hAnsi="Arial" w:cs="Arial"/>
          <w:sz w:val="16"/>
          <w:szCs w:val="16"/>
        </w:rPr>
      </w:pPr>
    </w:p>
    <w:p w:rsidR="00E314EF" w:rsidRDefault="00E314EF">
      <w:pPr>
        <w:widowControl w:val="0"/>
        <w:autoSpaceDE w:val="0"/>
        <w:autoSpaceDN w:val="0"/>
        <w:adjustRightInd w:val="0"/>
        <w:spacing w:after="0" w:line="240" w:lineRule="auto"/>
        <w:rPr>
          <w:rFonts w:ascii="Arial" w:hAnsi="Arial" w:cs="Arial"/>
          <w:sz w:val="16"/>
          <w:szCs w:val="16"/>
        </w:rPr>
      </w:pPr>
    </w:p>
    <w:p w:rsidR="00E314EF" w:rsidRDefault="00E314E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more likely check on presidential power, and on U.S. military ambition, will be the economic failure that is the inevitable consequence of military Keynesianism.    . . .</w:t>
      </w:r>
    </w:p>
    <w:p w:rsidR="00E314EF" w:rsidRDefault="00E314EF">
      <w:pPr>
        <w:widowControl w:val="0"/>
        <w:autoSpaceDE w:val="0"/>
        <w:autoSpaceDN w:val="0"/>
        <w:adjustRightInd w:val="0"/>
        <w:spacing w:after="0" w:line="240" w:lineRule="auto"/>
        <w:rPr>
          <w:rFonts w:ascii="Arial" w:hAnsi="Arial" w:cs="Arial"/>
          <w:sz w:val="16"/>
          <w:szCs w:val="16"/>
        </w:rPr>
      </w:pPr>
    </w:p>
    <w:p w:rsidR="00E314EF" w:rsidRDefault="00E314EF">
      <w:pPr>
        <w:widowControl w:val="0"/>
        <w:autoSpaceDE w:val="0"/>
        <w:autoSpaceDN w:val="0"/>
        <w:adjustRightInd w:val="0"/>
        <w:spacing w:after="0" w:line="240" w:lineRule="auto"/>
        <w:rPr>
          <w:rFonts w:ascii="Arial" w:hAnsi="Arial" w:cs="Arial"/>
          <w:sz w:val="16"/>
          <w:szCs w:val="16"/>
        </w:rPr>
      </w:pPr>
    </w:p>
    <w:p w:rsidR="00E314EF" w:rsidRDefault="00E314E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United States could choose to keep its democracy by giving up its empire.   . . .</w:t>
      </w:r>
    </w:p>
    <w:p w:rsidR="00E314EF" w:rsidRDefault="00E314EF">
      <w:pPr>
        <w:widowControl w:val="0"/>
        <w:autoSpaceDE w:val="0"/>
        <w:autoSpaceDN w:val="0"/>
        <w:adjustRightInd w:val="0"/>
        <w:spacing w:after="0" w:line="240" w:lineRule="auto"/>
        <w:rPr>
          <w:rFonts w:ascii="Arial" w:hAnsi="Arial" w:cs="Arial"/>
          <w:sz w:val="16"/>
          <w:szCs w:val="16"/>
        </w:rPr>
      </w:pPr>
    </w:p>
    <w:p w:rsidR="00E314EF" w:rsidRDefault="00E314EF">
      <w:pPr>
        <w:widowControl w:val="0"/>
        <w:autoSpaceDE w:val="0"/>
        <w:autoSpaceDN w:val="0"/>
        <w:adjustRightInd w:val="0"/>
        <w:spacing w:after="0" w:line="240" w:lineRule="auto"/>
        <w:rPr>
          <w:rFonts w:ascii="Arial" w:hAnsi="Arial" w:cs="Arial"/>
          <w:sz w:val="16"/>
          <w:szCs w:val="16"/>
        </w:rPr>
      </w:pPr>
    </w:p>
    <w:p w:rsidR="00E314EF" w:rsidRDefault="00E314E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It appears for the moment, however, that the people of the United States prefer the Roman approach and so will abet their government in maintaining a facade of constitutional democracy until the nation drifts into bankruptcy.</w:t>
      </w:r>
    </w:p>
    <w:p w:rsidR="00E314EF" w:rsidRDefault="00E314EF">
      <w:pPr>
        <w:widowControl w:val="0"/>
        <w:autoSpaceDE w:val="0"/>
        <w:autoSpaceDN w:val="0"/>
        <w:adjustRightInd w:val="0"/>
        <w:spacing w:after="0" w:line="240" w:lineRule="auto"/>
        <w:rPr>
          <w:rFonts w:ascii="Arial" w:hAnsi="Arial" w:cs="Arial"/>
          <w:sz w:val="20"/>
          <w:szCs w:val="20"/>
        </w:rPr>
      </w:pPr>
    </w:p>
    <w:p w:rsidR="00E314EF" w:rsidRDefault="00E314E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Of course, bankruptcy will not mean the literal end of the United States any more than it did for Germany in 1923, China in 1948, or Argentina in 2001. It might, in fact, open the way for an unexpected restoration of the American system, or for military rule, revolution, or simply some new development we cannot yet imagine.    . . .   </w:t>
      </w:r>
    </w:p>
    <w:p w:rsidR="00E314EF" w:rsidRDefault="00E314EF">
      <w:pPr>
        <w:widowControl w:val="0"/>
        <w:autoSpaceDE w:val="0"/>
        <w:autoSpaceDN w:val="0"/>
        <w:adjustRightInd w:val="0"/>
        <w:spacing w:after="0" w:line="240" w:lineRule="auto"/>
        <w:rPr>
          <w:rFonts w:ascii="Arial" w:hAnsi="Arial" w:cs="Arial"/>
          <w:sz w:val="16"/>
          <w:szCs w:val="16"/>
        </w:rPr>
      </w:pPr>
    </w:p>
    <w:p w:rsidR="00E314EF" w:rsidRDefault="00E314EF">
      <w:pPr>
        <w:widowControl w:val="0"/>
        <w:autoSpaceDE w:val="0"/>
        <w:autoSpaceDN w:val="0"/>
        <w:adjustRightInd w:val="0"/>
        <w:spacing w:after="0" w:line="240" w:lineRule="auto"/>
        <w:rPr>
          <w:rFonts w:ascii="Arial" w:hAnsi="Arial" w:cs="Arial"/>
          <w:sz w:val="16"/>
          <w:szCs w:val="16"/>
        </w:rPr>
      </w:pPr>
    </w:p>
    <w:p w:rsidR="00E314EF" w:rsidRDefault="00E314E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American people will be forced to learn what it means to be a far poorer nation and the attitudes and manners that go with it.    . . .</w:t>
      </w:r>
    </w:p>
    <w:p w:rsidR="00E314EF" w:rsidRDefault="00E314EF">
      <w:pPr>
        <w:widowControl w:val="0"/>
        <w:autoSpaceDE w:val="0"/>
        <w:autoSpaceDN w:val="0"/>
        <w:adjustRightInd w:val="0"/>
        <w:spacing w:after="0" w:line="240" w:lineRule="auto"/>
        <w:rPr>
          <w:rFonts w:ascii="Times New Roman" w:hAnsi="Times New Roman" w:cs="Times New Roman"/>
          <w:sz w:val="20"/>
          <w:szCs w:val="20"/>
        </w:rPr>
      </w:pPr>
    </w:p>
    <w:p w:rsidR="00E314EF" w:rsidRDefault="00E314EF">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http://harpers.org/archive/2007/01/0081346</w:t>
      </w:r>
    </w:p>
    <w:p w:rsidR="00E314EF" w:rsidRDefault="00E314EF">
      <w:pPr>
        <w:widowControl w:val="0"/>
        <w:autoSpaceDE w:val="0"/>
        <w:autoSpaceDN w:val="0"/>
        <w:adjustRightInd w:val="0"/>
        <w:spacing w:after="0" w:line="240" w:lineRule="auto"/>
        <w:rPr>
          <w:rFonts w:ascii="Times New Roman" w:hAnsi="Times New Roman" w:cs="Times New Roman"/>
          <w:sz w:val="34"/>
          <w:szCs w:val="34"/>
        </w:rPr>
      </w:pPr>
    </w:p>
    <w:p w:rsidR="00E314EF" w:rsidRDefault="00E314EF">
      <w:pPr>
        <w:widowControl w:val="0"/>
        <w:autoSpaceDE w:val="0"/>
        <w:autoSpaceDN w:val="0"/>
        <w:adjustRightInd w:val="0"/>
        <w:spacing w:after="0" w:line="240" w:lineRule="auto"/>
        <w:rPr>
          <w:rFonts w:ascii="Arial" w:hAnsi="Arial" w:cs="Arial"/>
          <w:sz w:val="20"/>
          <w:szCs w:val="20"/>
        </w:rPr>
      </w:pPr>
    </w:p>
    <w:p w:rsidR="00E314EF" w:rsidRDefault="00E314EF">
      <w:pPr>
        <w:widowControl w:val="0"/>
        <w:autoSpaceDE w:val="0"/>
        <w:autoSpaceDN w:val="0"/>
        <w:adjustRightInd w:val="0"/>
        <w:spacing w:after="0" w:line="240" w:lineRule="auto"/>
        <w:rPr>
          <w:rFonts w:ascii="Arial" w:hAnsi="Arial" w:cs="Arial"/>
          <w:sz w:val="20"/>
          <w:szCs w:val="20"/>
        </w:rPr>
      </w:pPr>
    </w:p>
    <w:p w:rsidR="00E314EF" w:rsidRDefault="00E314EF">
      <w:pPr>
        <w:widowControl w:val="0"/>
        <w:autoSpaceDE w:val="0"/>
        <w:autoSpaceDN w:val="0"/>
        <w:adjustRightInd w:val="0"/>
        <w:spacing w:after="0" w:line="240" w:lineRule="auto"/>
        <w:rPr>
          <w:rFonts w:ascii="Arial" w:hAnsi="Arial" w:cs="Arial"/>
          <w:sz w:val="20"/>
          <w:szCs w:val="20"/>
        </w:rPr>
      </w:pPr>
    </w:p>
    <w:p w:rsidR="00E314EF" w:rsidRDefault="00E314EF">
      <w:pPr>
        <w:widowControl w:val="0"/>
        <w:autoSpaceDE w:val="0"/>
        <w:autoSpaceDN w:val="0"/>
        <w:adjustRightInd w:val="0"/>
        <w:spacing w:after="0" w:line="240" w:lineRule="auto"/>
        <w:rPr>
          <w:rFonts w:ascii="Arial" w:hAnsi="Arial" w:cs="Arial"/>
          <w:sz w:val="20"/>
          <w:szCs w:val="20"/>
        </w:rPr>
      </w:pPr>
    </w:p>
    <w:p w:rsidR="00E314EF" w:rsidRDefault="00E314EF">
      <w:pPr>
        <w:widowControl w:val="0"/>
        <w:autoSpaceDE w:val="0"/>
        <w:autoSpaceDN w:val="0"/>
        <w:adjustRightInd w:val="0"/>
        <w:spacing w:after="0" w:line="240" w:lineRule="auto"/>
        <w:rPr>
          <w:rFonts w:ascii="Arial" w:hAnsi="Arial" w:cs="Arial"/>
          <w:sz w:val="20"/>
          <w:szCs w:val="20"/>
        </w:rPr>
      </w:pPr>
    </w:p>
    <w:p w:rsidR="00E314EF" w:rsidRDefault="00E314EF">
      <w:pPr>
        <w:widowControl w:val="0"/>
        <w:autoSpaceDE w:val="0"/>
        <w:autoSpaceDN w:val="0"/>
        <w:adjustRightInd w:val="0"/>
        <w:spacing w:after="0" w:line="240" w:lineRule="auto"/>
        <w:rPr>
          <w:rFonts w:ascii="Arial" w:hAnsi="Arial" w:cs="Arial"/>
          <w:sz w:val="20"/>
          <w:szCs w:val="20"/>
        </w:rPr>
      </w:pPr>
    </w:p>
    <w:p w:rsidR="00E314EF" w:rsidRDefault="00E314EF">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Rethinking Churchill</w:t>
      </w:r>
    </w:p>
    <w:p w:rsidR="00E314EF" w:rsidRDefault="00E314E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Ralph Raico  -  LewRockwell    -   2008</w:t>
      </w:r>
    </w:p>
    <w:p w:rsidR="00E314EF" w:rsidRDefault="00E314EF">
      <w:pPr>
        <w:widowControl w:val="0"/>
        <w:autoSpaceDE w:val="0"/>
        <w:autoSpaceDN w:val="0"/>
        <w:adjustRightInd w:val="0"/>
        <w:spacing w:after="0" w:line="240" w:lineRule="auto"/>
        <w:rPr>
          <w:rFonts w:ascii="Arial" w:hAnsi="Arial" w:cs="Arial"/>
          <w:sz w:val="20"/>
          <w:szCs w:val="20"/>
        </w:rPr>
      </w:pPr>
    </w:p>
    <w:p w:rsidR="00E314EF" w:rsidRDefault="00E314EF">
      <w:pPr>
        <w:widowControl w:val="0"/>
        <w:autoSpaceDE w:val="0"/>
        <w:autoSpaceDN w:val="0"/>
        <w:adjustRightInd w:val="0"/>
        <w:spacing w:after="0" w:line="240" w:lineRule="auto"/>
        <w:rPr>
          <w:rFonts w:ascii="Arial" w:hAnsi="Arial" w:cs="Arial"/>
          <w:sz w:val="20"/>
          <w:szCs w:val="20"/>
        </w:rPr>
      </w:pPr>
    </w:p>
    <w:p w:rsidR="00E314EF" w:rsidRDefault="00E314E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Churchill never cared a great deal about domestic affairs, even welfarism, except as a means of attaining and keeping office. What he loved was power, and the opportunities power provided to live a life of drama and struggle and endless war.</w:t>
      </w:r>
    </w:p>
    <w:p w:rsidR="00E314EF" w:rsidRDefault="00E314EF">
      <w:pPr>
        <w:widowControl w:val="0"/>
        <w:autoSpaceDE w:val="0"/>
        <w:autoSpaceDN w:val="0"/>
        <w:adjustRightInd w:val="0"/>
        <w:spacing w:after="0" w:line="240" w:lineRule="auto"/>
        <w:rPr>
          <w:rFonts w:ascii="Arial" w:hAnsi="Arial" w:cs="Arial"/>
          <w:sz w:val="20"/>
          <w:szCs w:val="20"/>
        </w:rPr>
      </w:pPr>
    </w:p>
    <w:p w:rsidR="00E314EF" w:rsidRDefault="00E314E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There is a way of looking at Winston Churchill that is very tempting: that he was a deeply flawed creature, who was summoned at a critical moment to do battle with a uniquely appalling evil, and whose very flaws contributed to a glorious victory in a way, like Merlin, in C.S. Lewis's great Christian novel, </w:t>
      </w:r>
      <w:r>
        <w:rPr>
          <w:rFonts w:ascii="Arial" w:hAnsi="Arial" w:cs="Arial"/>
          <w:i/>
          <w:iCs/>
          <w:sz w:val="20"/>
          <w:szCs w:val="20"/>
        </w:rPr>
        <w:t>That Hideous Strength</w:t>
      </w:r>
      <w:r>
        <w:rPr>
          <w:rFonts w:ascii="Arial" w:hAnsi="Arial" w:cs="Arial"/>
          <w:sz w:val="20"/>
          <w:szCs w:val="20"/>
        </w:rPr>
        <w:t>.</w:t>
      </w:r>
    </w:p>
    <w:p w:rsidR="00E314EF" w:rsidRDefault="00E314EF">
      <w:pPr>
        <w:widowControl w:val="0"/>
        <w:autoSpaceDE w:val="0"/>
        <w:autoSpaceDN w:val="0"/>
        <w:adjustRightInd w:val="0"/>
        <w:spacing w:after="0" w:line="240" w:lineRule="auto"/>
        <w:rPr>
          <w:rFonts w:ascii="Arial" w:hAnsi="Arial" w:cs="Arial"/>
          <w:sz w:val="20"/>
          <w:szCs w:val="20"/>
        </w:rPr>
      </w:pPr>
    </w:p>
    <w:p w:rsidR="00E314EF" w:rsidRDefault="00E314E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Such a judgment would, I believe, be superficial. A candid examination of his career, I suggest, yields a different conclusion: that, when all is said and done, Winston Churchill was a Man of Blood and a politico without principle, whose apotheosis serves to corrupt every standard of honesty and morality in politics and history.</w:t>
      </w:r>
    </w:p>
    <w:p w:rsidR="00E314EF" w:rsidRDefault="00E314EF">
      <w:pPr>
        <w:widowControl w:val="0"/>
        <w:autoSpaceDE w:val="0"/>
        <w:autoSpaceDN w:val="0"/>
        <w:adjustRightInd w:val="0"/>
        <w:spacing w:after="0" w:line="240" w:lineRule="auto"/>
        <w:rPr>
          <w:rFonts w:ascii="Arial" w:hAnsi="Arial" w:cs="Arial"/>
          <w:sz w:val="20"/>
          <w:szCs w:val="20"/>
        </w:rPr>
      </w:pPr>
    </w:p>
    <w:p w:rsidR="00E314EF" w:rsidRDefault="00E314EF">
      <w:pPr>
        <w:widowControl w:val="0"/>
        <w:autoSpaceDE w:val="0"/>
        <w:autoSpaceDN w:val="0"/>
        <w:adjustRightInd w:val="0"/>
        <w:spacing w:after="0" w:line="240" w:lineRule="auto"/>
        <w:rPr>
          <w:rFonts w:ascii="Times New Roman" w:hAnsi="Times New Roman" w:cs="Times New Roman"/>
          <w:sz w:val="34"/>
          <w:szCs w:val="34"/>
        </w:rPr>
      </w:pPr>
    </w:p>
    <w:p w:rsidR="00E314EF" w:rsidRDefault="00E314EF">
      <w:pPr>
        <w:widowControl w:val="0"/>
        <w:autoSpaceDE w:val="0"/>
        <w:autoSpaceDN w:val="0"/>
        <w:adjustRightInd w:val="0"/>
        <w:spacing w:after="0" w:line="240" w:lineRule="auto"/>
        <w:rPr>
          <w:rFonts w:ascii="Times New Roman" w:hAnsi="Times New Roman" w:cs="Times New Roman"/>
          <w:sz w:val="34"/>
          <w:szCs w:val="34"/>
        </w:rPr>
      </w:pPr>
    </w:p>
    <w:p w:rsidR="00E314EF" w:rsidRDefault="00E314EF">
      <w:pPr>
        <w:widowControl w:val="0"/>
        <w:autoSpaceDE w:val="0"/>
        <w:autoSpaceDN w:val="0"/>
        <w:adjustRightInd w:val="0"/>
        <w:spacing w:after="0" w:line="240" w:lineRule="auto"/>
        <w:rPr>
          <w:rFonts w:ascii="Courier New" w:hAnsi="Courier New" w:cs="Courier New"/>
          <w:sz w:val="20"/>
          <w:szCs w:val="20"/>
        </w:rPr>
      </w:pPr>
    </w:p>
    <w:p w:rsidR="00E314EF" w:rsidRDefault="00E314EF">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_=_ </w:t>
      </w:r>
    </w:p>
    <w:p w:rsidR="00E314EF" w:rsidRDefault="00E314EF">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_=_ Part 001 of 001 of file Knowledge Of Good And Evil   ---   Anon.zip</w:t>
      </w:r>
    </w:p>
    <w:p w:rsidR="00E314EF" w:rsidRDefault="00E314EF">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_=_ </w:t>
      </w:r>
    </w:p>
    <w:p w:rsidR="00E314EF" w:rsidRDefault="00E314EF">
      <w:pPr>
        <w:widowControl w:val="0"/>
        <w:autoSpaceDE w:val="0"/>
        <w:autoSpaceDN w:val="0"/>
        <w:adjustRightInd w:val="0"/>
        <w:spacing w:after="0" w:line="240" w:lineRule="auto"/>
        <w:rPr>
          <w:rFonts w:ascii="Courier New" w:hAnsi="Courier New" w:cs="Courier New"/>
          <w:sz w:val="20"/>
          <w:szCs w:val="20"/>
        </w:rPr>
      </w:pPr>
    </w:p>
    <w:p w:rsidR="00E314EF" w:rsidRDefault="00E314EF">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begin 444 Knowledge Of Good And Evil   ---   Anon.zip</w:t>
      </w:r>
    </w:p>
    <w:p w:rsidR="00E314EF" w:rsidRDefault="00E314EF">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M4$L#!!0````(`#D?)#7&amp;,GH89P4``!,,```K````2VYO=VQE9&amp;=E($]F($=O</w:t>
      </w:r>
    </w:p>
    <w:p w:rsidR="00E314EF" w:rsidRDefault="00E314EF">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M;V0@06YD($5V:6P@("`M+2T@("!!;F]N+FUI9'U5RV[;1A0=QY&amp;;%$D-M!L5</w:t>
      </w:r>
    </w:p>
    <w:p w:rsidR="00E314EF" w:rsidRDefault="00E314EF">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MR()`%YTXLCVV1(A0&amp;'$8,9)B5ZV+!D67%&amp;S%$&gt;Q(@!*TN]HB$:=+RP+Z&amp;44&gt;</w:t>
      </w:r>
    </w:p>
    <w:p w:rsidR="00E314EF" w:rsidRDefault="00E314EF">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M_8`^/B3++IM=E^ZYPSNTXCP6QAS=._?&lt;&lt;Q]#=^X]V!%"+(@Y41"O._=&amp;&gt;_CU</w:t>
      </w:r>
    </w:p>
    <w:p w:rsidR="00E314EF" w:rsidRDefault="00E314EF">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MFS@]N%18_%2(@U``%PJ+EX4&amp;6"PL+K1Z@]ZHN^]T[D9WQ&gt;G\&lt;C3J/NP^[F\[</w:t>
      </w:r>
    </w:p>
    <w:p w:rsidR="00E314EF" w:rsidRDefault="00E314EF">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MWPT'N\[]T?"A\_A!SXGZW?WAKC.\[W2ZH^W^P/FJ^VBO#XZKA&lt;5KZTI55M;4</w:t>
      </w:r>
    </w:p>
    <w:p w:rsidR="00E314EF" w:rsidRDefault="00E314EF">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MBEH3IS]&lt;O'BA&gt;$F&lt;?CM_]=47XG7AYX/+&lt;_^-?R7#9_]&lt;&gt;ZHSQ^]T?O+++?-[</w:t>
      </w:r>
    </w:p>
    <w:p w:rsidR="00E314EF" w:rsidRDefault="00E314EF">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M\;8VY^&gt;#/7&amp;Z*C+5\S7Q[.,(BJY_,S`*[HUZ/&lt;J_.1C^M-_;V34_=H?#':&lt;[</w:t>
      </w:r>
    </w:p>
    <w:p w:rsidR="00E314EF" w:rsidRDefault="00E314EF">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MV'%Z/_;W/UC:'U(\^^C@J3YN5X[$85N/":6$XN,F@29`5!GKPT@KN`#:`)N5</w:t>
      </w:r>
    </w:p>
    <w:p w:rsidR="00E314EF" w:rsidRDefault="00E314EF">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MQ#G&lt;U.WCC4I\N*&amp;+\,1P%(];Z_%ABWZO,4EK"2$M$\N6&amp;9)4@42]1?*NQ+FF</w:t>
      </w:r>
    </w:p>
    <w:p w:rsidR="00E314EF" w:rsidRDefault="00E314EF">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M&amp;)XB/#$&lt;[[Z:;!D6R[I)'DK3H;L=W-VD6C?U$^&gt;X'3)O%`%$`&amp;$+(*1,FID#</w:t>
      </w:r>
    </w:p>
    <w:p w:rsidR="00E314EF" w:rsidRDefault="00E314EF">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M-.4P(+W:ZB7+!N72MB8+0G*%E$Q#1H?2ZQA!Q9D@F[/9XEIT5DL#9P,GLH.B</w:t>
      </w:r>
    </w:p>
    <w:p w:rsidR="00E314EF" w:rsidRDefault="00E314EF">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M.)N8*]C0W"C-C=+G&amp;1('%.W&lt;T*3()B6]S4E;=\8\CZ8=&gt;$,"-3*4$D([)+&lt;C</w:t>
      </w:r>
    </w:p>
    <w:p w:rsidR="00E314EF" w:rsidRDefault="00E314EF">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MMP0$`JI0&lt;H-R$$BK4R:\%9)U2M8I62?=I"&amp;%DML4R2&gt;.L30D%R^SXF&lt;2,WN#</w:t>
      </w:r>
    </w:p>
    <w:p w:rsidR="00E314EF" w:rsidRDefault="00E314EF">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M0./-8*:;&lt;;$F319M+$=DF7E!7XKGY@4YX?;V&lt;+33QWM^/'3"_=[&gt;(SR9WLC9</w:t>
      </w:r>
    </w:p>
    <w:p w:rsidR="00E314EF" w:rsidRDefault="00E314EF">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M&amp;N[W!]DS?O_#^?.Z&gt;$X/9^)7XK&amp;OBY,ZSCK.`&amp;&gt;`,\2)0B8-K-\8VB:TH&gt;/(</w:t>
      </w:r>
    </w:p>
    <w:p w:rsidR="00E314EF" w:rsidRDefault="00E314EF">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M@!@G&gt;6(XZ&amp;8J&lt;#6&gt;:+H!T;``H$*0`00F!G&lt;P$`0=B3$-"SZ8`F-*R33KF[T&gt;</w:t>
      </w:r>
    </w:p>
    <w:p w:rsidR="00E314EF" w:rsidRDefault="00E314EF">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M&amp;Y^5965:V36&lt;-9P&gt;9?*0J4J@"N`2AXO0*H$JD6E.%&amp;A.[8='1!-/ZG@VX(TG</w:t>
      </w:r>
    </w:p>
    <w:p w:rsidR="00E314EF" w:rsidRDefault="00E314EF">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M-7+5`.C]C+&amp;@$]JQ,=X[+#$,Q0ET9?5;ND@;M&lt;G6Q-.L(J?QH\1!AC8R&lt;'\U</w:t>
      </w:r>
    </w:p>
    <w:p w:rsidR="00E314EF" w:rsidRDefault="00E314EF">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MMZ1.H`[@$_`!/I").ZVSF01X)^``J5:@N`(*!88KD_K7EG.+.1N&gt;P)\1RK5_</w:t>
      </w:r>
    </w:p>
    <w:p w:rsidR="00E314EF" w:rsidRDefault="00E314EF">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M?T2UTP#D&amp;;+]D!Q&amp;.VHF6)?,&amp;$B;4_($)$]`9A/P%4A,+R7WTJ&lt;$5-V$]MJL</w:t>
      </w:r>
    </w:p>
    <w:p w:rsidR="00E314EF" w:rsidRDefault="00E314EF">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M2,[KRU293/4EFZ#$C6FL)%M9N8K+53Q[Q9EMIEL$;E&amp;F%;;X2R;EV7.9^Y&gt;?</w:t>
      </w:r>
    </w:p>
    <w:p w:rsidR="00E314EF" w:rsidRDefault="00E314EF">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M@6Z+%_1NWGX*?RV)%_043GSL7T)Z3SRL3.+I^*1&amp;`'.$+R7?#*#]3="TD_H2</w:t>
      </w:r>
    </w:p>
    <w:p w:rsidR="00E314EF" w:rsidRDefault="00E314EF">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M0-VX;'Q`B%I[0H\C"=^X7LFOGZ&gt;\2&gt;#F&amp;TR^MBC4S%1O,@&amp;ML:&amp;D34PPW+,[</w:t>
      </w:r>
    </w:p>
    <w:p w:rsidR="00E314EF" w:rsidRDefault="00E314EF">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MN2ND^#"+MXB6,RM*&lt;^*Z/D]YELT3^#-NEMW,M4F+:B5F]$JV&lt;=92)5`EE[(N</w:t>
      </w:r>
    </w:p>
    <w:p w:rsidR="00E314EF" w:rsidRDefault="00E314EF">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M:5T47Z5XMP3DFL[G!*M6I&amp;*19P3*$JPRMWO#Q)^-_&lt;(K\=),^_U?P+]OB)&lt;T</w:t>
      </w:r>
    </w:p>
    <w:p w:rsidR="00E314EF" w:rsidRDefault="00E314EF">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M]JFJ)$ZJ='NZ7HG3=5V&lt;EO$)2&lt;M:35W\+TY=6*KP5''25R;%^Y[2-P66&amp;%=@</w:t>
      </w:r>
    </w:p>
    <w:p w:rsidR="00E314EF" w:rsidRDefault="00E314EF">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M&lt;6'QB,4#"[Y(*=[#U"^G*L6&amp;3]4RKB@*NLY!BJ*5`&gt;S""F27;;2'TS.9\T0`</w:t>
      </w:r>
    </w:p>
    <w:p w:rsidR="00E314EF" w:rsidRDefault="00E314EF">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MKHF)$5*&lt;41M#;!$78M8*SJK1R""79LO(1&gt;&gt;5KA/[NF$_(FEC/:7E@*1XZN$?</w:t>
      </w:r>
    </w:p>
    <w:p w:rsidR="00E314EF" w:rsidRDefault="00E314EF">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M/L(A(6()-6P@5,;3LN;X,KY(`.TIW)D*;9-K;EF-0(UJM&lt;2N9KX&lt;K-"=%;H&lt;</w:t>
      </w:r>
    </w:p>
    <w:p w:rsidR="00E314EF" w:rsidRDefault="00E314EF">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M&lt;@;OCNUXFQOA:99#:VSNY(1Y"B^T49[`GXGDUC=M?4I:5,;.03QTE%@'+6UV</w:t>
      </w:r>
    </w:p>
    <w:p w:rsidR="00E314EF" w:rsidRDefault="00E314EF">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MG0!-RE56(K87$F,;GZ*@$HKW:?0E'EZ)AU?B?N/39OKM+C,HKW)*I=Y*H&amp;R"</w:t>
      </w:r>
    </w:p>
    <w:p w:rsidR="00E314EF" w:rsidRDefault="00E314EF">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M5&gt;O"1PVN)\[4G5M(LS7_'U!+`0(4`!0````(`#D?)#7&amp;,GH89P4``!,,```K</w:t>
      </w:r>
    </w:p>
    <w:p w:rsidR="00E314EF" w:rsidRDefault="00E314EF">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M````````````(0`D@0````!+;F]W;&amp;5D9V4@3V8@1V]O9"!!;F0@179I;"`@</w:t>
      </w:r>
    </w:p>
    <w:p w:rsidR="00E314EF" w:rsidRDefault="00E314EF">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E("TM+2`@($%N;VXN;6ED4$L%!@`````!``$`60```+`%````````</w:t>
      </w:r>
    </w:p>
    <w:p w:rsidR="00E314EF" w:rsidRDefault="00E314EF">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w:t>
      </w:r>
    </w:p>
    <w:p w:rsidR="00E314EF" w:rsidRDefault="00E314EF">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end</w:t>
      </w:r>
    </w:p>
    <w:p w:rsidR="00E314EF" w:rsidRDefault="00E314EF">
      <w:pPr>
        <w:widowControl w:val="0"/>
        <w:autoSpaceDE w:val="0"/>
        <w:autoSpaceDN w:val="0"/>
        <w:adjustRightInd w:val="0"/>
        <w:spacing w:after="0" w:line="240" w:lineRule="auto"/>
        <w:rPr>
          <w:rFonts w:ascii="Courier New" w:hAnsi="Courier New" w:cs="Courier New"/>
          <w:sz w:val="20"/>
          <w:szCs w:val="20"/>
        </w:rPr>
      </w:pPr>
    </w:p>
    <w:p w:rsidR="00E314EF" w:rsidRDefault="00E314EF">
      <w:pPr>
        <w:widowControl w:val="0"/>
        <w:autoSpaceDE w:val="0"/>
        <w:autoSpaceDN w:val="0"/>
        <w:adjustRightInd w:val="0"/>
        <w:spacing w:after="0" w:line="240" w:lineRule="auto"/>
        <w:rPr>
          <w:rFonts w:ascii="Courier New" w:hAnsi="Courier New" w:cs="Courier New"/>
          <w:sz w:val="20"/>
          <w:szCs w:val="20"/>
        </w:rPr>
      </w:pPr>
    </w:p>
    <w:p w:rsidR="00E314EF" w:rsidRDefault="00E314EF">
      <w:pPr>
        <w:widowControl w:val="0"/>
        <w:autoSpaceDE w:val="0"/>
        <w:autoSpaceDN w:val="0"/>
        <w:adjustRightInd w:val="0"/>
        <w:spacing w:after="0" w:line="240" w:lineRule="auto"/>
        <w:rPr>
          <w:rFonts w:ascii="MS Sans Serif" w:hAnsi="MS Sans Serif" w:cs="MS Sans Serif"/>
          <w:sz w:val="24"/>
          <w:szCs w:val="24"/>
        </w:rPr>
      </w:pPr>
    </w:p>
    <w:p w:rsidR="00E314EF" w:rsidRDefault="00E314EF">
      <w:pPr>
        <w:widowControl w:val="0"/>
        <w:autoSpaceDE w:val="0"/>
        <w:autoSpaceDN w:val="0"/>
        <w:adjustRightInd w:val="0"/>
        <w:spacing w:after="0" w:line="240" w:lineRule="auto"/>
        <w:rPr>
          <w:rFonts w:ascii="MS Sans Serif" w:hAnsi="MS Sans Serif" w:cs="MS Sans Serif"/>
          <w:sz w:val="24"/>
          <w:szCs w:val="24"/>
        </w:rPr>
      </w:pPr>
    </w:p>
    <w:p w:rsidR="00E314EF" w:rsidRDefault="00E314EF">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t xml:space="preserve">Dramatic Song from the Dialog of Marcin Laski - </w:t>
      </w:r>
    </w:p>
    <w:p w:rsidR="00E314EF" w:rsidRDefault="00E314EF">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t xml:space="preserve">On the Tree of Knowledge of good and evil  </w:t>
      </w:r>
    </w:p>
    <w:p w:rsidR="00E314EF" w:rsidRDefault="00E314EF">
      <w:pPr>
        <w:widowControl w:val="0"/>
        <w:autoSpaceDE w:val="0"/>
        <w:autoSpaceDN w:val="0"/>
        <w:adjustRightInd w:val="0"/>
        <w:spacing w:after="0" w:line="240" w:lineRule="auto"/>
        <w:rPr>
          <w:rFonts w:ascii="Times New Roman" w:hAnsi="Times New Roman" w:cs="Times New Roman"/>
          <w:sz w:val="34"/>
          <w:szCs w:val="34"/>
        </w:rPr>
      </w:pPr>
      <w:r>
        <w:rPr>
          <w:rFonts w:ascii="Times New Roman" w:hAnsi="Times New Roman" w:cs="Times New Roman"/>
          <w:sz w:val="24"/>
          <w:szCs w:val="24"/>
        </w:rPr>
        <w:tab/>
      </w:r>
      <w:r>
        <w:rPr>
          <w:rFonts w:ascii="Times New Roman" w:hAnsi="Times New Roman" w:cs="Times New Roman"/>
          <w:sz w:val="24"/>
          <w:szCs w:val="24"/>
        </w:rPr>
        <w:tab/>
        <w:t>-  According to Aleksander Polinski</w:t>
      </w:r>
    </w:p>
    <w:p w:rsidR="00E314EF" w:rsidRDefault="00E314EF">
      <w:pPr>
        <w:widowControl w:val="0"/>
        <w:autoSpaceDE w:val="0"/>
        <w:autoSpaceDN w:val="0"/>
        <w:adjustRightInd w:val="0"/>
        <w:spacing w:after="0" w:line="240" w:lineRule="auto"/>
        <w:rPr>
          <w:rFonts w:ascii="Times New Roman" w:hAnsi="Times New Roman" w:cs="Times New Roman"/>
          <w:sz w:val="34"/>
          <w:szCs w:val="34"/>
        </w:rPr>
      </w:pPr>
    </w:p>
    <w:p w:rsidR="00E314EF" w:rsidRDefault="00E314EF">
      <w:pPr>
        <w:widowControl w:val="0"/>
        <w:autoSpaceDE w:val="0"/>
        <w:autoSpaceDN w:val="0"/>
        <w:adjustRightInd w:val="0"/>
        <w:spacing w:after="0" w:line="240" w:lineRule="auto"/>
        <w:rPr>
          <w:rFonts w:ascii="Times New Roman" w:hAnsi="Times New Roman" w:cs="Times New Roman"/>
          <w:sz w:val="34"/>
          <w:szCs w:val="34"/>
        </w:rPr>
      </w:pPr>
    </w:p>
    <w:p w:rsidR="00E314EF" w:rsidRDefault="00E314EF">
      <w:pPr>
        <w:widowControl w:val="0"/>
        <w:autoSpaceDE w:val="0"/>
        <w:autoSpaceDN w:val="0"/>
        <w:adjustRightInd w:val="0"/>
        <w:spacing w:after="0" w:line="240" w:lineRule="auto"/>
        <w:rPr>
          <w:rFonts w:ascii="Times New Roman" w:hAnsi="Times New Roman" w:cs="Times New Roman"/>
          <w:sz w:val="34"/>
          <w:szCs w:val="34"/>
        </w:rPr>
      </w:pPr>
    </w:p>
    <w:p w:rsidR="00E314EF" w:rsidRDefault="00E314EF">
      <w:pPr>
        <w:widowControl w:val="0"/>
        <w:autoSpaceDE w:val="0"/>
        <w:autoSpaceDN w:val="0"/>
        <w:adjustRightInd w:val="0"/>
        <w:spacing w:after="0" w:line="240" w:lineRule="auto"/>
        <w:rPr>
          <w:rFonts w:ascii="Times New Roman" w:hAnsi="Times New Roman" w:cs="Times New Roman"/>
          <w:sz w:val="34"/>
          <w:szCs w:val="34"/>
        </w:rPr>
      </w:pPr>
    </w:p>
    <w:p w:rsidR="00E314EF" w:rsidRDefault="00E314EF">
      <w:pPr>
        <w:widowControl w:val="0"/>
        <w:autoSpaceDE w:val="0"/>
        <w:autoSpaceDN w:val="0"/>
        <w:adjustRightInd w:val="0"/>
        <w:spacing w:after="0" w:line="240" w:lineRule="auto"/>
        <w:rPr>
          <w:rFonts w:ascii="Times New Roman" w:hAnsi="Times New Roman" w:cs="Times New Roman"/>
          <w:sz w:val="34"/>
          <w:szCs w:val="34"/>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Yours Truly,</w:t>
      </w:r>
    </w:p>
    <w:p w:rsidR="00E314EF" w:rsidRDefault="00E314EF">
      <w:pPr>
        <w:widowControl w:val="0"/>
        <w:autoSpaceDE w:val="0"/>
        <w:autoSpaceDN w:val="0"/>
        <w:adjustRightInd w:val="0"/>
        <w:spacing w:after="0" w:line="240" w:lineRule="auto"/>
        <w:rPr>
          <w:rFonts w:ascii="Times New Roman" w:hAnsi="Times New Roman" w:cs="Times New Roman"/>
          <w:sz w:val="34"/>
          <w:szCs w:val="34"/>
        </w:rPr>
      </w:pPr>
    </w:p>
    <w:p w:rsidR="00E314EF" w:rsidRDefault="00E314EF">
      <w:pPr>
        <w:widowControl w:val="0"/>
        <w:autoSpaceDE w:val="0"/>
        <w:autoSpaceDN w:val="0"/>
        <w:adjustRightInd w:val="0"/>
        <w:spacing w:after="0" w:line="240" w:lineRule="auto"/>
        <w:rPr>
          <w:rFonts w:ascii="Times New Roman" w:hAnsi="Times New Roman" w:cs="Times New Roman"/>
          <w:sz w:val="34"/>
          <w:szCs w:val="34"/>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The Black Dragon</w:t>
      </w:r>
    </w:p>
    <w:sectPr w:rsidR="00E314EF" w:rsidSect="00E314EF">
      <w:headerReference w:type="default" r:id="rId6"/>
      <w:footerReference w:type="default" r:id="rId7"/>
      <w:pgSz w:w="12240" w:h="15840"/>
      <w:pgMar w:top="1440" w:right="1440" w:bottom="1440" w:left="1440" w:header="720" w:footer="1358"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314EF" w:rsidRDefault="00E314EF" w:rsidP="00E314EF">
      <w:pPr>
        <w:spacing w:after="0" w:line="240" w:lineRule="auto"/>
      </w:pPr>
      <w:r>
        <w:separator/>
      </w:r>
    </w:p>
  </w:endnote>
  <w:endnote w:type="continuationSeparator" w:id="0">
    <w:p w:rsidR="00E314EF" w:rsidRDefault="00E314EF" w:rsidP="00E314E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MS Sans Serif">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14EF" w:rsidRDefault="00E314EF">
    <w:pPr>
      <w:widowControl w:val="0"/>
      <w:tabs>
        <w:tab w:val="center" w:pos="4320"/>
        <w:tab w:val="right" w:pos="8640"/>
      </w:tabs>
      <w:autoSpaceDE w:val="0"/>
      <w:autoSpaceDN w:val="0"/>
      <w:adjustRightInd w:val="0"/>
      <w:spacing w:after="0" w:line="240" w:lineRule="auto"/>
      <w:rPr>
        <w:rFonts w:ascii="Times New Roman" w:hAnsi="Times New Roman" w:cs="Times New Roman"/>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314EF" w:rsidRDefault="00E314EF" w:rsidP="00E314EF">
      <w:pPr>
        <w:spacing w:after="0" w:line="240" w:lineRule="auto"/>
      </w:pPr>
      <w:r>
        <w:separator/>
      </w:r>
    </w:p>
  </w:footnote>
  <w:footnote w:type="continuationSeparator" w:id="0">
    <w:p w:rsidR="00E314EF" w:rsidRDefault="00E314EF" w:rsidP="00E314E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14EF" w:rsidRDefault="00E314EF">
    <w:pPr>
      <w:widowControl w:val="0"/>
      <w:tabs>
        <w:tab w:val="center" w:pos="4320"/>
        <w:tab w:val="right" w:pos="8640"/>
      </w:tabs>
      <w:autoSpaceDE w:val="0"/>
      <w:autoSpaceDN w:val="0"/>
      <w:adjustRightInd w:val="0"/>
      <w:spacing w:after="0" w:line="240" w:lineRule="auto"/>
      <w:rPr>
        <w:rFonts w:ascii="Times New Roman" w:hAnsi="Times New Roman" w:cs="Times New Roman"/>
        <w:color w:val="C0C0C0"/>
        <w:sz w:val="24"/>
        <w:szCs w:val="24"/>
      </w:rPr>
    </w:pPr>
    <w:r>
      <w:rPr>
        <w:rFonts w:ascii="Times New Roman" w:hAnsi="Times New Roman" w:cs="Times New Roman"/>
        <w:color w:val="C0C0C0"/>
        <w:sz w:val="24"/>
        <w:szCs w:val="24"/>
      </w:rPr>
      <w:t>Gen Dist</w:t>
    </w:r>
    <w:r>
      <w:rPr>
        <w:rFonts w:ascii="Times New Roman" w:hAnsi="Times New Roman" w:cs="Times New Roman"/>
        <w:color w:val="C0C0C0"/>
        <w:sz w:val="24"/>
        <w:szCs w:val="24"/>
      </w:rPr>
      <w:tab/>
    </w:r>
    <w:r>
      <w:rPr>
        <w:rFonts w:ascii="Times New Roman" w:hAnsi="Times New Roman" w:cs="Times New Roman"/>
        <w:color w:val="C0C0C0"/>
        <w:sz w:val="24"/>
        <w:szCs w:val="24"/>
      </w:rPr>
      <w:tab/>
    </w:r>
    <w:r>
      <w:rPr>
        <w:rFonts w:ascii="Times New Roman" w:hAnsi="Times New Roman" w:cs="Times New Roman"/>
        <w:color w:val="C0C0C0"/>
        <w:sz w:val="24"/>
        <w:szCs w:val="24"/>
      </w:rPr>
      <w:pgNum/>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314EF"/>
    <w:rsid w:val="00802772"/>
    <w:rsid w:val="00E314EF"/>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4016</Words>
  <Characters>22893</Characters>
  <Application>Microsoft Office Word</Application>
  <DocSecurity>0</DocSecurity>
  <Lines>190</Lines>
  <Paragraphs>53</Paragraphs>
  <ScaleCrop>false</ScaleCrop>
  <Company/>
  <LinksUpToDate>false</LinksUpToDate>
  <CharactersWithSpaces>26856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Visa</cp:lastModifiedBy>
  <cp:revision>2</cp:revision>
  <dcterms:created xsi:type="dcterms:W3CDTF">2016-07-08T22:52:00Z</dcterms:created>
  <dcterms:modified xsi:type="dcterms:W3CDTF">2016-07-08T22:52:00Z</dcterms:modified>
</cp:coreProperties>
</file>