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5E2" w:rsidRPr="00E13325" w:rsidRDefault="00D445E2" w:rsidP="00D445E2">
      <w:pPr>
        <w:spacing w:after="0" w:line="240" w:lineRule="auto"/>
        <w:rPr>
          <w:rFonts w:ascii="Times New Roman" w:hAnsi="Times New Roman" w:cs="Times New Roman"/>
          <w:sz w:val="28"/>
          <w:szCs w:val="28"/>
        </w:rPr>
      </w:pPr>
      <w:r w:rsidRPr="00E13325">
        <w:rPr>
          <w:rFonts w:ascii="Times New Roman" w:hAnsi="Times New Roman" w:cs="Times New Roman"/>
          <w:sz w:val="28"/>
          <w:szCs w:val="28"/>
        </w:rPr>
        <w:t xml:space="preserve">100 Years of Using War </w:t>
      </w:r>
      <w:proofErr w:type="gramStart"/>
      <w:r w:rsidRPr="00E13325">
        <w:rPr>
          <w:rFonts w:ascii="Times New Roman" w:hAnsi="Times New Roman" w:cs="Times New Roman"/>
          <w:sz w:val="28"/>
          <w:szCs w:val="28"/>
        </w:rPr>
        <w:t>To</w:t>
      </w:r>
      <w:proofErr w:type="gramEnd"/>
      <w:r w:rsidRPr="00E13325">
        <w:rPr>
          <w:rFonts w:ascii="Times New Roman" w:hAnsi="Times New Roman" w:cs="Times New Roman"/>
          <w:sz w:val="28"/>
          <w:szCs w:val="28"/>
        </w:rPr>
        <w:t xml:space="preserve"> Try To End All War</w:t>
      </w:r>
    </w:p>
    <w:p w:rsidR="00D445E2" w:rsidRPr="00D445E2" w:rsidRDefault="00D445E2" w:rsidP="00D445E2">
      <w:pPr>
        <w:spacing w:after="0" w:line="240" w:lineRule="auto"/>
        <w:rPr>
          <w:rFonts w:ascii="Arial" w:hAnsi="Arial" w:cs="Arial"/>
          <w:sz w:val="20"/>
          <w:szCs w:val="20"/>
        </w:rPr>
      </w:pPr>
      <w:r w:rsidRPr="00D445E2">
        <w:rPr>
          <w:rFonts w:ascii="Arial" w:hAnsi="Arial" w:cs="Arial"/>
          <w:sz w:val="20"/>
          <w:szCs w:val="20"/>
        </w:rPr>
        <w:t xml:space="preserve">David Swanson </w:t>
      </w:r>
      <w:r w:rsidR="00E13325">
        <w:rPr>
          <w:rFonts w:ascii="Arial" w:hAnsi="Arial" w:cs="Arial"/>
          <w:sz w:val="20"/>
          <w:szCs w:val="20"/>
        </w:rPr>
        <w:t xml:space="preserve">   -     Antiwar.com    -    </w:t>
      </w:r>
      <w:r w:rsidRPr="00D445E2">
        <w:rPr>
          <w:rFonts w:ascii="Arial" w:hAnsi="Arial" w:cs="Arial"/>
          <w:sz w:val="20"/>
          <w:szCs w:val="20"/>
        </w:rPr>
        <w:t>February 24, 2017</w:t>
      </w:r>
      <w:r w:rsidRPr="00D445E2">
        <w:rPr>
          <w:rFonts w:ascii="Arial" w:hAnsi="Arial" w:cs="Arial"/>
          <w:sz w:val="20"/>
          <w:szCs w:val="20"/>
        </w:rPr>
        <w:tab/>
      </w:r>
    </w:p>
    <w:p w:rsidR="00D445E2" w:rsidRPr="00D445E2" w:rsidRDefault="00D445E2" w:rsidP="00D445E2">
      <w:pPr>
        <w:spacing w:after="0" w:line="240" w:lineRule="auto"/>
        <w:rPr>
          <w:rFonts w:ascii="Arial" w:hAnsi="Arial" w:cs="Arial"/>
          <w:sz w:val="20"/>
          <w:szCs w:val="20"/>
        </w:rPr>
      </w:pPr>
      <w:r w:rsidRPr="00D445E2">
        <w:rPr>
          <w:rFonts w:ascii="Arial" w:hAnsi="Arial" w:cs="Arial"/>
          <w:sz w:val="20"/>
          <w:szCs w:val="20"/>
        </w:rPr>
        <w:t xml:space="preserve"> </w:t>
      </w:r>
    </w:p>
    <w:p w:rsidR="00D445E2" w:rsidRPr="00D445E2" w:rsidRDefault="00D445E2" w:rsidP="00D445E2">
      <w:pPr>
        <w:spacing w:after="0" w:line="240" w:lineRule="auto"/>
        <w:rPr>
          <w:rFonts w:ascii="Arial" w:hAnsi="Arial" w:cs="Arial"/>
          <w:sz w:val="20"/>
          <w:szCs w:val="20"/>
        </w:rPr>
      </w:pPr>
    </w:p>
    <w:p w:rsidR="00E13325" w:rsidRDefault="00E13325" w:rsidP="00E13325">
      <w:pPr>
        <w:spacing w:after="0" w:line="240" w:lineRule="auto"/>
        <w:rPr>
          <w:rFonts w:ascii="Arial" w:hAnsi="Arial" w:cs="Arial"/>
          <w:sz w:val="20"/>
          <w:szCs w:val="20"/>
        </w:rPr>
      </w:pPr>
      <w:r>
        <w:rPr>
          <w:rFonts w:ascii="Arial" w:hAnsi="Arial" w:cs="Arial"/>
          <w:sz w:val="20"/>
          <w:szCs w:val="20"/>
        </w:rPr>
        <w:tab/>
      </w:r>
      <w:r w:rsidR="00D445E2" w:rsidRPr="00D445E2">
        <w:rPr>
          <w:rFonts w:ascii="Arial" w:hAnsi="Arial" w:cs="Arial"/>
          <w:sz w:val="20"/>
          <w:szCs w:val="20"/>
        </w:rPr>
        <w:t>This April 4th will be 100 years since the U.S. Senate voted to declare war on Germany and 50 since Martin Luther King Jr. spoke out against the war on Vietnam (49 since he was killed on that speech’s first anniversary).</w:t>
      </w:r>
      <w:r>
        <w:rPr>
          <w:rFonts w:ascii="Arial" w:hAnsi="Arial" w:cs="Arial"/>
          <w:sz w:val="20"/>
          <w:szCs w:val="20"/>
        </w:rPr>
        <w:t xml:space="preserve">   . . .    </w:t>
      </w:r>
      <w:r w:rsidR="00D445E2" w:rsidRPr="00D445E2">
        <w:rPr>
          <w:rFonts w:ascii="Arial" w:hAnsi="Arial" w:cs="Arial"/>
          <w:sz w:val="20"/>
          <w:szCs w:val="20"/>
        </w:rPr>
        <w:t xml:space="preserve"> </w:t>
      </w:r>
    </w:p>
    <w:p w:rsidR="00E13325" w:rsidRDefault="00E13325" w:rsidP="00E13325">
      <w:pPr>
        <w:spacing w:after="0" w:line="240" w:lineRule="auto"/>
        <w:rPr>
          <w:rFonts w:ascii="Arial" w:hAnsi="Arial" w:cs="Arial"/>
          <w:sz w:val="20"/>
          <w:szCs w:val="20"/>
        </w:rPr>
      </w:pPr>
    </w:p>
    <w:p w:rsidR="00E13325" w:rsidRPr="00D445E2" w:rsidRDefault="00E13325" w:rsidP="00E13325">
      <w:pPr>
        <w:spacing w:after="0" w:line="240" w:lineRule="auto"/>
        <w:rPr>
          <w:rFonts w:ascii="Arial" w:hAnsi="Arial" w:cs="Arial"/>
          <w:sz w:val="20"/>
          <w:szCs w:val="20"/>
        </w:rPr>
      </w:pPr>
    </w:p>
    <w:p w:rsidR="00D445E2" w:rsidRPr="00D445E2" w:rsidRDefault="00E13325" w:rsidP="00D445E2">
      <w:pPr>
        <w:spacing w:after="0" w:line="240" w:lineRule="auto"/>
        <w:rPr>
          <w:rFonts w:ascii="Arial" w:hAnsi="Arial" w:cs="Arial"/>
          <w:sz w:val="20"/>
          <w:szCs w:val="20"/>
        </w:rPr>
      </w:pPr>
      <w:r>
        <w:rPr>
          <w:rFonts w:ascii="Arial" w:hAnsi="Arial" w:cs="Arial"/>
          <w:sz w:val="20"/>
          <w:szCs w:val="20"/>
        </w:rPr>
        <w:tab/>
        <w:t xml:space="preserve">. . .  </w:t>
      </w:r>
      <w:r w:rsidR="00D445E2" w:rsidRPr="00D445E2">
        <w:rPr>
          <w:rFonts w:ascii="Arial" w:hAnsi="Arial" w:cs="Arial"/>
          <w:sz w:val="20"/>
          <w:szCs w:val="20"/>
        </w:rPr>
        <w:t>This was the Great War, the war to end all wars, the war without which the conditions for the next war would not have existed.</w:t>
      </w:r>
    </w:p>
    <w:p w:rsidR="00D445E2" w:rsidRPr="00D445E2" w:rsidRDefault="00D445E2" w:rsidP="00D445E2">
      <w:pPr>
        <w:spacing w:after="0" w:line="240" w:lineRule="auto"/>
        <w:rPr>
          <w:rFonts w:ascii="Arial" w:hAnsi="Arial" w:cs="Arial"/>
          <w:sz w:val="20"/>
          <w:szCs w:val="20"/>
        </w:rPr>
      </w:pPr>
    </w:p>
    <w:p w:rsidR="00D445E2" w:rsidRPr="00D445E2" w:rsidRDefault="00E13325" w:rsidP="00D445E2">
      <w:pPr>
        <w:spacing w:after="0" w:line="240" w:lineRule="auto"/>
        <w:rPr>
          <w:rFonts w:ascii="Arial" w:hAnsi="Arial" w:cs="Arial"/>
          <w:sz w:val="20"/>
          <w:szCs w:val="20"/>
        </w:rPr>
      </w:pPr>
      <w:r>
        <w:rPr>
          <w:rFonts w:ascii="Arial" w:hAnsi="Arial" w:cs="Arial"/>
          <w:sz w:val="20"/>
          <w:szCs w:val="20"/>
        </w:rPr>
        <w:tab/>
      </w:r>
      <w:r w:rsidR="00D445E2" w:rsidRPr="00D445E2">
        <w:rPr>
          <w:rFonts w:ascii="Arial" w:hAnsi="Arial" w:cs="Arial"/>
          <w:sz w:val="20"/>
          <w:szCs w:val="20"/>
        </w:rPr>
        <w:t xml:space="preserve">As well recounted in Michael </w:t>
      </w:r>
      <w:proofErr w:type="spellStart"/>
      <w:r w:rsidR="00D445E2" w:rsidRPr="00D445E2">
        <w:rPr>
          <w:rFonts w:ascii="Arial" w:hAnsi="Arial" w:cs="Arial"/>
          <w:sz w:val="20"/>
          <w:szCs w:val="20"/>
        </w:rPr>
        <w:t>Kazin’s</w:t>
      </w:r>
      <w:proofErr w:type="spellEnd"/>
      <w:r w:rsidR="00D445E2" w:rsidRPr="00D445E2">
        <w:rPr>
          <w:rFonts w:ascii="Arial" w:hAnsi="Arial" w:cs="Arial"/>
          <w:sz w:val="20"/>
          <w:szCs w:val="20"/>
        </w:rPr>
        <w:t xml:space="preserve"> War </w:t>
      </w:r>
      <w:proofErr w:type="gramStart"/>
      <w:r w:rsidR="00D445E2" w:rsidRPr="00D445E2">
        <w:rPr>
          <w:rFonts w:ascii="Arial" w:hAnsi="Arial" w:cs="Arial"/>
          <w:sz w:val="20"/>
          <w:szCs w:val="20"/>
        </w:rPr>
        <w:t>Against</w:t>
      </w:r>
      <w:proofErr w:type="gramEnd"/>
      <w:r w:rsidR="00D445E2" w:rsidRPr="00D445E2">
        <w:rPr>
          <w:rFonts w:ascii="Arial" w:hAnsi="Arial" w:cs="Arial"/>
          <w:sz w:val="20"/>
          <w:szCs w:val="20"/>
        </w:rPr>
        <w:t xml:space="preserve"> War: The American Fight for Peace 1914-1918, a major peace movement had the support of a great deal of the United States. When the war finally ended (after the US had actually been in it for about 5% the length of the war on Afghanistan thus far) just about everybody regretted it. The losses in life, limb, sanity, property, civil liberties, democracy, and health were incredible. Death, devastation, a flu epidemic, prohibition, a permanent military and the taxes to go with it, plus predictions of World War II: these were the results, and a lot of people remembered that they had been warned, as well as that the ending of all war had been promised.</w:t>
      </w:r>
    </w:p>
    <w:p w:rsidR="00D445E2" w:rsidRPr="00D445E2" w:rsidRDefault="00D445E2" w:rsidP="00D445E2">
      <w:pPr>
        <w:spacing w:after="0" w:line="240" w:lineRule="auto"/>
        <w:rPr>
          <w:rFonts w:ascii="Arial" w:hAnsi="Arial" w:cs="Arial"/>
          <w:sz w:val="20"/>
          <w:szCs w:val="20"/>
        </w:rPr>
      </w:pPr>
    </w:p>
    <w:p w:rsidR="00D445E2" w:rsidRPr="00D445E2" w:rsidRDefault="00D445E2" w:rsidP="00D445E2">
      <w:pPr>
        <w:spacing w:after="0" w:line="240" w:lineRule="auto"/>
        <w:rPr>
          <w:rFonts w:ascii="Arial" w:hAnsi="Arial" w:cs="Arial"/>
          <w:sz w:val="20"/>
          <w:szCs w:val="20"/>
        </w:rPr>
      </w:pPr>
    </w:p>
    <w:p w:rsidR="00D445E2" w:rsidRDefault="00E13325" w:rsidP="00E13325">
      <w:pPr>
        <w:spacing w:after="0" w:line="240" w:lineRule="auto"/>
        <w:rPr>
          <w:rFonts w:ascii="Arial" w:hAnsi="Arial" w:cs="Arial"/>
          <w:sz w:val="20"/>
          <w:szCs w:val="20"/>
        </w:rPr>
      </w:pPr>
      <w:r>
        <w:rPr>
          <w:rFonts w:ascii="Arial" w:hAnsi="Arial" w:cs="Arial"/>
          <w:sz w:val="20"/>
          <w:szCs w:val="20"/>
        </w:rPr>
        <w:tab/>
      </w:r>
      <w:r w:rsidR="00D445E2" w:rsidRPr="00D445E2">
        <w:rPr>
          <w:rFonts w:ascii="Arial" w:hAnsi="Arial" w:cs="Arial"/>
          <w:sz w:val="20"/>
          <w:szCs w:val="20"/>
        </w:rPr>
        <w:t xml:space="preserve">The peace activists had warned the US government to stay out of the war (not out of foreign relations, just out of mass-murdering foreign relations). And they had been right. The regret was intense and lasting. It lasted right up until the worst result of World War I came along in the form of World War II. </w:t>
      </w:r>
      <w:r>
        <w:rPr>
          <w:rFonts w:ascii="Arial" w:hAnsi="Arial" w:cs="Arial"/>
          <w:sz w:val="20"/>
          <w:szCs w:val="20"/>
        </w:rPr>
        <w:t xml:space="preserve">  . . .   </w:t>
      </w:r>
    </w:p>
    <w:p w:rsidR="00E13325" w:rsidRDefault="00E13325" w:rsidP="00E13325">
      <w:pPr>
        <w:spacing w:after="0" w:line="240" w:lineRule="auto"/>
        <w:rPr>
          <w:rFonts w:ascii="Arial" w:hAnsi="Arial" w:cs="Arial"/>
          <w:sz w:val="20"/>
          <w:szCs w:val="20"/>
        </w:rPr>
      </w:pPr>
    </w:p>
    <w:p w:rsidR="00E13325" w:rsidRPr="00D445E2" w:rsidRDefault="00E13325" w:rsidP="00E13325">
      <w:pPr>
        <w:spacing w:after="0" w:line="240" w:lineRule="auto"/>
        <w:rPr>
          <w:rFonts w:ascii="Arial" w:hAnsi="Arial" w:cs="Arial"/>
          <w:sz w:val="20"/>
          <w:szCs w:val="20"/>
        </w:rPr>
      </w:pPr>
    </w:p>
    <w:p w:rsidR="00E13325" w:rsidRDefault="00E13325" w:rsidP="00E13325">
      <w:pPr>
        <w:spacing w:after="0" w:line="240" w:lineRule="auto"/>
        <w:rPr>
          <w:rFonts w:ascii="Arial" w:hAnsi="Arial" w:cs="Arial"/>
          <w:sz w:val="20"/>
          <w:szCs w:val="20"/>
        </w:rPr>
      </w:pPr>
      <w:r>
        <w:rPr>
          <w:rFonts w:ascii="Arial" w:hAnsi="Arial" w:cs="Arial"/>
          <w:sz w:val="20"/>
          <w:szCs w:val="20"/>
        </w:rPr>
        <w:tab/>
        <w:t xml:space="preserve">. . .   </w:t>
      </w:r>
      <w:r w:rsidR="00D445E2" w:rsidRPr="00D445E2">
        <w:rPr>
          <w:rFonts w:ascii="Arial" w:hAnsi="Arial" w:cs="Arial"/>
          <w:sz w:val="20"/>
          <w:szCs w:val="20"/>
        </w:rPr>
        <w:t>Woodrow Wilson won reelection on an antiwar platform, and could not have won it otherwise. After he opted for war, he was unable to raise an army to fight his war without a draft. And he was unable to sustain a draft without imprisoning people who spoke against it. He saw to it that conscientious objectors were brutally tortured (or, as we would say today, interrogated). Yet people refused, deserted, evaded, and violently fought recruiters by the thousands. The wisdom to reject war was not lacking. It just wasn’t followed by those in power.</w:t>
      </w:r>
      <w:r>
        <w:rPr>
          <w:rFonts w:ascii="Arial" w:hAnsi="Arial" w:cs="Arial"/>
          <w:sz w:val="20"/>
          <w:szCs w:val="20"/>
        </w:rPr>
        <w:t xml:space="preserve">    . . .</w:t>
      </w:r>
    </w:p>
    <w:p w:rsidR="00E13325" w:rsidRDefault="00E13325" w:rsidP="00E13325">
      <w:pPr>
        <w:spacing w:after="0" w:line="240" w:lineRule="auto"/>
        <w:rPr>
          <w:rFonts w:ascii="Arial" w:hAnsi="Arial" w:cs="Arial"/>
          <w:sz w:val="20"/>
          <w:szCs w:val="20"/>
        </w:rPr>
      </w:pPr>
    </w:p>
    <w:p w:rsidR="00E13325" w:rsidRPr="00D445E2" w:rsidRDefault="00E13325" w:rsidP="00E13325">
      <w:pPr>
        <w:spacing w:after="0" w:line="240" w:lineRule="auto"/>
        <w:rPr>
          <w:rFonts w:ascii="Arial" w:hAnsi="Arial" w:cs="Arial"/>
          <w:sz w:val="20"/>
          <w:szCs w:val="20"/>
        </w:rPr>
      </w:pPr>
    </w:p>
    <w:p w:rsidR="00D445E2" w:rsidRPr="00D445E2" w:rsidRDefault="00D445E2" w:rsidP="00D445E2">
      <w:pPr>
        <w:spacing w:after="0" w:line="240" w:lineRule="auto"/>
        <w:rPr>
          <w:rFonts w:ascii="Arial" w:hAnsi="Arial" w:cs="Arial"/>
          <w:sz w:val="20"/>
          <w:szCs w:val="20"/>
        </w:rPr>
      </w:pPr>
      <w:r w:rsidRPr="00D445E2">
        <w:rPr>
          <w:rFonts w:ascii="Arial" w:hAnsi="Arial" w:cs="Arial"/>
          <w:sz w:val="20"/>
          <w:szCs w:val="20"/>
        </w:rPr>
        <w:t xml:space="preserve"> </w:t>
      </w:r>
      <w:r w:rsidR="00E13325">
        <w:rPr>
          <w:rFonts w:ascii="Arial" w:hAnsi="Arial" w:cs="Arial"/>
          <w:sz w:val="20"/>
          <w:szCs w:val="20"/>
        </w:rPr>
        <w:tab/>
        <w:t xml:space="preserve">. . .   </w:t>
      </w:r>
      <w:r w:rsidRPr="00D445E2">
        <w:rPr>
          <w:rFonts w:ascii="Arial" w:hAnsi="Arial" w:cs="Arial"/>
          <w:sz w:val="20"/>
          <w:szCs w:val="20"/>
        </w:rPr>
        <w:t>German tanks are again rolling toward the Russian border, and instead of soliciting denunciations from groups like the Anne Frank Center, as recently done to combat Donald Trump’s anti-Semitism, US liberals are generally applauding or avoiding any awareness.</w:t>
      </w:r>
    </w:p>
    <w:p w:rsidR="00D445E2" w:rsidRPr="00D445E2" w:rsidRDefault="00D445E2" w:rsidP="00D445E2">
      <w:pPr>
        <w:spacing w:after="0" w:line="240" w:lineRule="auto"/>
        <w:rPr>
          <w:rFonts w:ascii="Arial" w:hAnsi="Arial" w:cs="Arial"/>
          <w:sz w:val="20"/>
          <w:szCs w:val="20"/>
        </w:rPr>
      </w:pPr>
    </w:p>
    <w:p w:rsidR="00DC5FAB" w:rsidRPr="00D445E2" w:rsidRDefault="00E13325" w:rsidP="00D445E2">
      <w:pPr>
        <w:spacing w:after="0" w:line="240" w:lineRule="auto"/>
        <w:rPr>
          <w:rFonts w:ascii="Arial" w:hAnsi="Arial" w:cs="Arial"/>
          <w:sz w:val="20"/>
          <w:szCs w:val="20"/>
        </w:rPr>
      </w:pPr>
      <w:r>
        <w:rPr>
          <w:rFonts w:ascii="Arial" w:hAnsi="Arial" w:cs="Arial"/>
          <w:sz w:val="20"/>
          <w:szCs w:val="20"/>
        </w:rPr>
        <w:tab/>
      </w:r>
      <w:r w:rsidR="00D445E2" w:rsidRPr="00D445E2">
        <w:rPr>
          <w:rFonts w:ascii="Arial" w:hAnsi="Arial" w:cs="Arial"/>
          <w:sz w:val="20"/>
          <w:szCs w:val="20"/>
        </w:rPr>
        <w:t>One thing is certain: we will not survive another 100 years of this. Long before then, we will have to try something else. We will have to move beyond war to nonviolent conflict resolution, aid, diplomacy, disarmament, cooperation, and the rule of law.  . . .</w:t>
      </w:r>
    </w:p>
    <w:p w:rsidR="00D445E2" w:rsidRPr="00D445E2" w:rsidRDefault="00D445E2" w:rsidP="00D445E2">
      <w:pPr>
        <w:spacing w:after="0" w:line="240" w:lineRule="auto"/>
        <w:rPr>
          <w:rFonts w:ascii="Arial" w:hAnsi="Arial" w:cs="Arial"/>
          <w:sz w:val="20"/>
          <w:szCs w:val="20"/>
        </w:rPr>
      </w:pPr>
    </w:p>
    <w:p w:rsidR="00D445E2" w:rsidRPr="00D445E2" w:rsidRDefault="00D445E2" w:rsidP="00D445E2">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D445E2">
        <w:rPr>
          <w:rFonts w:ascii="Times New Roman" w:hAnsi="Times New Roman" w:cs="Times New Roman"/>
          <w:sz w:val="20"/>
          <w:szCs w:val="20"/>
        </w:rPr>
        <w:t>--- https://www.antiwar.com/blog/2017/02/24/100-years-of-using-war-to-try-to-end-all-war/</w:t>
      </w:r>
    </w:p>
    <w:p w:rsidR="00D445E2" w:rsidRPr="00D445E2" w:rsidRDefault="00D445E2" w:rsidP="00D445E2">
      <w:pPr>
        <w:spacing w:after="0" w:line="240" w:lineRule="auto"/>
        <w:rPr>
          <w:rFonts w:ascii="Arial" w:hAnsi="Arial" w:cs="Arial"/>
          <w:sz w:val="20"/>
          <w:szCs w:val="20"/>
        </w:rPr>
      </w:pPr>
    </w:p>
    <w:p w:rsidR="00D445E2" w:rsidRPr="00D445E2" w:rsidRDefault="00D445E2" w:rsidP="00D445E2">
      <w:pPr>
        <w:spacing w:after="0" w:line="240" w:lineRule="auto"/>
        <w:rPr>
          <w:rFonts w:ascii="Arial" w:hAnsi="Arial" w:cs="Arial"/>
          <w:sz w:val="20"/>
          <w:szCs w:val="20"/>
        </w:rPr>
      </w:pPr>
    </w:p>
    <w:p w:rsidR="00D445E2" w:rsidRPr="00D445E2" w:rsidRDefault="00D445E2" w:rsidP="00D445E2">
      <w:pPr>
        <w:spacing w:after="0" w:line="240" w:lineRule="auto"/>
        <w:rPr>
          <w:rFonts w:ascii="Arial" w:hAnsi="Arial" w:cs="Arial"/>
          <w:sz w:val="20"/>
          <w:szCs w:val="20"/>
        </w:rPr>
      </w:pPr>
    </w:p>
    <w:p w:rsidR="00D445E2" w:rsidRDefault="00D445E2" w:rsidP="00D445E2">
      <w:pPr>
        <w:spacing w:after="0" w:line="240" w:lineRule="auto"/>
        <w:rPr>
          <w:rFonts w:ascii="Arial" w:hAnsi="Arial" w:cs="Arial"/>
          <w:sz w:val="20"/>
          <w:szCs w:val="20"/>
        </w:rPr>
      </w:pPr>
    </w:p>
    <w:p w:rsidR="00E13325" w:rsidRDefault="00E13325" w:rsidP="00D445E2">
      <w:pPr>
        <w:spacing w:after="0" w:line="240" w:lineRule="auto"/>
        <w:rPr>
          <w:rFonts w:ascii="Arial" w:hAnsi="Arial" w:cs="Arial"/>
          <w:sz w:val="20"/>
          <w:szCs w:val="20"/>
        </w:rPr>
      </w:pPr>
    </w:p>
    <w:p w:rsidR="00E13325" w:rsidRDefault="00E13325" w:rsidP="00D445E2">
      <w:pPr>
        <w:spacing w:after="0" w:line="240" w:lineRule="auto"/>
        <w:rPr>
          <w:rFonts w:ascii="Arial" w:hAnsi="Arial" w:cs="Arial"/>
          <w:sz w:val="20"/>
          <w:szCs w:val="20"/>
        </w:rPr>
      </w:pPr>
    </w:p>
    <w:p w:rsidR="00E13325" w:rsidRDefault="00E13325" w:rsidP="00D445E2">
      <w:pPr>
        <w:spacing w:after="0" w:line="240" w:lineRule="auto"/>
        <w:rPr>
          <w:rFonts w:ascii="Arial" w:hAnsi="Arial" w:cs="Arial"/>
          <w:sz w:val="20"/>
          <w:szCs w:val="20"/>
        </w:rPr>
      </w:pPr>
    </w:p>
    <w:p w:rsidR="00E13325" w:rsidRDefault="00E13325" w:rsidP="00D445E2">
      <w:pPr>
        <w:spacing w:after="0" w:line="240" w:lineRule="auto"/>
        <w:rPr>
          <w:rFonts w:ascii="Arial" w:hAnsi="Arial" w:cs="Arial"/>
          <w:sz w:val="20"/>
          <w:szCs w:val="20"/>
        </w:rPr>
      </w:pPr>
    </w:p>
    <w:p w:rsidR="00E13325" w:rsidRDefault="00E13325" w:rsidP="00D445E2">
      <w:pPr>
        <w:spacing w:after="0" w:line="240" w:lineRule="auto"/>
        <w:rPr>
          <w:rFonts w:ascii="Arial" w:hAnsi="Arial" w:cs="Arial"/>
          <w:sz w:val="20"/>
          <w:szCs w:val="20"/>
        </w:rPr>
      </w:pPr>
    </w:p>
    <w:p w:rsidR="00E13325" w:rsidRDefault="00E13325" w:rsidP="00D445E2">
      <w:pPr>
        <w:spacing w:after="0" w:line="240" w:lineRule="auto"/>
        <w:rPr>
          <w:rFonts w:ascii="Arial" w:hAnsi="Arial" w:cs="Arial"/>
          <w:sz w:val="20"/>
          <w:szCs w:val="20"/>
        </w:rPr>
      </w:pPr>
    </w:p>
    <w:p w:rsidR="0053089C" w:rsidRDefault="0053089C" w:rsidP="00D445E2">
      <w:pPr>
        <w:spacing w:after="0" w:line="240" w:lineRule="auto"/>
        <w:rPr>
          <w:rFonts w:ascii="Arial" w:hAnsi="Arial" w:cs="Arial"/>
          <w:sz w:val="20"/>
          <w:szCs w:val="20"/>
        </w:rPr>
      </w:pPr>
    </w:p>
    <w:p w:rsidR="0053089C" w:rsidRPr="00651738" w:rsidRDefault="0053089C" w:rsidP="0053089C">
      <w:pPr>
        <w:spacing w:after="0" w:line="240" w:lineRule="auto"/>
        <w:rPr>
          <w:rFonts w:ascii="Times New Roman" w:hAnsi="Times New Roman" w:cs="Times New Roman"/>
          <w:sz w:val="28"/>
          <w:szCs w:val="28"/>
        </w:rPr>
      </w:pPr>
      <w:r w:rsidRPr="00651738">
        <w:rPr>
          <w:rFonts w:ascii="Times New Roman" w:hAnsi="Times New Roman" w:cs="Times New Roman"/>
          <w:sz w:val="28"/>
          <w:szCs w:val="28"/>
        </w:rPr>
        <w:lastRenderedPageBreak/>
        <w:t>Damaged UN appears too willing to bow to US diktat</w:t>
      </w:r>
    </w:p>
    <w:p w:rsidR="00651738" w:rsidRDefault="00651738" w:rsidP="00651738">
      <w:pPr>
        <w:spacing w:after="0" w:line="240" w:lineRule="auto"/>
        <w:rPr>
          <w:rFonts w:ascii="Arial" w:hAnsi="Arial" w:cs="Arial"/>
          <w:sz w:val="20"/>
          <w:szCs w:val="20"/>
        </w:rPr>
      </w:pPr>
      <w:proofErr w:type="spellStart"/>
      <w:r>
        <w:rPr>
          <w:rFonts w:ascii="Arial" w:hAnsi="Arial" w:cs="Arial"/>
          <w:sz w:val="20"/>
          <w:szCs w:val="20"/>
        </w:rPr>
        <w:t>Salim</w:t>
      </w:r>
      <w:proofErr w:type="spellEnd"/>
      <w:r>
        <w:rPr>
          <w:rFonts w:ascii="Arial" w:hAnsi="Arial" w:cs="Arial"/>
          <w:sz w:val="20"/>
          <w:szCs w:val="20"/>
        </w:rPr>
        <w:t xml:space="preserve"> Lone, Former D</w:t>
      </w:r>
      <w:r w:rsidRPr="0053089C">
        <w:rPr>
          <w:rFonts w:ascii="Arial" w:hAnsi="Arial" w:cs="Arial"/>
          <w:sz w:val="20"/>
          <w:szCs w:val="20"/>
        </w:rPr>
        <w:t>irector of communicat</w:t>
      </w:r>
      <w:r>
        <w:rPr>
          <w:rFonts w:ascii="Arial" w:hAnsi="Arial" w:cs="Arial"/>
          <w:sz w:val="20"/>
          <w:szCs w:val="20"/>
        </w:rPr>
        <w:t>ions for the UN mission in Iraq</w:t>
      </w:r>
    </w:p>
    <w:p w:rsidR="00651738" w:rsidRPr="0053089C" w:rsidRDefault="00651738" w:rsidP="00651738">
      <w:pPr>
        <w:spacing w:after="0" w:line="240" w:lineRule="auto"/>
        <w:rPr>
          <w:rFonts w:ascii="Arial" w:hAnsi="Arial" w:cs="Arial"/>
          <w:sz w:val="20"/>
          <w:szCs w:val="20"/>
        </w:rPr>
      </w:pPr>
      <w:r w:rsidRPr="0053089C">
        <w:rPr>
          <w:rFonts w:ascii="Arial" w:hAnsi="Arial" w:cs="Arial"/>
          <w:sz w:val="20"/>
          <w:szCs w:val="20"/>
        </w:rPr>
        <w:t xml:space="preserve">The Irish Times  </w:t>
      </w:r>
      <w:r>
        <w:rPr>
          <w:rFonts w:ascii="Arial" w:hAnsi="Arial" w:cs="Arial"/>
          <w:sz w:val="20"/>
          <w:szCs w:val="20"/>
        </w:rPr>
        <w:t xml:space="preserve"> -      </w:t>
      </w:r>
      <w:r w:rsidRPr="0053089C">
        <w:rPr>
          <w:rFonts w:ascii="Arial" w:hAnsi="Arial" w:cs="Arial"/>
          <w:sz w:val="20"/>
          <w:szCs w:val="20"/>
        </w:rPr>
        <w:t>Aug 20, 2004</w:t>
      </w:r>
    </w:p>
    <w:p w:rsidR="0053089C" w:rsidRDefault="0053089C" w:rsidP="0053089C">
      <w:pPr>
        <w:spacing w:after="0" w:line="240" w:lineRule="auto"/>
        <w:rPr>
          <w:rFonts w:ascii="Arial" w:hAnsi="Arial" w:cs="Arial"/>
          <w:sz w:val="20"/>
          <w:szCs w:val="20"/>
        </w:rPr>
      </w:pPr>
    </w:p>
    <w:p w:rsidR="00651738" w:rsidRDefault="00651738" w:rsidP="0053089C">
      <w:pPr>
        <w:spacing w:after="0" w:line="240" w:lineRule="auto"/>
        <w:rPr>
          <w:rFonts w:ascii="Arial" w:hAnsi="Arial" w:cs="Arial"/>
          <w:sz w:val="20"/>
          <w:szCs w:val="20"/>
        </w:rPr>
      </w:pPr>
    </w:p>
    <w:p w:rsidR="00651738" w:rsidRDefault="00651738" w:rsidP="00651738">
      <w:pPr>
        <w:spacing w:after="0" w:line="240" w:lineRule="auto"/>
        <w:rPr>
          <w:rFonts w:ascii="Arial" w:hAnsi="Arial" w:cs="Arial"/>
          <w:sz w:val="20"/>
          <w:szCs w:val="20"/>
        </w:rPr>
      </w:pPr>
      <w:r>
        <w:rPr>
          <w:rFonts w:ascii="Arial" w:hAnsi="Arial" w:cs="Arial"/>
          <w:sz w:val="20"/>
          <w:szCs w:val="20"/>
        </w:rPr>
        <w:tab/>
      </w:r>
      <w:r w:rsidR="0053089C" w:rsidRPr="0053089C">
        <w:rPr>
          <w:rFonts w:ascii="Arial" w:hAnsi="Arial" w:cs="Arial"/>
          <w:sz w:val="20"/>
          <w:szCs w:val="20"/>
        </w:rPr>
        <w:t xml:space="preserve">Even before that awful bomb ripped through our Baghdad headquarters on August 19th, 2003, taking the lives of 22 of my colleagues, the UN mission in Iraq had already become marginal to the epic crisis being played out there. </w:t>
      </w:r>
      <w:r>
        <w:rPr>
          <w:rFonts w:ascii="Arial" w:hAnsi="Arial" w:cs="Arial"/>
          <w:sz w:val="20"/>
          <w:szCs w:val="20"/>
        </w:rPr>
        <w:t xml:space="preserve">   . . .    </w:t>
      </w:r>
    </w:p>
    <w:p w:rsidR="00651738" w:rsidRDefault="00651738" w:rsidP="00651738">
      <w:pPr>
        <w:spacing w:after="0" w:line="240" w:lineRule="auto"/>
        <w:rPr>
          <w:rFonts w:ascii="Arial" w:hAnsi="Arial" w:cs="Arial"/>
          <w:sz w:val="20"/>
          <w:szCs w:val="20"/>
        </w:rPr>
      </w:pPr>
    </w:p>
    <w:p w:rsidR="00651738" w:rsidRPr="0053089C" w:rsidRDefault="00651738" w:rsidP="00651738">
      <w:pPr>
        <w:spacing w:after="0" w:line="240" w:lineRule="auto"/>
        <w:rPr>
          <w:rFonts w:ascii="Arial" w:hAnsi="Arial" w:cs="Arial"/>
          <w:sz w:val="20"/>
          <w:szCs w:val="20"/>
        </w:rPr>
      </w:pPr>
    </w:p>
    <w:p w:rsidR="0053089C" w:rsidRPr="0053089C" w:rsidRDefault="00651738" w:rsidP="0053089C">
      <w:pPr>
        <w:spacing w:after="0" w:line="240" w:lineRule="auto"/>
        <w:rPr>
          <w:rFonts w:ascii="Arial" w:hAnsi="Arial" w:cs="Arial"/>
          <w:sz w:val="20"/>
          <w:szCs w:val="20"/>
        </w:rPr>
      </w:pPr>
      <w:r>
        <w:rPr>
          <w:rFonts w:ascii="Arial" w:hAnsi="Arial" w:cs="Arial"/>
          <w:sz w:val="20"/>
          <w:szCs w:val="20"/>
        </w:rPr>
        <w:tab/>
        <w:t>. . .   T</w:t>
      </w:r>
      <w:r w:rsidR="0053089C" w:rsidRPr="0053089C">
        <w:rPr>
          <w:rFonts w:ascii="Arial" w:hAnsi="Arial" w:cs="Arial"/>
          <w:sz w:val="20"/>
          <w:szCs w:val="20"/>
        </w:rPr>
        <w:t>he UN chiefs of communication in Iraq had met that morning to hammer out a plan to counter the intensifying perception among Iraqis that our mission was simply an adjunct of the US occupation.</w:t>
      </w:r>
      <w:r>
        <w:rPr>
          <w:rFonts w:ascii="Arial" w:hAnsi="Arial" w:cs="Arial"/>
          <w:sz w:val="20"/>
          <w:szCs w:val="20"/>
        </w:rPr>
        <w:t xml:space="preserve"> </w:t>
      </w:r>
      <w:r w:rsidR="0053089C" w:rsidRPr="0053089C">
        <w:rPr>
          <w:rFonts w:ascii="Arial" w:hAnsi="Arial" w:cs="Arial"/>
          <w:sz w:val="20"/>
          <w:szCs w:val="20"/>
        </w:rPr>
        <w:t xml:space="preserve">Little did the Iraqis know that the reality was the opposite: by August, the UN mission had grown very distant from the </w:t>
      </w:r>
      <w:proofErr w:type="gramStart"/>
      <w:r w:rsidR="0053089C" w:rsidRPr="0053089C">
        <w:rPr>
          <w:rFonts w:ascii="Arial" w:hAnsi="Arial" w:cs="Arial"/>
          <w:sz w:val="20"/>
          <w:szCs w:val="20"/>
        </w:rPr>
        <w:t>Americans.</w:t>
      </w:r>
      <w:proofErr w:type="gramEnd"/>
      <w:r w:rsidR="0053089C" w:rsidRPr="0053089C">
        <w:rPr>
          <w:rFonts w:ascii="Arial" w:hAnsi="Arial" w:cs="Arial"/>
          <w:sz w:val="20"/>
          <w:szCs w:val="20"/>
        </w:rPr>
        <w:t xml:space="preserve"> The intense early relationship that Sergio</w:t>
      </w:r>
      <w:r>
        <w:rPr>
          <w:rFonts w:ascii="Arial" w:hAnsi="Arial" w:cs="Arial"/>
          <w:sz w:val="20"/>
          <w:szCs w:val="20"/>
        </w:rPr>
        <w:t xml:space="preserve"> [</w:t>
      </w:r>
      <w:r w:rsidRPr="00651738">
        <w:rPr>
          <w:rFonts w:ascii="Arial" w:hAnsi="Arial" w:cs="Arial"/>
          <w:sz w:val="20"/>
          <w:szCs w:val="20"/>
        </w:rPr>
        <w:t>Vieira de Mello</w:t>
      </w:r>
      <w:r>
        <w:rPr>
          <w:rFonts w:ascii="Arial" w:hAnsi="Arial" w:cs="Arial"/>
          <w:sz w:val="20"/>
          <w:szCs w:val="20"/>
        </w:rPr>
        <w:t>, UN Mission Head]</w:t>
      </w:r>
      <w:r w:rsidR="0053089C" w:rsidRPr="0053089C">
        <w:rPr>
          <w:rFonts w:ascii="Arial" w:hAnsi="Arial" w:cs="Arial"/>
          <w:sz w:val="20"/>
          <w:szCs w:val="20"/>
        </w:rPr>
        <w:t>, the world's most brilliant negotiator of post-conflict crises, had fashioned with Paul Bremer, the US proconsul, had already fractured.</w:t>
      </w:r>
      <w:r>
        <w:rPr>
          <w:rFonts w:ascii="Arial" w:hAnsi="Arial" w:cs="Arial"/>
          <w:sz w:val="20"/>
          <w:szCs w:val="20"/>
        </w:rPr>
        <w:t xml:space="preserve">    . . .</w:t>
      </w:r>
    </w:p>
    <w:p w:rsidR="0053089C" w:rsidRPr="0053089C" w:rsidRDefault="0053089C" w:rsidP="0053089C">
      <w:pPr>
        <w:spacing w:after="0" w:line="240" w:lineRule="auto"/>
        <w:rPr>
          <w:rFonts w:ascii="Arial" w:hAnsi="Arial" w:cs="Arial"/>
          <w:sz w:val="20"/>
          <w:szCs w:val="20"/>
        </w:rPr>
      </w:pPr>
    </w:p>
    <w:p w:rsidR="00651738" w:rsidRDefault="00651738" w:rsidP="0053089C">
      <w:pPr>
        <w:spacing w:after="0" w:line="240" w:lineRule="auto"/>
        <w:rPr>
          <w:rFonts w:ascii="Arial" w:hAnsi="Arial" w:cs="Arial"/>
          <w:sz w:val="20"/>
          <w:szCs w:val="20"/>
        </w:rPr>
      </w:pPr>
    </w:p>
    <w:p w:rsidR="00651738" w:rsidRDefault="00651738" w:rsidP="00651738">
      <w:pPr>
        <w:spacing w:after="0" w:line="240" w:lineRule="auto"/>
        <w:rPr>
          <w:rFonts w:ascii="Arial" w:hAnsi="Arial" w:cs="Arial"/>
          <w:sz w:val="20"/>
          <w:szCs w:val="20"/>
        </w:rPr>
      </w:pPr>
      <w:r>
        <w:rPr>
          <w:rFonts w:ascii="Arial" w:hAnsi="Arial" w:cs="Arial"/>
          <w:sz w:val="20"/>
          <w:szCs w:val="20"/>
        </w:rPr>
        <w:tab/>
        <w:t xml:space="preserve">. . .   </w:t>
      </w:r>
      <w:r w:rsidR="0053089C" w:rsidRPr="0053089C">
        <w:rPr>
          <w:rFonts w:ascii="Arial" w:hAnsi="Arial" w:cs="Arial"/>
          <w:sz w:val="20"/>
          <w:szCs w:val="20"/>
        </w:rPr>
        <w:t>Contact was intermittent now that Bremer's coalition provisional authority (CPA) could deal directly with the Iraqis whom it had appointed, with Sergio's help, to the governing council.</w:t>
      </w:r>
      <w:r>
        <w:rPr>
          <w:rFonts w:ascii="Arial" w:hAnsi="Arial" w:cs="Arial"/>
          <w:sz w:val="20"/>
          <w:szCs w:val="20"/>
        </w:rPr>
        <w:t xml:space="preserve">   . . .</w:t>
      </w:r>
    </w:p>
    <w:p w:rsidR="00651738" w:rsidRDefault="00651738" w:rsidP="00651738">
      <w:pPr>
        <w:spacing w:after="0" w:line="240" w:lineRule="auto"/>
        <w:rPr>
          <w:rFonts w:ascii="Arial" w:hAnsi="Arial" w:cs="Arial"/>
          <w:sz w:val="20"/>
          <w:szCs w:val="20"/>
        </w:rPr>
      </w:pPr>
    </w:p>
    <w:p w:rsidR="0053089C" w:rsidRPr="0053089C" w:rsidRDefault="00651738" w:rsidP="00651738">
      <w:pPr>
        <w:spacing w:after="0" w:line="240" w:lineRule="auto"/>
        <w:rPr>
          <w:rFonts w:ascii="Arial" w:hAnsi="Arial" w:cs="Arial"/>
          <w:sz w:val="20"/>
          <w:szCs w:val="20"/>
        </w:rPr>
      </w:pPr>
      <w:r w:rsidRPr="0053089C">
        <w:rPr>
          <w:rFonts w:ascii="Arial" w:hAnsi="Arial" w:cs="Arial"/>
          <w:sz w:val="20"/>
          <w:szCs w:val="20"/>
        </w:rPr>
        <w:t xml:space="preserve"> </w:t>
      </w:r>
    </w:p>
    <w:p w:rsidR="00651738" w:rsidRDefault="00651738" w:rsidP="00651738">
      <w:pPr>
        <w:spacing w:after="0" w:line="240" w:lineRule="auto"/>
        <w:rPr>
          <w:rFonts w:ascii="Arial" w:hAnsi="Arial" w:cs="Arial"/>
          <w:sz w:val="20"/>
          <w:szCs w:val="20"/>
        </w:rPr>
      </w:pPr>
      <w:r>
        <w:rPr>
          <w:rFonts w:ascii="Arial" w:hAnsi="Arial" w:cs="Arial"/>
          <w:sz w:val="20"/>
          <w:szCs w:val="20"/>
        </w:rPr>
        <w:tab/>
        <w:t xml:space="preserve">. . .   </w:t>
      </w:r>
      <w:r w:rsidR="0053089C" w:rsidRPr="0053089C">
        <w:rPr>
          <w:rFonts w:ascii="Arial" w:hAnsi="Arial" w:cs="Arial"/>
          <w:sz w:val="20"/>
          <w:szCs w:val="20"/>
        </w:rPr>
        <w:t xml:space="preserve">The low point came at the end of July last year when, astonishingly, the US blocked the creation of a fully fledged UN mission in Iraq. Sergio believed that this mission was vital and had thought the CPA also supported it. Clearly, the Bush administration had eagerly sought a UN presence in occupied Iraq as a </w:t>
      </w:r>
      <w:proofErr w:type="spellStart"/>
      <w:r w:rsidR="0053089C" w:rsidRPr="0053089C">
        <w:rPr>
          <w:rFonts w:ascii="Arial" w:hAnsi="Arial" w:cs="Arial"/>
          <w:sz w:val="20"/>
          <w:szCs w:val="20"/>
        </w:rPr>
        <w:t>legitimising</w:t>
      </w:r>
      <w:proofErr w:type="spellEnd"/>
      <w:r w:rsidR="0053089C" w:rsidRPr="0053089C">
        <w:rPr>
          <w:rFonts w:ascii="Arial" w:hAnsi="Arial" w:cs="Arial"/>
          <w:sz w:val="20"/>
          <w:szCs w:val="20"/>
        </w:rPr>
        <w:t xml:space="preserve"> factor, rather than as a partner that could mediate the occupation's early end.</w:t>
      </w:r>
      <w:r>
        <w:rPr>
          <w:rFonts w:ascii="Arial" w:hAnsi="Arial" w:cs="Arial"/>
          <w:sz w:val="20"/>
          <w:szCs w:val="20"/>
        </w:rPr>
        <w:t xml:space="preserve">   . . .</w:t>
      </w:r>
    </w:p>
    <w:p w:rsidR="00651738" w:rsidRDefault="00651738" w:rsidP="00651738">
      <w:pPr>
        <w:spacing w:after="0" w:line="240" w:lineRule="auto"/>
        <w:rPr>
          <w:rFonts w:ascii="Arial" w:hAnsi="Arial" w:cs="Arial"/>
          <w:sz w:val="20"/>
          <w:szCs w:val="20"/>
        </w:rPr>
      </w:pPr>
    </w:p>
    <w:p w:rsidR="00651738" w:rsidRPr="0053089C" w:rsidRDefault="00651738" w:rsidP="00651738">
      <w:pPr>
        <w:spacing w:after="0" w:line="240" w:lineRule="auto"/>
        <w:rPr>
          <w:rFonts w:ascii="Arial" w:hAnsi="Arial" w:cs="Arial"/>
          <w:sz w:val="20"/>
          <w:szCs w:val="20"/>
        </w:rPr>
      </w:pPr>
    </w:p>
    <w:p w:rsidR="0053089C" w:rsidRPr="0053089C" w:rsidRDefault="0053089C" w:rsidP="0053089C">
      <w:pPr>
        <w:spacing w:after="0" w:line="240" w:lineRule="auto"/>
        <w:rPr>
          <w:rFonts w:ascii="Arial" w:hAnsi="Arial" w:cs="Arial"/>
          <w:sz w:val="20"/>
          <w:szCs w:val="20"/>
        </w:rPr>
      </w:pPr>
      <w:r w:rsidRPr="0053089C">
        <w:rPr>
          <w:rFonts w:ascii="Arial" w:hAnsi="Arial" w:cs="Arial"/>
          <w:sz w:val="20"/>
          <w:szCs w:val="20"/>
        </w:rPr>
        <w:t xml:space="preserve"> </w:t>
      </w:r>
      <w:r w:rsidR="00651738">
        <w:rPr>
          <w:rFonts w:ascii="Arial" w:hAnsi="Arial" w:cs="Arial"/>
          <w:sz w:val="20"/>
          <w:szCs w:val="20"/>
        </w:rPr>
        <w:tab/>
        <w:t xml:space="preserve">. . .  </w:t>
      </w:r>
      <w:r w:rsidRPr="0053089C">
        <w:rPr>
          <w:rFonts w:ascii="Arial" w:hAnsi="Arial" w:cs="Arial"/>
          <w:sz w:val="20"/>
          <w:szCs w:val="20"/>
        </w:rPr>
        <w:t xml:space="preserve">Having heroically resisted US pressure to </w:t>
      </w:r>
      <w:proofErr w:type="spellStart"/>
      <w:r w:rsidRPr="0053089C">
        <w:rPr>
          <w:rFonts w:ascii="Arial" w:hAnsi="Arial" w:cs="Arial"/>
          <w:sz w:val="20"/>
          <w:szCs w:val="20"/>
        </w:rPr>
        <w:t>authorise</w:t>
      </w:r>
      <w:proofErr w:type="spellEnd"/>
      <w:r w:rsidRPr="0053089C">
        <w:rPr>
          <w:rFonts w:ascii="Arial" w:hAnsi="Arial" w:cs="Arial"/>
          <w:sz w:val="20"/>
          <w:szCs w:val="20"/>
        </w:rPr>
        <w:t xml:space="preserve"> the war, </w:t>
      </w:r>
      <w:proofErr w:type="gramStart"/>
      <w:r w:rsidRPr="0053089C">
        <w:rPr>
          <w:rFonts w:ascii="Arial" w:hAnsi="Arial" w:cs="Arial"/>
          <w:sz w:val="20"/>
          <w:szCs w:val="20"/>
        </w:rPr>
        <w:t>security council</w:t>
      </w:r>
      <w:proofErr w:type="gramEnd"/>
      <w:r w:rsidRPr="0053089C">
        <w:rPr>
          <w:rFonts w:ascii="Arial" w:hAnsi="Arial" w:cs="Arial"/>
          <w:sz w:val="20"/>
          <w:szCs w:val="20"/>
        </w:rPr>
        <w:t xml:space="preserve"> members decided to show goodwill to the "victors".</w:t>
      </w:r>
    </w:p>
    <w:p w:rsidR="0053089C" w:rsidRPr="0053089C" w:rsidRDefault="0053089C" w:rsidP="0053089C">
      <w:pPr>
        <w:spacing w:after="0" w:line="240" w:lineRule="auto"/>
        <w:rPr>
          <w:rFonts w:ascii="Arial" w:hAnsi="Arial" w:cs="Arial"/>
          <w:sz w:val="20"/>
          <w:szCs w:val="20"/>
        </w:rPr>
      </w:pPr>
    </w:p>
    <w:p w:rsidR="0053089C" w:rsidRPr="0053089C" w:rsidRDefault="00651738" w:rsidP="0053089C">
      <w:pPr>
        <w:spacing w:after="0" w:line="240" w:lineRule="auto"/>
        <w:rPr>
          <w:rFonts w:ascii="Arial" w:hAnsi="Arial" w:cs="Arial"/>
          <w:sz w:val="20"/>
          <w:szCs w:val="20"/>
        </w:rPr>
      </w:pPr>
      <w:r>
        <w:rPr>
          <w:rFonts w:ascii="Arial" w:hAnsi="Arial" w:cs="Arial"/>
          <w:sz w:val="20"/>
          <w:szCs w:val="20"/>
        </w:rPr>
        <w:tab/>
      </w:r>
      <w:r w:rsidR="0053089C" w:rsidRPr="0053089C">
        <w:rPr>
          <w:rFonts w:ascii="Arial" w:hAnsi="Arial" w:cs="Arial"/>
          <w:sz w:val="20"/>
          <w:szCs w:val="20"/>
        </w:rPr>
        <w:t xml:space="preserve">"A step too far" was how an Iraqi put it to me on my second day in Baghdad. He said that even those who had grown accustomed to the double standards the </w:t>
      </w:r>
      <w:proofErr w:type="gramStart"/>
      <w:r w:rsidR="0053089C" w:rsidRPr="0053089C">
        <w:rPr>
          <w:rFonts w:ascii="Arial" w:hAnsi="Arial" w:cs="Arial"/>
          <w:sz w:val="20"/>
          <w:szCs w:val="20"/>
        </w:rPr>
        <w:t>security council</w:t>
      </w:r>
      <w:proofErr w:type="gramEnd"/>
      <w:r w:rsidR="0053089C" w:rsidRPr="0053089C">
        <w:rPr>
          <w:rFonts w:ascii="Arial" w:hAnsi="Arial" w:cs="Arial"/>
          <w:sz w:val="20"/>
          <w:szCs w:val="20"/>
        </w:rPr>
        <w:t xml:space="preserve"> employed, in punishing Iraqis for the 1990 invasion of Kuwait while acquiescing to a quarter-century of Israeli occupation of Arab lands, were horrified it could </w:t>
      </w:r>
      <w:proofErr w:type="spellStart"/>
      <w:r w:rsidR="0053089C" w:rsidRPr="0053089C">
        <w:rPr>
          <w:rFonts w:ascii="Arial" w:hAnsi="Arial" w:cs="Arial"/>
          <w:sz w:val="20"/>
          <w:szCs w:val="20"/>
        </w:rPr>
        <w:t>legitimise</w:t>
      </w:r>
      <w:proofErr w:type="spellEnd"/>
      <w:r w:rsidR="0053089C" w:rsidRPr="0053089C">
        <w:rPr>
          <w:rFonts w:ascii="Arial" w:hAnsi="Arial" w:cs="Arial"/>
          <w:sz w:val="20"/>
          <w:szCs w:val="20"/>
        </w:rPr>
        <w:t xml:space="preserve"> an unprovoked war that the entire world had clamorously opposed.</w:t>
      </w:r>
    </w:p>
    <w:p w:rsidR="0053089C" w:rsidRPr="0053089C" w:rsidRDefault="0053089C" w:rsidP="0053089C">
      <w:pPr>
        <w:spacing w:after="0" w:line="240" w:lineRule="auto"/>
        <w:rPr>
          <w:rFonts w:ascii="Arial" w:hAnsi="Arial" w:cs="Arial"/>
          <w:sz w:val="20"/>
          <w:szCs w:val="20"/>
        </w:rPr>
      </w:pPr>
    </w:p>
    <w:p w:rsidR="0053089C" w:rsidRPr="0053089C" w:rsidRDefault="00651738" w:rsidP="0053089C">
      <w:pPr>
        <w:spacing w:after="0" w:line="240" w:lineRule="auto"/>
        <w:rPr>
          <w:rFonts w:ascii="Arial" w:hAnsi="Arial" w:cs="Arial"/>
          <w:sz w:val="20"/>
          <w:szCs w:val="20"/>
        </w:rPr>
      </w:pPr>
      <w:r>
        <w:rPr>
          <w:rFonts w:ascii="Arial" w:hAnsi="Arial" w:cs="Arial"/>
          <w:sz w:val="20"/>
          <w:szCs w:val="20"/>
        </w:rPr>
        <w:tab/>
      </w:r>
      <w:r w:rsidR="0053089C" w:rsidRPr="0053089C">
        <w:rPr>
          <w:rFonts w:ascii="Arial" w:hAnsi="Arial" w:cs="Arial"/>
          <w:sz w:val="20"/>
          <w:szCs w:val="20"/>
        </w:rPr>
        <w:t>Many Iraqis were also furious that the UN did not raise its voice against brutal occupation tactics, unaware that custom dictated that UN officials say little in public that would offend the world's most powerful state.</w:t>
      </w:r>
    </w:p>
    <w:p w:rsidR="0053089C" w:rsidRPr="0053089C" w:rsidRDefault="0053089C" w:rsidP="0053089C">
      <w:pPr>
        <w:spacing w:after="0" w:line="240" w:lineRule="auto"/>
        <w:rPr>
          <w:rFonts w:ascii="Arial" w:hAnsi="Arial" w:cs="Arial"/>
          <w:sz w:val="20"/>
          <w:szCs w:val="20"/>
        </w:rPr>
      </w:pPr>
    </w:p>
    <w:p w:rsidR="0053089C" w:rsidRPr="0053089C" w:rsidRDefault="00651738" w:rsidP="0053089C">
      <w:pPr>
        <w:spacing w:after="0" w:line="240" w:lineRule="auto"/>
        <w:rPr>
          <w:rFonts w:ascii="Arial" w:hAnsi="Arial" w:cs="Arial"/>
          <w:sz w:val="20"/>
          <w:szCs w:val="20"/>
        </w:rPr>
      </w:pPr>
      <w:r>
        <w:rPr>
          <w:rFonts w:ascii="Arial" w:hAnsi="Arial" w:cs="Arial"/>
          <w:sz w:val="20"/>
          <w:szCs w:val="20"/>
        </w:rPr>
        <w:tab/>
      </w:r>
      <w:r w:rsidR="0053089C" w:rsidRPr="0053089C">
        <w:rPr>
          <w:rFonts w:ascii="Arial" w:hAnsi="Arial" w:cs="Arial"/>
          <w:sz w:val="20"/>
          <w:szCs w:val="20"/>
        </w:rPr>
        <w:t>But by mid-August, a restless and discouraged Sergio had begun to breach the protocol. Two days before the bombing, he told a Brazilian journalist that Iraqis felt humiliated by the occupation, asking him how Brazilians would feel if foreign tanks were patrolling Rio de Janeiro.</w:t>
      </w:r>
    </w:p>
    <w:p w:rsidR="0053089C" w:rsidRPr="0053089C" w:rsidRDefault="0053089C" w:rsidP="0053089C">
      <w:pPr>
        <w:spacing w:after="0" w:line="240" w:lineRule="auto"/>
        <w:rPr>
          <w:rFonts w:ascii="Arial" w:hAnsi="Arial" w:cs="Arial"/>
          <w:sz w:val="20"/>
          <w:szCs w:val="20"/>
        </w:rPr>
      </w:pPr>
    </w:p>
    <w:p w:rsidR="00651738" w:rsidRPr="0053089C" w:rsidRDefault="00651738" w:rsidP="00651738">
      <w:pPr>
        <w:spacing w:after="0" w:line="240" w:lineRule="auto"/>
        <w:rPr>
          <w:rFonts w:ascii="Arial" w:hAnsi="Arial" w:cs="Arial"/>
          <w:sz w:val="20"/>
          <w:szCs w:val="20"/>
        </w:rPr>
      </w:pPr>
      <w:r>
        <w:rPr>
          <w:rFonts w:ascii="Arial" w:hAnsi="Arial" w:cs="Arial"/>
          <w:sz w:val="20"/>
          <w:szCs w:val="20"/>
        </w:rPr>
        <w:tab/>
      </w:r>
      <w:r w:rsidR="0053089C" w:rsidRPr="0053089C">
        <w:rPr>
          <w:rFonts w:ascii="Arial" w:hAnsi="Arial" w:cs="Arial"/>
          <w:sz w:val="20"/>
          <w:szCs w:val="20"/>
        </w:rPr>
        <w:t xml:space="preserve">On the day of the bombing, Sergio was going to issue a statement </w:t>
      </w:r>
      <w:proofErr w:type="spellStart"/>
      <w:r w:rsidR="0053089C" w:rsidRPr="0053089C">
        <w:rPr>
          <w:rFonts w:ascii="Arial" w:hAnsi="Arial" w:cs="Arial"/>
          <w:sz w:val="20"/>
          <w:szCs w:val="20"/>
        </w:rPr>
        <w:t>criticising</w:t>
      </w:r>
      <w:proofErr w:type="spellEnd"/>
      <w:r w:rsidR="0053089C" w:rsidRPr="0053089C">
        <w:rPr>
          <w:rFonts w:ascii="Arial" w:hAnsi="Arial" w:cs="Arial"/>
          <w:sz w:val="20"/>
          <w:szCs w:val="20"/>
        </w:rPr>
        <w:t xml:space="preserve"> the killing by US soldiers of </w:t>
      </w:r>
      <w:proofErr w:type="gramStart"/>
      <w:r w:rsidR="0053089C" w:rsidRPr="0053089C">
        <w:rPr>
          <w:rFonts w:ascii="Arial" w:hAnsi="Arial" w:cs="Arial"/>
          <w:sz w:val="20"/>
          <w:szCs w:val="20"/>
        </w:rPr>
        <w:t>Reuters</w:t>
      </w:r>
      <w:proofErr w:type="gramEnd"/>
      <w:r w:rsidR="0053089C" w:rsidRPr="0053089C">
        <w:rPr>
          <w:rFonts w:ascii="Arial" w:hAnsi="Arial" w:cs="Arial"/>
          <w:sz w:val="20"/>
          <w:szCs w:val="20"/>
        </w:rPr>
        <w:t xml:space="preserve"> cameraman </w:t>
      </w:r>
      <w:proofErr w:type="spellStart"/>
      <w:r w:rsidR="0053089C" w:rsidRPr="0053089C">
        <w:rPr>
          <w:rFonts w:ascii="Arial" w:hAnsi="Arial" w:cs="Arial"/>
          <w:sz w:val="20"/>
          <w:szCs w:val="20"/>
        </w:rPr>
        <w:t>Mazen</w:t>
      </w:r>
      <w:proofErr w:type="spellEnd"/>
      <w:r w:rsidR="0053089C" w:rsidRPr="0053089C">
        <w:rPr>
          <w:rFonts w:ascii="Arial" w:hAnsi="Arial" w:cs="Arial"/>
          <w:sz w:val="20"/>
          <w:szCs w:val="20"/>
        </w:rPr>
        <w:t xml:space="preserve"> Dana as he filmed an incident outside Abu </w:t>
      </w:r>
      <w:proofErr w:type="spellStart"/>
      <w:r w:rsidR="0053089C" w:rsidRPr="0053089C">
        <w:rPr>
          <w:rFonts w:ascii="Arial" w:hAnsi="Arial" w:cs="Arial"/>
          <w:sz w:val="20"/>
          <w:szCs w:val="20"/>
        </w:rPr>
        <w:t>Ghraib</w:t>
      </w:r>
      <w:proofErr w:type="spellEnd"/>
      <w:r w:rsidR="0053089C" w:rsidRPr="0053089C">
        <w:rPr>
          <w:rFonts w:ascii="Arial" w:hAnsi="Arial" w:cs="Arial"/>
          <w:sz w:val="20"/>
          <w:szCs w:val="20"/>
        </w:rPr>
        <w:t xml:space="preserve"> prison. That statement saved my life. Sergio asked me to add additional information about other unlawful killings, which made me miss the 4 p.m. meeting which was the target of that attack. Six of the seven participants were </w:t>
      </w:r>
      <w:proofErr w:type="gramStart"/>
      <w:r w:rsidR="0053089C" w:rsidRPr="0053089C">
        <w:rPr>
          <w:rFonts w:ascii="Arial" w:hAnsi="Arial" w:cs="Arial"/>
          <w:sz w:val="20"/>
          <w:szCs w:val="20"/>
        </w:rPr>
        <w:t>killed,</w:t>
      </w:r>
      <w:proofErr w:type="gramEnd"/>
      <w:r w:rsidR="0053089C" w:rsidRPr="0053089C">
        <w:rPr>
          <w:rFonts w:ascii="Arial" w:hAnsi="Arial" w:cs="Arial"/>
          <w:sz w:val="20"/>
          <w:szCs w:val="20"/>
        </w:rPr>
        <w:t xml:space="preserve"> the se</w:t>
      </w:r>
      <w:r>
        <w:rPr>
          <w:rFonts w:ascii="Arial" w:hAnsi="Arial" w:cs="Arial"/>
          <w:sz w:val="20"/>
          <w:szCs w:val="20"/>
        </w:rPr>
        <w:t xml:space="preserve">venth lost both legs and an arm    . . .    </w:t>
      </w:r>
      <w:r w:rsidR="0053089C" w:rsidRPr="0053089C">
        <w:rPr>
          <w:rFonts w:ascii="Arial" w:hAnsi="Arial" w:cs="Arial"/>
          <w:sz w:val="20"/>
          <w:szCs w:val="20"/>
        </w:rPr>
        <w:t xml:space="preserve"> a pivotal moment in UN history, not merely because of the unprecedented viciousness of the attack, but because of the lack of an Iraqi, Arab and Muslim outcry. This near silence exposed the depths to which the </w:t>
      </w:r>
      <w:proofErr w:type="spellStart"/>
      <w:r w:rsidR="0053089C" w:rsidRPr="0053089C">
        <w:rPr>
          <w:rFonts w:ascii="Arial" w:hAnsi="Arial" w:cs="Arial"/>
          <w:sz w:val="20"/>
          <w:szCs w:val="20"/>
        </w:rPr>
        <w:t>organisation's</w:t>
      </w:r>
      <w:proofErr w:type="spellEnd"/>
      <w:r w:rsidR="0053089C" w:rsidRPr="0053089C">
        <w:rPr>
          <w:rFonts w:ascii="Arial" w:hAnsi="Arial" w:cs="Arial"/>
          <w:sz w:val="20"/>
          <w:szCs w:val="20"/>
        </w:rPr>
        <w:t xml:space="preserve"> standing had sunk in the Middle East, a result of its inability to contain or even condemn the militaristic excesses of US and Israeli policies in the post-9/11 period.</w:t>
      </w:r>
      <w:r>
        <w:rPr>
          <w:rFonts w:ascii="Arial" w:hAnsi="Arial" w:cs="Arial"/>
          <w:sz w:val="20"/>
          <w:szCs w:val="20"/>
        </w:rPr>
        <w:t xml:space="preserve">   . . .</w:t>
      </w:r>
    </w:p>
    <w:p w:rsidR="00651738" w:rsidRDefault="00651738" w:rsidP="0053089C">
      <w:pPr>
        <w:spacing w:after="0" w:line="240" w:lineRule="auto"/>
        <w:rPr>
          <w:rFonts w:ascii="Arial" w:hAnsi="Arial" w:cs="Arial"/>
          <w:sz w:val="20"/>
          <w:szCs w:val="20"/>
        </w:rPr>
      </w:pPr>
    </w:p>
    <w:p w:rsidR="00651738" w:rsidRDefault="00651738" w:rsidP="0053089C">
      <w:pPr>
        <w:spacing w:after="0" w:line="240" w:lineRule="auto"/>
        <w:rPr>
          <w:rFonts w:ascii="Arial" w:hAnsi="Arial" w:cs="Arial"/>
          <w:sz w:val="20"/>
          <w:szCs w:val="20"/>
        </w:rPr>
      </w:pPr>
    </w:p>
    <w:p w:rsidR="0053089C" w:rsidRPr="0053089C" w:rsidRDefault="00651738" w:rsidP="0053089C">
      <w:pPr>
        <w:spacing w:after="0" w:line="240" w:lineRule="auto"/>
        <w:rPr>
          <w:rFonts w:ascii="Arial" w:hAnsi="Arial" w:cs="Arial"/>
          <w:sz w:val="20"/>
          <w:szCs w:val="20"/>
        </w:rPr>
      </w:pPr>
      <w:r>
        <w:rPr>
          <w:rFonts w:ascii="Arial" w:hAnsi="Arial" w:cs="Arial"/>
          <w:sz w:val="20"/>
          <w:szCs w:val="20"/>
        </w:rPr>
        <w:tab/>
        <w:t xml:space="preserve">. . .   </w:t>
      </w:r>
      <w:r w:rsidR="0053089C" w:rsidRPr="0053089C">
        <w:rPr>
          <w:rFonts w:ascii="Arial" w:hAnsi="Arial" w:cs="Arial"/>
          <w:sz w:val="20"/>
          <w:szCs w:val="20"/>
        </w:rPr>
        <w:t>America's ability to put pressure on UN heads to toe the line is also a vexing problem.</w:t>
      </w:r>
    </w:p>
    <w:p w:rsidR="0053089C" w:rsidRPr="0053089C" w:rsidRDefault="0053089C" w:rsidP="0053089C">
      <w:pPr>
        <w:spacing w:after="0" w:line="240" w:lineRule="auto"/>
        <w:rPr>
          <w:rFonts w:ascii="Arial" w:hAnsi="Arial" w:cs="Arial"/>
          <w:sz w:val="20"/>
          <w:szCs w:val="20"/>
        </w:rPr>
      </w:pPr>
    </w:p>
    <w:p w:rsidR="00651738" w:rsidRDefault="00651738" w:rsidP="00651738">
      <w:pPr>
        <w:spacing w:after="0" w:line="240" w:lineRule="auto"/>
        <w:rPr>
          <w:rFonts w:ascii="Arial" w:hAnsi="Arial" w:cs="Arial"/>
          <w:sz w:val="20"/>
          <w:szCs w:val="20"/>
        </w:rPr>
      </w:pPr>
      <w:r>
        <w:rPr>
          <w:rFonts w:ascii="Arial" w:hAnsi="Arial" w:cs="Arial"/>
          <w:sz w:val="20"/>
          <w:szCs w:val="20"/>
        </w:rPr>
        <w:tab/>
      </w:r>
      <w:r w:rsidR="0053089C" w:rsidRPr="0053089C">
        <w:rPr>
          <w:rFonts w:ascii="Arial" w:hAnsi="Arial" w:cs="Arial"/>
          <w:sz w:val="20"/>
          <w:szCs w:val="20"/>
        </w:rPr>
        <w:t xml:space="preserve">The Bush administration continues to impose maximum pressure on Kofi Annan to </w:t>
      </w:r>
      <w:proofErr w:type="gramStart"/>
      <w:r w:rsidR="0053089C" w:rsidRPr="0053089C">
        <w:rPr>
          <w:rFonts w:ascii="Arial" w:hAnsi="Arial" w:cs="Arial"/>
          <w:sz w:val="20"/>
          <w:szCs w:val="20"/>
        </w:rPr>
        <w:t>effect</w:t>
      </w:r>
      <w:proofErr w:type="gramEnd"/>
      <w:r w:rsidR="0053089C" w:rsidRPr="0053089C">
        <w:rPr>
          <w:rFonts w:ascii="Arial" w:hAnsi="Arial" w:cs="Arial"/>
          <w:sz w:val="20"/>
          <w:szCs w:val="20"/>
        </w:rPr>
        <w:t xml:space="preserve"> a fuller UN return to Iraq, regardless of the physical danger and moral damage to which this exposes the </w:t>
      </w:r>
      <w:proofErr w:type="spellStart"/>
      <w:r w:rsidR="0053089C" w:rsidRPr="0053089C">
        <w:rPr>
          <w:rFonts w:ascii="Arial" w:hAnsi="Arial" w:cs="Arial"/>
          <w:sz w:val="20"/>
          <w:szCs w:val="20"/>
        </w:rPr>
        <w:t>organisation</w:t>
      </w:r>
      <w:proofErr w:type="spellEnd"/>
      <w:r w:rsidR="0053089C" w:rsidRPr="0053089C">
        <w:rPr>
          <w:rFonts w:ascii="Arial" w:hAnsi="Arial" w:cs="Arial"/>
          <w:sz w:val="20"/>
          <w:szCs w:val="20"/>
        </w:rPr>
        <w:t xml:space="preserve"> and its staff.</w:t>
      </w:r>
      <w:r>
        <w:rPr>
          <w:rFonts w:ascii="Arial" w:hAnsi="Arial" w:cs="Arial"/>
          <w:sz w:val="20"/>
          <w:szCs w:val="20"/>
        </w:rPr>
        <w:t xml:space="preserve">   . . .</w:t>
      </w:r>
    </w:p>
    <w:p w:rsidR="00651738" w:rsidRDefault="00651738" w:rsidP="00651738">
      <w:pPr>
        <w:spacing w:after="0" w:line="240" w:lineRule="auto"/>
        <w:rPr>
          <w:rFonts w:ascii="Arial" w:hAnsi="Arial" w:cs="Arial"/>
          <w:sz w:val="20"/>
          <w:szCs w:val="20"/>
        </w:rPr>
      </w:pPr>
    </w:p>
    <w:p w:rsidR="0053089C" w:rsidRPr="0053089C" w:rsidRDefault="00651738" w:rsidP="00651738">
      <w:pPr>
        <w:spacing w:after="0" w:line="240" w:lineRule="auto"/>
        <w:rPr>
          <w:rFonts w:ascii="Arial" w:hAnsi="Arial" w:cs="Arial"/>
          <w:sz w:val="20"/>
          <w:szCs w:val="20"/>
        </w:rPr>
      </w:pPr>
      <w:r w:rsidRPr="0053089C">
        <w:rPr>
          <w:rFonts w:ascii="Arial" w:hAnsi="Arial" w:cs="Arial"/>
          <w:sz w:val="20"/>
          <w:szCs w:val="20"/>
        </w:rPr>
        <w:t xml:space="preserve"> </w:t>
      </w:r>
    </w:p>
    <w:p w:rsidR="00C97277" w:rsidRDefault="00651738" w:rsidP="00C97277">
      <w:pPr>
        <w:spacing w:after="0" w:line="240" w:lineRule="auto"/>
        <w:rPr>
          <w:rFonts w:ascii="Arial" w:hAnsi="Arial" w:cs="Arial"/>
          <w:sz w:val="20"/>
          <w:szCs w:val="20"/>
        </w:rPr>
      </w:pPr>
      <w:r>
        <w:rPr>
          <w:rFonts w:ascii="Arial" w:hAnsi="Arial" w:cs="Arial"/>
          <w:sz w:val="20"/>
          <w:szCs w:val="20"/>
        </w:rPr>
        <w:tab/>
        <w:t xml:space="preserve">. . .   </w:t>
      </w:r>
      <w:r w:rsidR="0053089C" w:rsidRPr="0053089C">
        <w:rPr>
          <w:rFonts w:ascii="Arial" w:hAnsi="Arial" w:cs="Arial"/>
          <w:sz w:val="20"/>
          <w:szCs w:val="20"/>
        </w:rPr>
        <w:t xml:space="preserve">The Bush administration puts relentless pressure on countries to support even the most questionable aspects of its war on </w:t>
      </w:r>
      <w:proofErr w:type="gramStart"/>
      <w:r w:rsidR="0053089C" w:rsidRPr="0053089C">
        <w:rPr>
          <w:rFonts w:ascii="Arial" w:hAnsi="Arial" w:cs="Arial"/>
          <w:sz w:val="20"/>
          <w:szCs w:val="20"/>
        </w:rPr>
        <w:t>terror,</w:t>
      </w:r>
      <w:proofErr w:type="gramEnd"/>
      <w:r w:rsidR="0053089C" w:rsidRPr="0053089C">
        <w:rPr>
          <w:rFonts w:ascii="Arial" w:hAnsi="Arial" w:cs="Arial"/>
          <w:sz w:val="20"/>
          <w:szCs w:val="20"/>
        </w:rPr>
        <w:t xml:space="preserve"> regardless of the damage such support might do to their stability. A perfect example is the drive to get a UN mission operating in Iraq under the protection of forces from Muslim countries. Such a presence would pose excruciating risks to both the UN and any countries that comply, notably Pakistan and Saudi Arabia; but such is US power that its "persuasion" might succeed. Little seems to have been learned from the cataclysm that befell the UN a year ago.</w:t>
      </w:r>
      <w:r w:rsidR="00C97277">
        <w:rPr>
          <w:rFonts w:ascii="Arial" w:hAnsi="Arial" w:cs="Arial"/>
          <w:sz w:val="20"/>
          <w:szCs w:val="20"/>
        </w:rPr>
        <w:t xml:space="preserve">   . . .</w:t>
      </w:r>
    </w:p>
    <w:p w:rsidR="00C97277" w:rsidRDefault="00C97277" w:rsidP="00C97277">
      <w:pPr>
        <w:spacing w:after="0" w:line="240" w:lineRule="auto"/>
        <w:rPr>
          <w:rFonts w:ascii="Arial" w:hAnsi="Arial" w:cs="Arial"/>
          <w:sz w:val="20"/>
          <w:szCs w:val="20"/>
        </w:rPr>
      </w:pPr>
    </w:p>
    <w:p w:rsidR="00C97277" w:rsidRPr="0053089C" w:rsidRDefault="00C97277" w:rsidP="00C97277">
      <w:pPr>
        <w:spacing w:after="0" w:line="240" w:lineRule="auto"/>
        <w:rPr>
          <w:rFonts w:ascii="Arial" w:hAnsi="Arial" w:cs="Arial"/>
          <w:sz w:val="20"/>
          <w:szCs w:val="20"/>
        </w:rPr>
      </w:pPr>
    </w:p>
    <w:p w:rsidR="0053089C" w:rsidRPr="0053089C" w:rsidRDefault="0053089C" w:rsidP="00C97277">
      <w:pPr>
        <w:spacing w:after="0" w:line="240" w:lineRule="auto"/>
        <w:rPr>
          <w:rFonts w:ascii="Arial" w:hAnsi="Arial" w:cs="Arial"/>
          <w:sz w:val="20"/>
          <w:szCs w:val="20"/>
        </w:rPr>
      </w:pPr>
      <w:r w:rsidRPr="0053089C">
        <w:rPr>
          <w:rFonts w:ascii="Arial" w:hAnsi="Arial" w:cs="Arial"/>
          <w:sz w:val="20"/>
          <w:szCs w:val="20"/>
        </w:rPr>
        <w:t xml:space="preserve"> </w:t>
      </w:r>
      <w:r w:rsidR="00C97277">
        <w:rPr>
          <w:rFonts w:ascii="Arial" w:hAnsi="Arial" w:cs="Arial"/>
          <w:sz w:val="20"/>
          <w:szCs w:val="20"/>
        </w:rPr>
        <w:tab/>
        <w:t xml:space="preserve">. . .   </w:t>
      </w:r>
      <w:r w:rsidRPr="0053089C">
        <w:rPr>
          <w:rFonts w:ascii="Arial" w:hAnsi="Arial" w:cs="Arial"/>
          <w:sz w:val="20"/>
          <w:szCs w:val="20"/>
        </w:rPr>
        <w:t xml:space="preserve">The fanatics who blew up the UN mission dealt a severe blow to its fortunes in the Middle East, but more lasting damage is being done to the legitimacy of this irreplaceable institution by demands to obey US dictates. </w:t>
      </w:r>
      <w:r w:rsidR="00C97277">
        <w:rPr>
          <w:rFonts w:ascii="Arial" w:hAnsi="Arial" w:cs="Arial"/>
          <w:sz w:val="20"/>
          <w:szCs w:val="20"/>
        </w:rPr>
        <w:t xml:space="preserve"> </w:t>
      </w:r>
      <w:r w:rsidRPr="0053089C">
        <w:rPr>
          <w:rFonts w:ascii="Arial" w:hAnsi="Arial" w:cs="Arial"/>
          <w:sz w:val="20"/>
          <w:szCs w:val="20"/>
        </w:rPr>
        <w:t>If it continues to bow to pressure, its capital will be squandered and its resolutions rendered weightless for large chunks of humanity.</w:t>
      </w:r>
      <w:r w:rsidR="00C97277">
        <w:rPr>
          <w:rFonts w:ascii="Arial" w:hAnsi="Arial" w:cs="Arial"/>
          <w:sz w:val="20"/>
          <w:szCs w:val="20"/>
        </w:rPr>
        <w:t xml:space="preserve">   . . .</w:t>
      </w:r>
    </w:p>
    <w:p w:rsidR="0053089C" w:rsidRPr="0053089C" w:rsidRDefault="0053089C" w:rsidP="0053089C">
      <w:pPr>
        <w:spacing w:after="0" w:line="240" w:lineRule="auto"/>
        <w:rPr>
          <w:rFonts w:ascii="Arial" w:hAnsi="Arial" w:cs="Arial"/>
          <w:sz w:val="20"/>
          <w:szCs w:val="20"/>
        </w:rPr>
      </w:pPr>
    </w:p>
    <w:p w:rsidR="0053089C" w:rsidRPr="0053089C" w:rsidRDefault="0053089C" w:rsidP="0053089C">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53089C">
        <w:rPr>
          <w:rFonts w:ascii="Times New Roman" w:hAnsi="Times New Roman" w:cs="Times New Roman"/>
          <w:sz w:val="20"/>
          <w:szCs w:val="20"/>
        </w:rPr>
        <w:t>--- https://www.irishtimes.com/opinion/damaged-un-appears-too-willing-to-bow-to-us-diktat-1.1154185</w:t>
      </w:r>
    </w:p>
    <w:p w:rsidR="0053089C" w:rsidRPr="0053089C" w:rsidRDefault="0053089C" w:rsidP="0053089C">
      <w:pPr>
        <w:spacing w:after="0" w:line="240" w:lineRule="auto"/>
        <w:rPr>
          <w:rFonts w:ascii="Arial" w:hAnsi="Arial" w:cs="Arial"/>
          <w:sz w:val="20"/>
          <w:szCs w:val="20"/>
        </w:rPr>
      </w:pPr>
    </w:p>
    <w:p w:rsidR="0053089C" w:rsidRPr="0053089C" w:rsidRDefault="0053089C" w:rsidP="0053089C">
      <w:pPr>
        <w:spacing w:after="0" w:line="240" w:lineRule="auto"/>
        <w:rPr>
          <w:rFonts w:ascii="Arial" w:hAnsi="Arial" w:cs="Arial"/>
          <w:sz w:val="20"/>
          <w:szCs w:val="20"/>
        </w:rPr>
      </w:pPr>
    </w:p>
    <w:p w:rsidR="0053089C" w:rsidRPr="0053089C" w:rsidRDefault="0053089C" w:rsidP="0053089C">
      <w:pPr>
        <w:spacing w:after="0" w:line="240" w:lineRule="auto"/>
        <w:rPr>
          <w:rFonts w:ascii="Arial" w:hAnsi="Arial" w:cs="Arial"/>
          <w:sz w:val="20"/>
          <w:szCs w:val="20"/>
        </w:rPr>
      </w:pPr>
    </w:p>
    <w:p w:rsidR="0053089C" w:rsidRPr="0053089C" w:rsidRDefault="0053089C" w:rsidP="0053089C">
      <w:pPr>
        <w:spacing w:after="0" w:line="240" w:lineRule="auto"/>
        <w:rPr>
          <w:rFonts w:ascii="Arial" w:hAnsi="Arial" w:cs="Arial"/>
          <w:sz w:val="20"/>
          <w:szCs w:val="20"/>
        </w:rPr>
      </w:pPr>
    </w:p>
    <w:p w:rsidR="0053089C" w:rsidRDefault="0053089C" w:rsidP="0053089C">
      <w:pPr>
        <w:spacing w:after="0" w:line="240" w:lineRule="auto"/>
        <w:rPr>
          <w:rFonts w:ascii="Arial" w:hAnsi="Arial" w:cs="Arial"/>
          <w:sz w:val="20"/>
          <w:szCs w:val="20"/>
        </w:rPr>
      </w:pPr>
      <w:r w:rsidRPr="0053089C">
        <w:rPr>
          <w:rFonts w:ascii="Arial" w:hAnsi="Arial" w:cs="Arial"/>
          <w:sz w:val="20"/>
          <w:szCs w:val="20"/>
        </w:rPr>
        <w:t xml:space="preserve">    </w:t>
      </w:r>
    </w:p>
    <w:p w:rsidR="0053089C" w:rsidRDefault="0053089C" w:rsidP="00D445E2">
      <w:pPr>
        <w:spacing w:after="0" w:line="240" w:lineRule="auto"/>
        <w:rPr>
          <w:rFonts w:ascii="Arial" w:hAnsi="Arial" w:cs="Arial"/>
          <w:sz w:val="20"/>
          <w:szCs w:val="20"/>
        </w:rPr>
      </w:pPr>
    </w:p>
    <w:p w:rsidR="00FC14B1" w:rsidRDefault="00FC14B1" w:rsidP="00D445E2">
      <w:pPr>
        <w:spacing w:after="0" w:line="240" w:lineRule="auto"/>
        <w:rPr>
          <w:rFonts w:ascii="Arial" w:hAnsi="Arial" w:cs="Arial"/>
          <w:sz w:val="20"/>
          <w:szCs w:val="20"/>
        </w:rPr>
      </w:pPr>
    </w:p>
    <w:p w:rsidR="00FC14B1" w:rsidRDefault="00FC14B1" w:rsidP="00D445E2">
      <w:pPr>
        <w:spacing w:after="0" w:line="240" w:lineRule="auto"/>
        <w:rPr>
          <w:rFonts w:ascii="Arial" w:hAnsi="Arial" w:cs="Arial"/>
          <w:sz w:val="20"/>
          <w:szCs w:val="20"/>
        </w:rPr>
      </w:pPr>
    </w:p>
    <w:p w:rsidR="00FC14B1" w:rsidRDefault="00FC14B1" w:rsidP="00D445E2">
      <w:pPr>
        <w:spacing w:after="0" w:line="240" w:lineRule="auto"/>
        <w:rPr>
          <w:rFonts w:ascii="Arial" w:hAnsi="Arial" w:cs="Arial"/>
          <w:sz w:val="20"/>
          <w:szCs w:val="20"/>
        </w:rPr>
      </w:pPr>
    </w:p>
    <w:p w:rsidR="00FC14B1" w:rsidRDefault="00FC14B1" w:rsidP="00D445E2">
      <w:pPr>
        <w:spacing w:after="0" w:line="240" w:lineRule="auto"/>
        <w:rPr>
          <w:rFonts w:ascii="Arial" w:hAnsi="Arial" w:cs="Arial"/>
          <w:sz w:val="20"/>
          <w:szCs w:val="20"/>
        </w:rPr>
      </w:pPr>
    </w:p>
    <w:p w:rsidR="00FC14B1" w:rsidRDefault="00FC14B1" w:rsidP="00D445E2">
      <w:pPr>
        <w:spacing w:after="0" w:line="240" w:lineRule="auto"/>
        <w:rPr>
          <w:rFonts w:ascii="Arial" w:hAnsi="Arial" w:cs="Arial"/>
          <w:sz w:val="20"/>
          <w:szCs w:val="20"/>
        </w:rPr>
      </w:pPr>
    </w:p>
    <w:p w:rsidR="00FC14B1" w:rsidRPr="00FC14B1" w:rsidRDefault="00FC14B1" w:rsidP="00FC14B1">
      <w:pPr>
        <w:spacing w:after="0" w:line="240" w:lineRule="auto"/>
        <w:rPr>
          <w:rFonts w:ascii="Arial" w:hAnsi="Arial" w:cs="Arial"/>
          <w:sz w:val="20"/>
          <w:szCs w:val="20"/>
        </w:rPr>
      </w:pPr>
      <w:r>
        <w:rPr>
          <w:rFonts w:ascii="Arial" w:hAnsi="Arial" w:cs="Arial"/>
          <w:sz w:val="20"/>
          <w:szCs w:val="20"/>
        </w:rPr>
        <w:tab/>
      </w:r>
      <w:r w:rsidRPr="00FC14B1">
        <w:rPr>
          <w:rFonts w:ascii="Arial" w:hAnsi="Arial" w:cs="Arial"/>
          <w:sz w:val="20"/>
          <w:szCs w:val="20"/>
        </w:rPr>
        <w:t xml:space="preserve">The Umayyad caliphs were descendants of aristocratic caravan merchants, the </w:t>
      </w:r>
      <w:proofErr w:type="spellStart"/>
      <w:r w:rsidRPr="00FC14B1">
        <w:rPr>
          <w:rFonts w:ascii="Arial" w:hAnsi="Arial" w:cs="Arial"/>
          <w:sz w:val="20"/>
          <w:szCs w:val="20"/>
        </w:rPr>
        <w:t>Umayya</w:t>
      </w:r>
      <w:proofErr w:type="spellEnd"/>
      <w:r w:rsidRPr="00FC14B1">
        <w:rPr>
          <w:rFonts w:ascii="Arial" w:hAnsi="Arial" w:cs="Arial"/>
          <w:sz w:val="20"/>
          <w:szCs w:val="20"/>
        </w:rPr>
        <w:t xml:space="preserve">, to which </w:t>
      </w:r>
      <w:proofErr w:type="spellStart"/>
      <w:r w:rsidRPr="00FC14B1">
        <w:rPr>
          <w:rFonts w:ascii="Arial" w:hAnsi="Arial" w:cs="Arial"/>
          <w:sz w:val="20"/>
          <w:szCs w:val="20"/>
        </w:rPr>
        <w:t>Muawiyah</w:t>
      </w:r>
      <w:proofErr w:type="spellEnd"/>
      <w:r w:rsidRPr="00FC14B1">
        <w:rPr>
          <w:rFonts w:ascii="Arial" w:hAnsi="Arial" w:cs="Arial"/>
          <w:sz w:val="20"/>
          <w:szCs w:val="20"/>
        </w:rPr>
        <w:t xml:space="preserve">, the first Umayyad caliph, belonged. During his reign, </w:t>
      </w:r>
      <w:proofErr w:type="spellStart"/>
      <w:r w:rsidRPr="00FC14B1">
        <w:rPr>
          <w:rFonts w:ascii="Arial" w:hAnsi="Arial" w:cs="Arial"/>
          <w:sz w:val="20"/>
          <w:szCs w:val="20"/>
        </w:rPr>
        <w:t>Muawiyah</w:t>
      </w:r>
      <w:proofErr w:type="spellEnd"/>
      <w:r w:rsidRPr="00FC14B1">
        <w:rPr>
          <w:rFonts w:ascii="Arial" w:hAnsi="Arial" w:cs="Arial"/>
          <w:sz w:val="20"/>
          <w:szCs w:val="20"/>
        </w:rPr>
        <w:t xml:space="preserve"> stabilized the Muslim community after Ali's assassination. He moved the capital of Islam from Medina to Damascus, bringing the Muslim rulers into contact with the more advanced cultural and administrative traditions of the Byzantine Empire. </w:t>
      </w:r>
      <w:proofErr w:type="spellStart"/>
      <w:r w:rsidRPr="00FC14B1">
        <w:rPr>
          <w:rFonts w:ascii="Arial" w:hAnsi="Arial" w:cs="Arial"/>
          <w:sz w:val="20"/>
          <w:szCs w:val="20"/>
        </w:rPr>
        <w:t>Muawiyah</w:t>
      </w:r>
      <w:proofErr w:type="spellEnd"/>
      <w:r w:rsidRPr="00FC14B1">
        <w:rPr>
          <w:rFonts w:ascii="Arial" w:hAnsi="Arial" w:cs="Arial"/>
          <w:sz w:val="20"/>
          <w:szCs w:val="20"/>
        </w:rPr>
        <w:t xml:space="preserve"> also dispensed with the practice of electing the caliph by designating his son </w:t>
      </w:r>
      <w:proofErr w:type="spellStart"/>
      <w:r w:rsidRPr="00FC14B1">
        <w:rPr>
          <w:rFonts w:ascii="Arial" w:hAnsi="Arial" w:cs="Arial"/>
          <w:sz w:val="20"/>
          <w:szCs w:val="20"/>
        </w:rPr>
        <w:t>Yazid</w:t>
      </w:r>
      <w:proofErr w:type="spellEnd"/>
      <w:r w:rsidRPr="00FC14B1">
        <w:rPr>
          <w:rFonts w:ascii="Arial" w:hAnsi="Arial" w:cs="Arial"/>
          <w:sz w:val="20"/>
          <w:szCs w:val="20"/>
        </w:rPr>
        <w:t xml:space="preserve"> as heir apparent. The principle of election was acknowledged formally, however, by having the council of elders </w:t>
      </w:r>
      <w:proofErr w:type="gramStart"/>
      <w:r w:rsidRPr="00FC14B1">
        <w:rPr>
          <w:rFonts w:ascii="Arial" w:hAnsi="Arial" w:cs="Arial"/>
          <w:sz w:val="20"/>
          <w:szCs w:val="20"/>
        </w:rPr>
        <w:t>pledge</w:t>
      </w:r>
      <w:proofErr w:type="gramEnd"/>
      <w:r w:rsidRPr="00FC14B1">
        <w:rPr>
          <w:rFonts w:ascii="Arial" w:hAnsi="Arial" w:cs="Arial"/>
          <w:sz w:val="20"/>
          <w:szCs w:val="20"/>
        </w:rPr>
        <w:t xml:space="preserve"> to support the designated heir. The practice of hereditary succession continued throughout the Umayyad dynasty and in subsequent dynasties as well. Many Muslims, however, later disapproved of it as a deviation from the essential nature of Islam.</w:t>
      </w:r>
    </w:p>
    <w:p w:rsidR="00FC14B1" w:rsidRDefault="00FC14B1" w:rsidP="00FC14B1">
      <w:pPr>
        <w:spacing w:after="0" w:line="240" w:lineRule="auto"/>
        <w:rPr>
          <w:rFonts w:ascii="Arial" w:hAnsi="Arial" w:cs="Arial"/>
          <w:sz w:val="20"/>
          <w:szCs w:val="20"/>
        </w:rPr>
      </w:pPr>
    </w:p>
    <w:p w:rsidR="00FC14B1" w:rsidRPr="00FC14B1" w:rsidRDefault="00FC14B1" w:rsidP="00FC14B1">
      <w:pPr>
        <w:spacing w:after="0" w:line="240" w:lineRule="auto"/>
        <w:rPr>
          <w:rFonts w:ascii="Arial" w:hAnsi="Arial" w:cs="Arial"/>
          <w:sz w:val="20"/>
          <w:szCs w:val="20"/>
        </w:rPr>
      </w:pPr>
      <w:r>
        <w:rPr>
          <w:rFonts w:ascii="Arial" w:hAnsi="Arial" w:cs="Arial"/>
          <w:sz w:val="20"/>
          <w:szCs w:val="20"/>
        </w:rPr>
        <w:tab/>
      </w:r>
      <w:proofErr w:type="spellStart"/>
      <w:r w:rsidRPr="00FC14B1">
        <w:rPr>
          <w:rFonts w:ascii="Arial" w:hAnsi="Arial" w:cs="Arial"/>
          <w:sz w:val="20"/>
          <w:szCs w:val="20"/>
        </w:rPr>
        <w:t>Yazid</w:t>
      </w:r>
      <w:proofErr w:type="spellEnd"/>
      <w:r w:rsidRPr="00FC14B1">
        <w:rPr>
          <w:rFonts w:ascii="Arial" w:hAnsi="Arial" w:cs="Arial"/>
          <w:sz w:val="20"/>
          <w:szCs w:val="20"/>
        </w:rPr>
        <w:t xml:space="preserve"> I (reigned 680-83) succeeded his father but was faced immediately with two rebellions, each supporting a rival claimant to the caliphate. The </w:t>
      </w:r>
      <w:proofErr w:type="spellStart"/>
      <w:r w:rsidRPr="00FC14B1">
        <w:rPr>
          <w:rFonts w:ascii="Arial" w:hAnsi="Arial" w:cs="Arial"/>
          <w:sz w:val="20"/>
          <w:szCs w:val="20"/>
        </w:rPr>
        <w:t>Kufan</w:t>
      </w:r>
      <w:proofErr w:type="spellEnd"/>
      <w:r w:rsidRPr="00FC14B1">
        <w:rPr>
          <w:rFonts w:ascii="Arial" w:hAnsi="Arial" w:cs="Arial"/>
          <w:sz w:val="20"/>
          <w:szCs w:val="20"/>
        </w:rPr>
        <w:t xml:space="preserve"> Shiites recognized Ali's second son (and the Prophet's grandson), </w:t>
      </w:r>
      <w:proofErr w:type="spellStart"/>
      <w:r w:rsidRPr="00FC14B1">
        <w:rPr>
          <w:rFonts w:ascii="Arial" w:hAnsi="Arial" w:cs="Arial"/>
          <w:sz w:val="20"/>
          <w:szCs w:val="20"/>
        </w:rPr>
        <w:t>Husayn</w:t>
      </w:r>
      <w:proofErr w:type="spellEnd"/>
      <w:r w:rsidRPr="00FC14B1">
        <w:rPr>
          <w:rFonts w:ascii="Arial" w:hAnsi="Arial" w:cs="Arial"/>
          <w:sz w:val="20"/>
          <w:szCs w:val="20"/>
        </w:rPr>
        <w:t xml:space="preserve">, as caliph. Thus encouraged, </w:t>
      </w:r>
      <w:proofErr w:type="spellStart"/>
      <w:r w:rsidRPr="00FC14B1">
        <w:rPr>
          <w:rFonts w:ascii="Arial" w:hAnsi="Arial" w:cs="Arial"/>
          <w:sz w:val="20"/>
          <w:szCs w:val="20"/>
        </w:rPr>
        <w:t>Husayn</w:t>
      </w:r>
      <w:proofErr w:type="spellEnd"/>
      <w:r w:rsidRPr="00FC14B1">
        <w:rPr>
          <w:rFonts w:ascii="Arial" w:hAnsi="Arial" w:cs="Arial"/>
          <w:sz w:val="20"/>
          <w:szCs w:val="20"/>
        </w:rPr>
        <w:t xml:space="preserve"> left Medina for Al </w:t>
      </w:r>
      <w:proofErr w:type="spellStart"/>
      <w:r w:rsidRPr="00FC14B1">
        <w:rPr>
          <w:rFonts w:ascii="Arial" w:hAnsi="Arial" w:cs="Arial"/>
          <w:sz w:val="20"/>
          <w:szCs w:val="20"/>
        </w:rPr>
        <w:t>Kufah</w:t>
      </w:r>
      <w:proofErr w:type="spellEnd"/>
      <w:r w:rsidRPr="00FC14B1">
        <w:rPr>
          <w:rFonts w:ascii="Arial" w:hAnsi="Arial" w:cs="Arial"/>
          <w:sz w:val="20"/>
          <w:szCs w:val="20"/>
        </w:rPr>
        <w:t xml:space="preserve">, despite warnings that </w:t>
      </w:r>
      <w:proofErr w:type="spellStart"/>
      <w:r w:rsidRPr="00FC14B1">
        <w:rPr>
          <w:rFonts w:ascii="Arial" w:hAnsi="Arial" w:cs="Arial"/>
          <w:sz w:val="20"/>
          <w:szCs w:val="20"/>
        </w:rPr>
        <w:t>Yazid's</w:t>
      </w:r>
      <w:proofErr w:type="spellEnd"/>
      <w:r w:rsidRPr="00FC14B1">
        <w:rPr>
          <w:rFonts w:ascii="Arial" w:hAnsi="Arial" w:cs="Arial"/>
          <w:sz w:val="20"/>
          <w:szCs w:val="20"/>
        </w:rPr>
        <w:t xml:space="preserve"> troops had quelled the </w:t>
      </w:r>
      <w:proofErr w:type="spellStart"/>
      <w:r w:rsidRPr="00FC14B1">
        <w:rPr>
          <w:rFonts w:ascii="Arial" w:hAnsi="Arial" w:cs="Arial"/>
          <w:sz w:val="20"/>
          <w:szCs w:val="20"/>
        </w:rPr>
        <w:t>Kufic</w:t>
      </w:r>
      <w:proofErr w:type="spellEnd"/>
      <w:r w:rsidRPr="00FC14B1">
        <w:rPr>
          <w:rFonts w:ascii="Arial" w:hAnsi="Arial" w:cs="Arial"/>
          <w:sz w:val="20"/>
          <w:szCs w:val="20"/>
        </w:rPr>
        <w:t xml:space="preserve"> uprising. On the plain of Karbala', in Iraq, he and his small escort were intercepted and slaughtered. This event, more than any other, marks the true beginning of the Shiite schism. A second rebellion by </w:t>
      </w:r>
      <w:proofErr w:type="spellStart"/>
      <w:r w:rsidRPr="00FC14B1">
        <w:rPr>
          <w:rFonts w:ascii="Arial" w:hAnsi="Arial" w:cs="Arial"/>
          <w:sz w:val="20"/>
          <w:szCs w:val="20"/>
        </w:rPr>
        <w:t>Meccans</w:t>
      </w:r>
      <w:proofErr w:type="spellEnd"/>
      <w:r w:rsidRPr="00FC14B1">
        <w:rPr>
          <w:rFonts w:ascii="Arial" w:hAnsi="Arial" w:cs="Arial"/>
          <w:sz w:val="20"/>
          <w:szCs w:val="20"/>
        </w:rPr>
        <w:t xml:space="preserve"> was finally quelled during the caliphate (685-705) of </w:t>
      </w:r>
      <w:proofErr w:type="spellStart"/>
      <w:r w:rsidRPr="00FC14B1">
        <w:rPr>
          <w:rFonts w:ascii="Arial" w:hAnsi="Arial" w:cs="Arial"/>
          <w:sz w:val="20"/>
          <w:szCs w:val="20"/>
        </w:rPr>
        <w:t>Abd</w:t>
      </w:r>
      <w:proofErr w:type="spellEnd"/>
      <w:r w:rsidRPr="00FC14B1">
        <w:rPr>
          <w:rFonts w:ascii="Arial" w:hAnsi="Arial" w:cs="Arial"/>
          <w:sz w:val="20"/>
          <w:szCs w:val="20"/>
        </w:rPr>
        <w:t xml:space="preserve"> al-</w:t>
      </w:r>
      <w:proofErr w:type="spellStart"/>
      <w:r w:rsidRPr="00FC14B1">
        <w:rPr>
          <w:rFonts w:ascii="Arial" w:hAnsi="Arial" w:cs="Arial"/>
          <w:sz w:val="20"/>
          <w:szCs w:val="20"/>
        </w:rPr>
        <w:t>Malik</w:t>
      </w:r>
      <w:proofErr w:type="spellEnd"/>
      <w:r w:rsidRPr="00FC14B1">
        <w:rPr>
          <w:rFonts w:ascii="Arial" w:hAnsi="Arial" w:cs="Arial"/>
          <w:sz w:val="20"/>
          <w:szCs w:val="20"/>
        </w:rPr>
        <w:t xml:space="preserve">, </w:t>
      </w:r>
      <w:proofErr w:type="spellStart"/>
      <w:r w:rsidRPr="00FC14B1">
        <w:rPr>
          <w:rFonts w:ascii="Arial" w:hAnsi="Arial" w:cs="Arial"/>
          <w:sz w:val="20"/>
          <w:szCs w:val="20"/>
        </w:rPr>
        <w:t>Yazid's</w:t>
      </w:r>
      <w:proofErr w:type="spellEnd"/>
      <w:r w:rsidRPr="00FC14B1">
        <w:rPr>
          <w:rFonts w:ascii="Arial" w:hAnsi="Arial" w:cs="Arial"/>
          <w:sz w:val="20"/>
          <w:szCs w:val="20"/>
        </w:rPr>
        <w:t xml:space="preserve"> third successor.</w:t>
      </w:r>
    </w:p>
    <w:p w:rsidR="00FC14B1" w:rsidRDefault="00FC14B1" w:rsidP="00FC14B1">
      <w:pPr>
        <w:spacing w:after="0" w:line="240" w:lineRule="auto"/>
        <w:rPr>
          <w:rFonts w:ascii="Arial" w:hAnsi="Arial" w:cs="Arial"/>
          <w:sz w:val="20"/>
          <w:szCs w:val="20"/>
        </w:rPr>
      </w:pPr>
    </w:p>
    <w:p w:rsidR="00FC14B1" w:rsidRPr="00FC14B1" w:rsidRDefault="00FC14B1" w:rsidP="00FC14B1">
      <w:pPr>
        <w:spacing w:after="0" w:line="240" w:lineRule="auto"/>
        <w:rPr>
          <w:rFonts w:ascii="Arial" w:hAnsi="Arial" w:cs="Arial"/>
          <w:sz w:val="20"/>
          <w:szCs w:val="20"/>
        </w:rPr>
      </w:pPr>
      <w:r>
        <w:rPr>
          <w:rFonts w:ascii="Arial" w:hAnsi="Arial" w:cs="Arial"/>
          <w:sz w:val="20"/>
          <w:szCs w:val="20"/>
        </w:rPr>
        <w:tab/>
      </w:r>
      <w:r w:rsidRPr="00FC14B1">
        <w:rPr>
          <w:rFonts w:ascii="Arial" w:hAnsi="Arial" w:cs="Arial"/>
          <w:sz w:val="20"/>
          <w:szCs w:val="20"/>
        </w:rPr>
        <w:t xml:space="preserve">Shiite, </w:t>
      </w:r>
      <w:proofErr w:type="spellStart"/>
      <w:r w:rsidRPr="00FC14B1">
        <w:rPr>
          <w:rFonts w:ascii="Arial" w:hAnsi="Arial" w:cs="Arial"/>
          <w:sz w:val="20"/>
          <w:szCs w:val="20"/>
        </w:rPr>
        <w:t>Kharijite</w:t>
      </w:r>
      <w:proofErr w:type="spellEnd"/>
      <w:r w:rsidRPr="00FC14B1">
        <w:rPr>
          <w:rFonts w:ascii="Arial" w:hAnsi="Arial" w:cs="Arial"/>
          <w:sz w:val="20"/>
          <w:szCs w:val="20"/>
        </w:rPr>
        <w:t xml:space="preserve">, and other groups of Muslims and non-Arabic converts (Arabic </w:t>
      </w:r>
      <w:proofErr w:type="spellStart"/>
      <w:r w:rsidRPr="00FC14B1">
        <w:rPr>
          <w:rFonts w:ascii="Arial" w:hAnsi="Arial" w:cs="Arial"/>
          <w:sz w:val="20"/>
          <w:szCs w:val="20"/>
        </w:rPr>
        <w:t>mawali</w:t>
      </w:r>
      <w:proofErr w:type="spellEnd"/>
      <w:r w:rsidRPr="00FC14B1">
        <w:rPr>
          <w:rFonts w:ascii="Arial" w:hAnsi="Arial" w:cs="Arial"/>
          <w:sz w:val="20"/>
          <w:szCs w:val="20"/>
        </w:rPr>
        <w:t xml:space="preserve">) frequently revolted against the </w:t>
      </w:r>
      <w:proofErr w:type="spellStart"/>
      <w:r w:rsidRPr="00FC14B1">
        <w:rPr>
          <w:rFonts w:ascii="Arial" w:hAnsi="Arial" w:cs="Arial"/>
          <w:sz w:val="20"/>
          <w:szCs w:val="20"/>
        </w:rPr>
        <w:t>Umayyads</w:t>
      </w:r>
      <w:proofErr w:type="spellEnd"/>
      <w:r w:rsidRPr="00FC14B1">
        <w:rPr>
          <w:rFonts w:ascii="Arial" w:hAnsi="Arial" w:cs="Arial"/>
          <w:sz w:val="20"/>
          <w:szCs w:val="20"/>
        </w:rPr>
        <w:t xml:space="preserve">. The </w:t>
      </w:r>
      <w:proofErr w:type="spellStart"/>
      <w:r w:rsidRPr="00FC14B1">
        <w:rPr>
          <w:rFonts w:ascii="Arial" w:hAnsi="Arial" w:cs="Arial"/>
          <w:sz w:val="20"/>
          <w:szCs w:val="20"/>
        </w:rPr>
        <w:t>mawali</w:t>
      </w:r>
      <w:proofErr w:type="spellEnd"/>
      <w:r w:rsidRPr="00FC14B1">
        <w:rPr>
          <w:rFonts w:ascii="Arial" w:hAnsi="Arial" w:cs="Arial"/>
          <w:sz w:val="20"/>
          <w:szCs w:val="20"/>
        </w:rPr>
        <w:t xml:space="preserve"> accused the </w:t>
      </w:r>
      <w:proofErr w:type="spellStart"/>
      <w:r w:rsidRPr="00FC14B1">
        <w:rPr>
          <w:rFonts w:ascii="Arial" w:hAnsi="Arial" w:cs="Arial"/>
          <w:sz w:val="20"/>
          <w:szCs w:val="20"/>
        </w:rPr>
        <w:t>Umayyads</w:t>
      </w:r>
      <w:proofErr w:type="spellEnd"/>
      <w:r w:rsidRPr="00FC14B1">
        <w:rPr>
          <w:rFonts w:ascii="Arial" w:hAnsi="Arial" w:cs="Arial"/>
          <w:sz w:val="20"/>
          <w:szCs w:val="20"/>
        </w:rPr>
        <w:t xml:space="preserve"> of religious laxity and of indifference to their demands for full brotherhood in the Muslim community. Umayyad caliphs, nevertheless, vastly enlarged the Muslim empire and created a bureaucracy capable of administering it. Under the </w:t>
      </w:r>
      <w:proofErr w:type="spellStart"/>
      <w:r w:rsidRPr="00FC14B1">
        <w:rPr>
          <w:rFonts w:ascii="Arial" w:hAnsi="Arial" w:cs="Arial"/>
          <w:sz w:val="20"/>
          <w:szCs w:val="20"/>
        </w:rPr>
        <w:t>Umayyads</w:t>
      </w:r>
      <w:proofErr w:type="spellEnd"/>
      <w:r w:rsidRPr="00FC14B1">
        <w:rPr>
          <w:rFonts w:ascii="Arial" w:hAnsi="Arial" w:cs="Arial"/>
          <w:sz w:val="20"/>
          <w:szCs w:val="20"/>
        </w:rPr>
        <w:t xml:space="preserve">, Muslim armies swept eastward to the borders of India and China, westward across North Africa to the </w:t>
      </w:r>
      <w:r w:rsidRPr="00FC14B1">
        <w:rPr>
          <w:rFonts w:ascii="Arial" w:hAnsi="Arial" w:cs="Arial"/>
          <w:sz w:val="20"/>
          <w:szCs w:val="20"/>
        </w:rPr>
        <w:lastRenderedPageBreak/>
        <w:t>Atlantic Ocean, then northward through Spain and over the Pyrenees Mountains into France, where the Frankish infantry under the Carolingian ruler Charles Martel checked them near Poitiers in 732.</w:t>
      </w:r>
    </w:p>
    <w:p w:rsidR="00FC14B1" w:rsidRDefault="00FC14B1" w:rsidP="00FC14B1">
      <w:pPr>
        <w:spacing w:after="0" w:line="240" w:lineRule="auto"/>
        <w:rPr>
          <w:rFonts w:ascii="Arial" w:hAnsi="Arial" w:cs="Arial"/>
          <w:sz w:val="20"/>
          <w:szCs w:val="20"/>
        </w:rPr>
      </w:pPr>
    </w:p>
    <w:p w:rsidR="00FC14B1" w:rsidRPr="00FC14B1" w:rsidRDefault="00FC14B1" w:rsidP="00FC14B1">
      <w:pPr>
        <w:spacing w:after="0" w:line="240" w:lineRule="auto"/>
        <w:rPr>
          <w:rFonts w:ascii="Arial" w:hAnsi="Arial" w:cs="Arial"/>
          <w:sz w:val="20"/>
          <w:szCs w:val="20"/>
        </w:rPr>
      </w:pPr>
    </w:p>
    <w:p w:rsidR="00FC14B1" w:rsidRDefault="00FC14B1" w:rsidP="00FC14B1">
      <w:pPr>
        <w:spacing w:after="0" w:line="240" w:lineRule="auto"/>
        <w:rPr>
          <w:rFonts w:ascii="Arial" w:hAnsi="Arial" w:cs="Arial"/>
          <w:sz w:val="20"/>
          <w:szCs w:val="20"/>
        </w:rPr>
      </w:pPr>
      <w:r>
        <w:rPr>
          <w:rFonts w:ascii="Arial" w:hAnsi="Arial" w:cs="Arial"/>
          <w:sz w:val="20"/>
          <w:szCs w:val="20"/>
        </w:rPr>
        <w:tab/>
      </w:r>
      <w:r w:rsidRPr="00FC14B1">
        <w:rPr>
          <w:rFonts w:ascii="Arial" w:hAnsi="Arial" w:cs="Arial"/>
          <w:sz w:val="20"/>
          <w:szCs w:val="20"/>
        </w:rPr>
        <w:t xml:space="preserve">The </w:t>
      </w:r>
      <w:proofErr w:type="spellStart"/>
      <w:r w:rsidRPr="00FC14B1">
        <w:rPr>
          <w:rFonts w:ascii="Arial" w:hAnsi="Arial" w:cs="Arial"/>
          <w:sz w:val="20"/>
          <w:szCs w:val="20"/>
        </w:rPr>
        <w:t>Umayyads</w:t>
      </w:r>
      <w:proofErr w:type="spellEnd"/>
      <w:r w:rsidRPr="00FC14B1">
        <w:rPr>
          <w:rFonts w:ascii="Arial" w:hAnsi="Arial" w:cs="Arial"/>
          <w:sz w:val="20"/>
          <w:szCs w:val="20"/>
        </w:rPr>
        <w:t xml:space="preserve"> were overthrown by a combination of Shiite, Iranian, and other Muslim and non-Muslim groups dissatisfied with the Umayyad regime. The rebels were led by the Abbasid family, descendants of the Prophet's uncle </w:t>
      </w:r>
      <w:proofErr w:type="spellStart"/>
      <w:r w:rsidRPr="00FC14B1">
        <w:rPr>
          <w:rFonts w:ascii="Arial" w:hAnsi="Arial" w:cs="Arial"/>
          <w:sz w:val="20"/>
          <w:szCs w:val="20"/>
        </w:rPr>
        <w:t>Abbas</w:t>
      </w:r>
      <w:proofErr w:type="spellEnd"/>
      <w:r w:rsidRPr="00FC14B1">
        <w:rPr>
          <w:rFonts w:ascii="Arial" w:hAnsi="Arial" w:cs="Arial"/>
          <w:sz w:val="20"/>
          <w:szCs w:val="20"/>
        </w:rPr>
        <w:t xml:space="preserve">. From about 718 the Abbasids had plotted to take the caliphate, sending agents into various parts of the Muslim empire to spread propaganda against the </w:t>
      </w:r>
      <w:proofErr w:type="spellStart"/>
      <w:r w:rsidRPr="00FC14B1">
        <w:rPr>
          <w:rFonts w:ascii="Arial" w:hAnsi="Arial" w:cs="Arial"/>
          <w:sz w:val="20"/>
          <w:szCs w:val="20"/>
        </w:rPr>
        <w:t>Umayyads</w:t>
      </w:r>
      <w:proofErr w:type="spellEnd"/>
      <w:r w:rsidRPr="00FC14B1">
        <w:rPr>
          <w:rFonts w:ascii="Arial" w:hAnsi="Arial" w:cs="Arial"/>
          <w:sz w:val="20"/>
          <w:szCs w:val="20"/>
        </w:rPr>
        <w:t>. By 747 they had secured enough support to organize a rebellion in northern Iran that led to the defeat of the Umayyad caliphate three years later. The Abbasids executed most of the Umayyad family, moved the capital of the empire to Baghdad, and assimilated much of the pomp and ceremony of the former Persian monarchy into their own courts.</w:t>
      </w:r>
    </w:p>
    <w:p w:rsidR="00FC14B1" w:rsidRPr="00FC14B1" w:rsidRDefault="00FC14B1" w:rsidP="00FC14B1">
      <w:pPr>
        <w:spacing w:after="0" w:line="240" w:lineRule="auto"/>
        <w:rPr>
          <w:rFonts w:ascii="Arial" w:hAnsi="Arial" w:cs="Arial"/>
          <w:sz w:val="20"/>
          <w:szCs w:val="20"/>
        </w:rPr>
      </w:pPr>
    </w:p>
    <w:p w:rsidR="00FC14B1" w:rsidRPr="00FC14B1" w:rsidRDefault="00FC14B1" w:rsidP="00FC14B1">
      <w:pPr>
        <w:spacing w:after="0" w:line="240" w:lineRule="auto"/>
        <w:rPr>
          <w:rFonts w:ascii="Arial" w:hAnsi="Arial" w:cs="Arial"/>
          <w:sz w:val="20"/>
          <w:szCs w:val="20"/>
        </w:rPr>
      </w:pPr>
      <w:r>
        <w:rPr>
          <w:rFonts w:ascii="Arial" w:hAnsi="Arial" w:cs="Arial"/>
          <w:sz w:val="20"/>
          <w:szCs w:val="20"/>
        </w:rPr>
        <w:tab/>
      </w:r>
      <w:r w:rsidRPr="00FC14B1">
        <w:rPr>
          <w:rFonts w:ascii="Arial" w:hAnsi="Arial" w:cs="Arial"/>
          <w:sz w:val="20"/>
          <w:szCs w:val="20"/>
        </w:rPr>
        <w:t>Beginning in 750 with Abu al-</w:t>
      </w:r>
      <w:proofErr w:type="spellStart"/>
      <w:r w:rsidRPr="00FC14B1">
        <w:rPr>
          <w:rFonts w:ascii="Arial" w:hAnsi="Arial" w:cs="Arial"/>
          <w:sz w:val="20"/>
          <w:szCs w:val="20"/>
        </w:rPr>
        <w:t>Abbas</w:t>
      </w:r>
      <w:proofErr w:type="spellEnd"/>
      <w:r w:rsidRPr="00FC14B1">
        <w:rPr>
          <w:rFonts w:ascii="Arial" w:hAnsi="Arial" w:cs="Arial"/>
          <w:sz w:val="20"/>
          <w:szCs w:val="20"/>
        </w:rPr>
        <w:t>, the Abbasid caliphate lasted five centuries; it is the most durable and most famous Islamic dynasty. The Abbasids became patrons of learning and encouraged religious observance. They were the first Muslim rulers to become leaders of an Islamic civilization and protectors of the religion rather than merely an Arab aristocracy imposing an Arab civilization on conquered lands. Under their caliphate Baghdad replaced Medina as the center of theological activity, industry and commerce developed greatly, and the Islamic empire reached a peak of material and intellectual achievement.</w:t>
      </w:r>
    </w:p>
    <w:p w:rsidR="00FC14B1" w:rsidRDefault="00FC14B1" w:rsidP="00FC14B1">
      <w:pPr>
        <w:spacing w:after="0" w:line="240" w:lineRule="auto"/>
        <w:rPr>
          <w:rFonts w:ascii="Arial" w:hAnsi="Arial" w:cs="Arial"/>
          <w:sz w:val="20"/>
          <w:szCs w:val="20"/>
        </w:rPr>
      </w:pPr>
    </w:p>
    <w:p w:rsidR="00FC14B1" w:rsidRDefault="00FC14B1" w:rsidP="00FC14B1">
      <w:pPr>
        <w:spacing w:after="0" w:line="240" w:lineRule="auto"/>
        <w:rPr>
          <w:rFonts w:ascii="Arial" w:hAnsi="Arial" w:cs="Arial"/>
          <w:sz w:val="20"/>
          <w:szCs w:val="20"/>
        </w:rPr>
      </w:pPr>
      <w:r>
        <w:rPr>
          <w:rFonts w:ascii="Arial" w:hAnsi="Arial" w:cs="Arial"/>
          <w:sz w:val="20"/>
          <w:szCs w:val="20"/>
        </w:rPr>
        <w:tab/>
      </w:r>
      <w:r w:rsidRPr="00FC14B1">
        <w:rPr>
          <w:rFonts w:ascii="Arial" w:hAnsi="Arial" w:cs="Arial"/>
          <w:sz w:val="20"/>
          <w:szCs w:val="20"/>
        </w:rPr>
        <w:t xml:space="preserve">The 8th- and 9th-century caliphs </w:t>
      </w:r>
      <w:proofErr w:type="spellStart"/>
      <w:r w:rsidRPr="00FC14B1">
        <w:rPr>
          <w:rFonts w:ascii="Arial" w:hAnsi="Arial" w:cs="Arial"/>
          <w:sz w:val="20"/>
          <w:szCs w:val="20"/>
        </w:rPr>
        <w:t>Harun</w:t>
      </w:r>
      <w:proofErr w:type="spellEnd"/>
      <w:r w:rsidRPr="00FC14B1">
        <w:rPr>
          <w:rFonts w:ascii="Arial" w:hAnsi="Arial" w:cs="Arial"/>
          <w:sz w:val="20"/>
          <w:szCs w:val="20"/>
        </w:rPr>
        <w:t xml:space="preserve"> </w:t>
      </w:r>
      <w:proofErr w:type="spellStart"/>
      <w:r w:rsidRPr="00FC14B1">
        <w:rPr>
          <w:rFonts w:ascii="Arial" w:hAnsi="Arial" w:cs="Arial"/>
          <w:sz w:val="20"/>
          <w:szCs w:val="20"/>
        </w:rPr>
        <w:t>ar</w:t>
      </w:r>
      <w:proofErr w:type="spellEnd"/>
      <w:r w:rsidRPr="00FC14B1">
        <w:rPr>
          <w:rFonts w:ascii="Arial" w:hAnsi="Arial" w:cs="Arial"/>
          <w:sz w:val="20"/>
          <w:szCs w:val="20"/>
        </w:rPr>
        <w:t>-Rashid and his son Abdullah al-</w:t>
      </w:r>
      <w:proofErr w:type="spellStart"/>
      <w:r w:rsidRPr="00FC14B1">
        <w:rPr>
          <w:rFonts w:ascii="Arial" w:hAnsi="Arial" w:cs="Arial"/>
          <w:sz w:val="20"/>
          <w:szCs w:val="20"/>
        </w:rPr>
        <w:t>Mamun</w:t>
      </w:r>
      <w:proofErr w:type="spellEnd"/>
      <w:r w:rsidRPr="00FC14B1">
        <w:rPr>
          <w:rFonts w:ascii="Arial" w:hAnsi="Arial" w:cs="Arial"/>
          <w:sz w:val="20"/>
          <w:szCs w:val="20"/>
        </w:rPr>
        <w:t xml:space="preserve"> are especially renowned for their encouragement of intellectual pursuits and for the splendor of their courts. During their reigns scholars were invited to the court to debate various topics, and translations were made from Greek, Persian, and </w:t>
      </w:r>
      <w:proofErr w:type="spellStart"/>
      <w:r w:rsidRPr="00FC14B1">
        <w:rPr>
          <w:rFonts w:ascii="Arial" w:hAnsi="Arial" w:cs="Arial"/>
          <w:sz w:val="20"/>
          <w:szCs w:val="20"/>
        </w:rPr>
        <w:t>Syriac</w:t>
      </w:r>
      <w:proofErr w:type="spellEnd"/>
      <w:r w:rsidRPr="00FC14B1">
        <w:rPr>
          <w:rFonts w:ascii="Arial" w:hAnsi="Arial" w:cs="Arial"/>
          <w:sz w:val="20"/>
          <w:szCs w:val="20"/>
        </w:rPr>
        <w:t xml:space="preserve"> works. Embassies also were exchanged with Charlemagne, emperor of the West.</w:t>
      </w:r>
    </w:p>
    <w:p w:rsidR="00FC14B1" w:rsidRPr="00FC14B1" w:rsidRDefault="00FC14B1" w:rsidP="00FC14B1">
      <w:pPr>
        <w:spacing w:after="0" w:line="240" w:lineRule="auto"/>
        <w:rPr>
          <w:rFonts w:ascii="Arial" w:hAnsi="Arial" w:cs="Arial"/>
          <w:sz w:val="20"/>
          <w:szCs w:val="20"/>
        </w:rPr>
      </w:pPr>
    </w:p>
    <w:p w:rsidR="00FC14B1" w:rsidRPr="00FC14B1" w:rsidRDefault="00FC14B1" w:rsidP="00FC14B1">
      <w:pPr>
        <w:spacing w:after="0" w:line="240" w:lineRule="auto"/>
        <w:rPr>
          <w:rFonts w:ascii="Arial" w:hAnsi="Arial" w:cs="Arial"/>
          <w:sz w:val="20"/>
          <w:szCs w:val="20"/>
        </w:rPr>
      </w:pPr>
      <w:r>
        <w:rPr>
          <w:rFonts w:ascii="Arial" w:hAnsi="Arial" w:cs="Arial"/>
          <w:sz w:val="20"/>
          <w:szCs w:val="20"/>
        </w:rPr>
        <w:tab/>
      </w:r>
      <w:r w:rsidRPr="00FC14B1">
        <w:rPr>
          <w:rFonts w:ascii="Arial" w:hAnsi="Arial" w:cs="Arial"/>
          <w:sz w:val="20"/>
          <w:szCs w:val="20"/>
        </w:rPr>
        <w:t>In the late 9th century, the Abbasid caliphs increasingly began to delegate administrative responsibility to ministers of state and other government officials and to lose control over their Baghdad guards. As they gradually gave up personal political power, the caliphs placed more and more emphasis on their role as protectors of the faith. One result of this change in emphasis was the increased persecution of heretics and non-Muslims. About the same time, several successful revolts in the eastern provinces led to the establishment of independent principalities, and independent caliphates were subsequently established in North Africa and in Spain. Eventually, the power of the Abbasids barely extended outside Baghdad, and by the middle of the 10th century, the Abbasid caliphs had virtually no power, serving merely as figureheads at the mercy of the military commanders. The final defeat of the Abbasid dynasty came from outside the Muslim world, when al-</w:t>
      </w:r>
      <w:proofErr w:type="spellStart"/>
      <w:r w:rsidRPr="00FC14B1">
        <w:rPr>
          <w:rFonts w:ascii="Arial" w:hAnsi="Arial" w:cs="Arial"/>
          <w:sz w:val="20"/>
          <w:szCs w:val="20"/>
        </w:rPr>
        <w:t>Mustasim</w:t>
      </w:r>
      <w:proofErr w:type="spellEnd"/>
      <w:r w:rsidRPr="00FC14B1">
        <w:rPr>
          <w:rFonts w:ascii="Arial" w:hAnsi="Arial" w:cs="Arial"/>
          <w:sz w:val="20"/>
          <w:szCs w:val="20"/>
        </w:rPr>
        <w:t xml:space="preserve"> was put to death by the invading Mongols at the order of </w:t>
      </w:r>
      <w:proofErr w:type="spellStart"/>
      <w:r w:rsidRPr="00FC14B1">
        <w:rPr>
          <w:rFonts w:ascii="Arial" w:hAnsi="Arial" w:cs="Arial"/>
          <w:sz w:val="20"/>
          <w:szCs w:val="20"/>
        </w:rPr>
        <w:t>Hulagu</w:t>
      </w:r>
      <w:proofErr w:type="spellEnd"/>
      <w:r w:rsidRPr="00FC14B1">
        <w:rPr>
          <w:rFonts w:ascii="Arial" w:hAnsi="Arial" w:cs="Arial"/>
          <w:sz w:val="20"/>
          <w:szCs w:val="20"/>
        </w:rPr>
        <w:t xml:space="preserve"> Khan, the grandson of Genghis Khan.</w:t>
      </w:r>
    </w:p>
    <w:p w:rsidR="00FC14B1" w:rsidRPr="00FC14B1" w:rsidRDefault="00FC14B1" w:rsidP="00FC14B1">
      <w:pPr>
        <w:spacing w:after="0" w:line="240" w:lineRule="auto"/>
        <w:rPr>
          <w:rFonts w:ascii="Arial" w:hAnsi="Arial" w:cs="Arial"/>
          <w:sz w:val="20"/>
          <w:szCs w:val="20"/>
        </w:rPr>
      </w:pPr>
    </w:p>
    <w:p w:rsidR="00FC14B1" w:rsidRDefault="00FC14B1" w:rsidP="00FC14B1">
      <w:pPr>
        <w:spacing w:after="0" w:line="240" w:lineRule="auto"/>
        <w:rPr>
          <w:rFonts w:ascii="Arial" w:hAnsi="Arial" w:cs="Arial"/>
          <w:sz w:val="20"/>
          <w:szCs w:val="20"/>
        </w:rPr>
      </w:pPr>
      <w:r>
        <w:rPr>
          <w:rFonts w:ascii="Arial" w:hAnsi="Arial" w:cs="Arial"/>
          <w:sz w:val="20"/>
          <w:szCs w:val="20"/>
        </w:rPr>
        <w:tab/>
        <w:t xml:space="preserve">--- </w:t>
      </w:r>
      <w:r w:rsidRPr="00FC14B1">
        <w:rPr>
          <w:rFonts w:ascii="Arial" w:hAnsi="Arial" w:cs="Arial"/>
          <w:sz w:val="20"/>
          <w:szCs w:val="20"/>
        </w:rPr>
        <w:t>"Caliphate," Microsoft</w:t>
      </w:r>
      <w:r>
        <w:rPr>
          <w:rFonts w:ascii="Arial" w:hAnsi="Arial" w:cs="Arial"/>
          <w:sz w:val="20"/>
          <w:szCs w:val="20"/>
        </w:rPr>
        <w:t xml:space="preserve">(R) Encarta(R) 96 Encyclopedia </w:t>
      </w:r>
      <w:r w:rsidRPr="00FC14B1">
        <w:rPr>
          <w:rFonts w:ascii="Arial" w:hAnsi="Arial" w:cs="Arial"/>
          <w:sz w:val="20"/>
          <w:szCs w:val="20"/>
        </w:rPr>
        <w:t>(c) 1993-1995 Microsoft Co</w:t>
      </w:r>
      <w:r>
        <w:rPr>
          <w:rFonts w:ascii="Arial" w:hAnsi="Arial" w:cs="Arial"/>
          <w:sz w:val="20"/>
          <w:szCs w:val="20"/>
        </w:rPr>
        <w:t xml:space="preserve">rporation. </w:t>
      </w:r>
      <w:r w:rsidRPr="00FC14B1">
        <w:rPr>
          <w:rFonts w:ascii="Arial" w:hAnsi="Arial" w:cs="Arial"/>
          <w:sz w:val="20"/>
          <w:szCs w:val="20"/>
        </w:rPr>
        <w:t xml:space="preserve">(c) Funk &amp; </w:t>
      </w:r>
      <w:proofErr w:type="spellStart"/>
      <w:r w:rsidRPr="00FC14B1">
        <w:rPr>
          <w:rFonts w:ascii="Arial" w:hAnsi="Arial" w:cs="Arial"/>
          <w:sz w:val="20"/>
          <w:szCs w:val="20"/>
        </w:rPr>
        <w:t>Wagnalls</w:t>
      </w:r>
      <w:proofErr w:type="spellEnd"/>
      <w:r w:rsidRPr="00FC14B1">
        <w:rPr>
          <w:rFonts w:ascii="Arial" w:hAnsi="Arial" w:cs="Arial"/>
          <w:sz w:val="20"/>
          <w:szCs w:val="20"/>
        </w:rPr>
        <w:t xml:space="preserve"> Corporation. All rights reserved.</w:t>
      </w:r>
    </w:p>
    <w:p w:rsidR="00FC14B1" w:rsidRDefault="00FC14B1" w:rsidP="00FC14B1">
      <w:pPr>
        <w:spacing w:after="0" w:line="240" w:lineRule="auto"/>
        <w:rPr>
          <w:rFonts w:ascii="Arial" w:hAnsi="Arial" w:cs="Arial"/>
          <w:sz w:val="20"/>
          <w:szCs w:val="20"/>
        </w:rPr>
      </w:pPr>
    </w:p>
    <w:p w:rsidR="00FC14B1" w:rsidRDefault="00FC14B1" w:rsidP="00FC14B1">
      <w:pPr>
        <w:spacing w:after="0" w:line="240" w:lineRule="auto"/>
        <w:rPr>
          <w:rFonts w:ascii="Arial" w:hAnsi="Arial" w:cs="Arial"/>
          <w:sz w:val="20"/>
          <w:szCs w:val="20"/>
        </w:rPr>
      </w:pPr>
    </w:p>
    <w:p w:rsidR="00FC14B1" w:rsidRDefault="00FC14B1" w:rsidP="00FC14B1">
      <w:pPr>
        <w:spacing w:after="0" w:line="240" w:lineRule="auto"/>
        <w:rPr>
          <w:rFonts w:ascii="Arial" w:hAnsi="Arial" w:cs="Arial"/>
          <w:sz w:val="20"/>
          <w:szCs w:val="20"/>
        </w:rPr>
      </w:pPr>
    </w:p>
    <w:p w:rsidR="00C97277" w:rsidRDefault="00C97277" w:rsidP="00D445E2">
      <w:pPr>
        <w:spacing w:after="0" w:line="240" w:lineRule="auto"/>
        <w:rPr>
          <w:rFonts w:ascii="Arial" w:hAnsi="Arial" w:cs="Arial"/>
          <w:sz w:val="20"/>
          <w:szCs w:val="20"/>
        </w:rPr>
      </w:pPr>
    </w:p>
    <w:p w:rsidR="00C97277" w:rsidRDefault="00C97277" w:rsidP="00D445E2">
      <w:pPr>
        <w:spacing w:after="0" w:line="240" w:lineRule="auto"/>
        <w:rPr>
          <w:rFonts w:ascii="Arial" w:hAnsi="Arial" w:cs="Arial"/>
          <w:sz w:val="20"/>
          <w:szCs w:val="20"/>
        </w:rPr>
      </w:pPr>
    </w:p>
    <w:p w:rsidR="00C97277" w:rsidRDefault="00C97277" w:rsidP="00D445E2">
      <w:pPr>
        <w:spacing w:after="0" w:line="240" w:lineRule="auto"/>
        <w:rPr>
          <w:rFonts w:ascii="Arial" w:hAnsi="Arial" w:cs="Arial"/>
          <w:sz w:val="20"/>
          <w:szCs w:val="20"/>
        </w:rPr>
      </w:pPr>
    </w:p>
    <w:p w:rsidR="00FC14B1" w:rsidRDefault="00FC14B1" w:rsidP="00D445E2">
      <w:pPr>
        <w:spacing w:after="0" w:line="240" w:lineRule="auto"/>
        <w:rPr>
          <w:rFonts w:ascii="Arial" w:hAnsi="Arial" w:cs="Arial"/>
          <w:sz w:val="20"/>
          <w:szCs w:val="20"/>
        </w:rPr>
      </w:pPr>
    </w:p>
    <w:p w:rsidR="00A845A6" w:rsidRPr="00A845A6" w:rsidRDefault="00A845A6" w:rsidP="00A845A6">
      <w:pPr>
        <w:spacing w:after="0" w:line="240" w:lineRule="auto"/>
        <w:rPr>
          <w:rFonts w:ascii="Arial" w:hAnsi="Arial" w:cs="Arial"/>
          <w:sz w:val="20"/>
          <w:szCs w:val="20"/>
        </w:rPr>
      </w:pPr>
      <w:r>
        <w:rPr>
          <w:rFonts w:ascii="Arial" w:hAnsi="Arial" w:cs="Arial"/>
          <w:sz w:val="20"/>
          <w:szCs w:val="20"/>
        </w:rPr>
        <w:tab/>
      </w:r>
      <w:r w:rsidRPr="00A845A6">
        <w:rPr>
          <w:rFonts w:ascii="Arial" w:hAnsi="Arial" w:cs="Arial"/>
          <w:sz w:val="20"/>
          <w:szCs w:val="20"/>
        </w:rPr>
        <w:t>Auto-</w:t>
      </w:r>
      <w:proofErr w:type="spellStart"/>
      <w:r w:rsidRPr="00A845A6">
        <w:rPr>
          <w:rFonts w:ascii="Arial" w:hAnsi="Arial" w:cs="Arial"/>
          <w:sz w:val="20"/>
          <w:szCs w:val="20"/>
        </w:rPr>
        <w:t>Da</w:t>
      </w:r>
      <w:proofErr w:type="spellEnd"/>
      <w:r w:rsidRPr="00A845A6">
        <w:rPr>
          <w:rFonts w:ascii="Arial" w:hAnsi="Arial" w:cs="Arial"/>
          <w:sz w:val="20"/>
          <w:szCs w:val="20"/>
        </w:rPr>
        <w:t>-</w:t>
      </w:r>
      <w:proofErr w:type="spellStart"/>
      <w:r w:rsidRPr="00A845A6">
        <w:rPr>
          <w:rFonts w:ascii="Arial" w:hAnsi="Arial" w:cs="Arial"/>
          <w:sz w:val="20"/>
          <w:szCs w:val="20"/>
        </w:rPr>
        <w:t>Fé</w:t>
      </w:r>
      <w:proofErr w:type="spellEnd"/>
      <w:r w:rsidRPr="00A845A6">
        <w:rPr>
          <w:rFonts w:ascii="Arial" w:hAnsi="Arial" w:cs="Arial"/>
          <w:sz w:val="20"/>
          <w:szCs w:val="20"/>
        </w:rPr>
        <w:t xml:space="preserve"> (Portuguese, "act of faith"), </w:t>
      </w:r>
      <w:r w:rsidR="005F2151">
        <w:rPr>
          <w:rFonts w:ascii="Arial" w:hAnsi="Arial" w:cs="Arial"/>
          <w:sz w:val="20"/>
          <w:szCs w:val="20"/>
        </w:rPr>
        <w:t xml:space="preserve">[was the] </w:t>
      </w:r>
      <w:r w:rsidRPr="00A845A6">
        <w:rPr>
          <w:rFonts w:ascii="Arial" w:hAnsi="Arial" w:cs="Arial"/>
          <w:sz w:val="20"/>
          <w:szCs w:val="20"/>
        </w:rPr>
        <w:t xml:space="preserve">public ceremony of execution of persons condemned to death by the Inquisition for heresy and other sins. It was the most impressive of the judicial ceremonies of the Roman Catholic </w:t>
      </w:r>
      <w:proofErr w:type="gramStart"/>
      <w:r w:rsidRPr="00A845A6">
        <w:rPr>
          <w:rFonts w:ascii="Arial" w:hAnsi="Arial" w:cs="Arial"/>
          <w:sz w:val="20"/>
          <w:szCs w:val="20"/>
        </w:rPr>
        <w:t>church</w:t>
      </w:r>
      <w:proofErr w:type="gramEnd"/>
      <w:r w:rsidRPr="00A845A6">
        <w:rPr>
          <w:rFonts w:ascii="Arial" w:hAnsi="Arial" w:cs="Arial"/>
          <w:sz w:val="20"/>
          <w:szCs w:val="20"/>
        </w:rPr>
        <w:t xml:space="preserve"> and was celebrated with great pomp and solemnity. The ceremony consisted of the procession of the condemned to a public place and the delivery of a sermon, followed by execution of the sentence, which frequently meant a burning at the stake. Most of these executions took place in Spain and Portugal and their colonies. The first recorded one was held by the Spanish inquisitor general </w:t>
      </w:r>
      <w:proofErr w:type="spellStart"/>
      <w:r w:rsidRPr="00A845A6">
        <w:rPr>
          <w:rFonts w:ascii="Arial" w:hAnsi="Arial" w:cs="Arial"/>
          <w:sz w:val="20"/>
          <w:szCs w:val="20"/>
        </w:rPr>
        <w:t>Tomás</w:t>
      </w:r>
      <w:proofErr w:type="spellEnd"/>
      <w:r w:rsidRPr="00A845A6">
        <w:rPr>
          <w:rFonts w:ascii="Arial" w:hAnsi="Arial" w:cs="Arial"/>
          <w:sz w:val="20"/>
          <w:szCs w:val="20"/>
        </w:rPr>
        <w:t xml:space="preserve"> de Torquemada in Seville in 1481; the last took place in the early 19th century. Under Torquemada alone, about 2000 people were executed in autos-</w:t>
      </w:r>
      <w:proofErr w:type="spellStart"/>
      <w:r w:rsidRPr="00A845A6">
        <w:rPr>
          <w:rFonts w:ascii="Arial" w:hAnsi="Arial" w:cs="Arial"/>
          <w:sz w:val="20"/>
          <w:szCs w:val="20"/>
        </w:rPr>
        <w:t>da</w:t>
      </w:r>
      <w:proofErr w:type="spellEnd"/>
      <w:r w:rsidRPr="00A845A6">
        <w:rPr>
          <w:rFonts w:ascii="Arial" w:hAnsi="Arial" w:cs="Arial"/>
          <w:sz w:val="20"/>
          <w:szCs w:val="20"/>
        </w:rPr>
        <w:t>-</w:t>
      </w:r>
      <w:proofErr w:type="spellStart"/>
      <w:r w:rsidRPr="00A845A6">
        <w:rPr>
          <w:rFonts w:ascii="Arial" w:hAnsi="Arial" w:cs="Arial"/>
          <w:sz w:val="20"/>
          <w:szCs w:val="20"/>
        </w:rPr>
        <w:t>fé</w:t>
      </w:r>
      <w:proofErr w:type="spellEnd"/>
      <w:r w:rsidRPr="00A845A6">
        <w:rPr>
          <w:rFonts w:ascii="Arial" w:hAnsi="Arial" w:cs="Arial"/>
          <w:sz w:val="20"/>
          <w:szCs w:val="20"/>
        </w:rPr>
        <w:t xml:space="preserve">. The Americas also </w:t>
      </w:r>
      <w:r w:rsidRPr="00A845A6">
        <w:rPr>
          <w:rFonts w:ascii="Arial" w:hAnsi="Arial" w:cs="Arial"/>
          <w:sz w:val="20"/>
          <w:szCs w:val="20"/>
        </w:rPr>
        <w:lastRenderedPageBreak/>
        <w:t>had autos-</w:t>
      </w:r>
      <w:proofErr w:type="spellStart"/>
      <w:r w:rsidRPr="00A845A6">
        <w:rPr>
          <w:rFonts w:ascii="Arial" w:hAnsi="Arial" w:cs="Arial"/>
          <w:sz w:val="20"/>
          <w:szCs w:val="20"/>
        </w:rPr>
        <w:t>da</w:t>
      </w:r>
      <w:proofErr w:type="spellEnd"/>
      <w:r w:rsidRPr="00A845A6">
        <w:rPr>
          <w:rFonts w:ascii="Arial" w:hAnsi="Arial" w:cs="Arial"/>
          <w:sz w:val="20"/>
          <w:szCs w:val="20"/>
        </w:rPr>
        <w:t>-</w:t>
      </w:r>
      <w:proofErr w:type="spellStart"/>
      <w:r w:rsidRPr="00A845A6">
        <w:rPr>
          <w:rFonts w:ascii="Arial" w:hAnsi="Arial" w:cs="Arial"/>
          <w:sz w:val="20"/>
          <w:szCs w:val="20"/>
        </w:rPr>
        <w:t>fé</w:t>
      </w:r>
      <w:proofErr w:type="spellEnd"/>
      <w:r w:rsidRPr="00A845A6">
        <w:rPr>
          <w:rFonts w:ascii="Arial" w:hAnsi="Arial" w:cs="Arial"/>
          <w:sz w:val="20"/>
          <w:szCs w:val="20"/>
        </w:rPr>
        <w:t>, with Mexico conducting one as late as 1815. The ceremony generally was held on a Sunday between Whitsunday and Advent, or on All Saints' Day.</w:t>
      </w:r>
    </w:p>
    <w:p w:rsidR="00A845A6" w:rsidRPr="00A845A6" w:rsidRDefault="00A845A6" w:rsidP="00A845A6">
      <w:pPr>
        <w:spacing w:after="0" w:line="240" w:lineRule="auto"/>
        <w:rPr>
          <w:rFonts w:ascii="Arial" w:hAnsi="Arial" w:cs="Arial"/>
          <w:sz w:val="20"/>
          <w:szCs w:val="20"/>
        </w:rPr>
      </w:pPr>
    </w:p>
    <w:p w:rsidR="00FC14B1" w:rsidRDefault="00A845A6" w:rsidP="00A845A6">
      <w:pPr>
        <w:spacing w:after="0" w:line="240" w:lineRule="auto"/>
        <w:rPr>
          <w:rFonts w:ascii="Arial" w:hAnsi="Arial" w:cs="Arial"/>
          <w:sz w:val="20"/>
          <w:szCs w:val="20"/>
        </w:rPr>
      </w:pPr>
      <w:r>
        <w:rPr>
          <w:rFonts w:ascii="Arial" w:hAnsi="Arial" w:cs="Arial"/>
          <w:sz w:val="20"/>
          <w:szCs w:val="20"/>
        </w:rPr>
        <w:tab/>
        <w:t xml:space="preserve">--- </w:t>
      </w:r>
      <w:r w:rsidRPr="00A845A6">
        <w:rPr>
          <w:rFonts w:ascii="Arial" w:hAnsi="Arial" w:cs="Arial"/>
          <w:sz w:val="20"/>
          <w:szCs w:val="20"/>
        </w:rPr>
        <w:t>"Auto-</w:t>
      </w:r>
      <w:proofErr w:type="spellStart"/>
      <w:r w:rsidRPr="00A845A6">
        <w:rPr>
          <w:rFonts w:ascii="Arial" w:hAnsi="Arial" w:cs="Arial"/>
          <w:sz w:val="20"/>
          <w:szCs w:val="20"/>
        </w:rPr>
        <w:t>Da</w:t>
      </w:r>
      <w:proofErr w:type="spellEnd"/>
      <w:r w:rsidRPr="00A845A6">
        <w:rPr>
          <w:rFonts w:ascii="Arial" w:hAnsi="Arial" w:cs="Arial"/>
          <w:sz w:val="20"/>
          <w:szCs w:val="20"/>
        </w:rPr>
        <w:t>-Fe," Microsof</w:t>
      </w:r>
      <w:r>
        <w:rPr>
          <w:rFonts w:ascii="Arial" w:hAnsi="Arial" w:cs="Arial"/>
          <w:sz w:val="20"/>
          <w:szCs w:val="20"/>
        </w:rPr>
        <w:t>t(R) Encarta(R) 96 Encyclopedia</w:t>
      </w:r>
      <w:r w:rsidRPr="00A845A6">
        <w:rPr>
          <w:rFonts w:ascii="Arial" w:hAnsi="Arial" w:cs="Arial"/>
          <w:sz w:val="20"/>
          <w:szCs w:val="20"/>
        </w:rPr>
        <w:t xml:space="preserve"> (c) 1993-1995 Microsoft C</w:t>
      </w:r>
      <w:r>
        <w:rPr>
          <w:rFonts w:ascii="Arial" w:hAnsi="Arial" w:cs="Arial"/>
          <w:sz w:val="20"/>
          <w:szCs w:val="20"/>
        </w:rPr>
        <w:t xml:space="preserve">orporation. </w:t>
      </w:r>
      <w:r w:rsidRPr="00A845A6">
        <w:rPr>
          <w:rFonts w:ascii="Arial" w:hAnsi="Arial" w:cs="Arial"/>
          <w:sz w:val="20"/>
          <w:szCs w:val="20"/>
        </w:rPr>
        <w:t xml:space="preserve">(c) Funk &amp; </w:t>
      </w:r>
      <w:proofErr w:type="spellStart"/>
      <w:r w:rsidRPr="00A845A6">
        <w:rPr>
          <w:rFonts w:ascii="Arial" w:hAnsi="Arial" w:cs="Arial"/>
          <w:sz w:val="20"/>
          <w:szCs w:val="20"/>
        </w:rPr>
        <w:t>Wagnalls</w:t>
      </w:r>
      <w:proofErr w:type="spellEnd"/>
      <w:r w:rsidRPr="00A845A6">
        <w:rPr>
          <w:rFonts w:ascii="Arial" w:hAnsi="Arial" w:cs="Arial"/>
          <w:sz w:val="20"/>
          <w:szCs w:val="20"/>
        </w:rPr>
        <w:t xml:space="preserve"> Corporation. All rights reserved.</w:t>
      </w:r>
    </w:p>
    <w:p w:rsidR="00C97277" w:rsidRDefault="00C97277" w:rsidP="00D445E2">
      <w:pPr>
        <w:spacing w:after="0" w:line="240" w:lineRule="auto"/>
        <w:rPr>
          <w:rFonts w:ascii="Arial" w:hAnsi="Arial" w:cs="Arial"/>
          <w:sz w:val="20"/>
          <w:szCs w:val="20"/>
        </w:rPr>
      </w:pPr>
    </w:p>
    <w:p w:rsidR="003B3150" w:rsidRDefault="003B3150" w:rsidP="00D445E2">
      <w:pPr>
        <w:spacing w:after="0" w:line="240" w:lineRule="auto"/>
        <w:rPr>
          <w:rFonts w:ascii="Arial" w:hAnsi="Arial" w:cs="Arial"/>
          <w:sz w:val="20"/>
          <w:szCs w:val="20"/>
        </w:rPr>
      </w:pPr>
    </w:p>
    <w:p w:rsidR="00481FA4" w:rsidRDefault="00481FA4" w:rsidP="00D445E2">
      <w:pPr>
        <w:spacing w:after="0" w:line="240" w:lineRule="auto"/>
        <w:rPr>
          <w:rFonts w:ascii="Arial" w:hAnsi="Arial" w:cs="Arial"/>
          <w:sz w:val="20"/>
          <w:szCs w:val="20"/>
        </w:rPr>
      </w:pPr>
    </w:p>
    <w:p w:rsidR="00D85C4F" w:rsidRDefault="00D85C4F" w:rsidP="00D445E2">
      <w:pPr>
        <w:spacing w:after="0" w:line="240" w:lineRule="auto"/>
        <w:rPr>
          <w:rFonts w:ascii="Arial" w:hAnsi="Arial" w:cs="Arial"/>
          <w:sz w:val="20"/>
          <w:szCs w:val="20"/>
        </w:rPr>
      </w:pPr>
    </w:p>
    <w:p w:rsidR="00C97277" w:rsidRDefault="00C97277" w:rsidP="00D445E2">
      <w:pPr>
        <w:spacing w:after="0" w:line="240" w:lineRule="auto"/>
        <w:rPr>
          <w:rFonts w:ascii="Arial" w:hAnsi="Arial" w:cs="Arial"/>
          <w:sz w:val="20"/>
          <w:szCs w:val="20"/>
        </w:rPr>
      </w:pPr>
    </w:p>
    <w:p w:rsidR="000E362F" w:rsidRDefault="000E362F" w:rsidP="00D445E2">
      <w:pPr>
        <w:spacing w:after="0" w:line="240" w:lineRule="auto"/>
        <w:rPr>
          <w:rFonts w:ascii="Arial" w:hAnsi="Arial" w:cs="Arial"/>
          <w:sz w:val="20"/>
          <w:szCs w:val="20"/>
        </w:rPr>
      </w:pPr>
    </w:p>
    <w:p w:rsidR="000E362F" w:rsidRDefault="000E362F" w:rsidP="00D445E2">
      <w:pPr>
        <w:spacing w:after="0" w:line="240" w:lineRule="auto"/>
        <w:rPr>
          <w:rFonts w:ascii="Arial" w:hAnsi="Arial" w:cs="Arial"/>
          <w:sz w:val="20"/>
          <w:szCs w:val="20"/>
        </w:rPr>
      </w:pPr>
    </w:p>
    <w:p w:rsidR="00E20E02" w:rsidRDefault="00E20E02" w:rsidP="00D445E2">
      <w:pPr>
        <w:spacing w:after="0" w:line="240" w:lineRule="auto"/>
        <w:rPr>
          <w:rFonts w:ascii="Arial" w:hAnsi="Arial" w:cs="Arial"/>
          <w:sz w:val="20"/>
          <w:szCs w:val="20"/>
        </w:rPr>
      </w:pPr>
    </w:p>
    <w:p w:rsidR="005F2151" w:rsidRPr="005F2151" w:rsidRDefault="005F2151" w:rsidP="005F2151">
      <w:pPr>
        <w:spacing w:after="0" w:line="240" w:lineRule="auto"/>
        <w:rPr>
          <w:rFonts w:ascii="Arial" w:hAnsi="Arial" w:cs="Arial"/>
          <w:sz w:val="20"/>
          <w:szCs w:val="20"/>
        </w:rPr>
      </w:pPr>
      <w:r>
        <w:rPr>
          <w:rFonts w:ascii="Arial" w:hAnsi="Arial" w:cs="Arial"/>
          <w:sz w:val="20"/>
          <w:szCs w:val="20"/>
        </w:rPr>
        <w:tab/>
      </w:r>
      <w:r w:rsidRPr="005F2151">
        <w:rPr>
          <w:rFonts w:ascii="Arial" w:hAnsi="Arial" w:cs="Arial"/>
          <w:sz w:val="20"/>
          <w:szCs w:val="20"/>
        </w:rPr>
        <w:t>Leo X (1475 to 152</w:t>
      </w:r>
      <w:r>
        <w:rPr>
          <w:rFonts w:ascii="Arial" w:hAnsi="Arial" w:cs="Arial"/>
          <w:sz w:val="20"/>
          <w:szCs w:val="20"/>
        </w:rPr>
        <w:t>1), pope from 1513 to 1521, [</w:t>
      </w:r>
      <w:r w:rsidRPr="005F2151">
        <w:rPr>
          <w:rFonts w:ascii="Arial" w:hAnsi="Arial" w:cs="Arial"/>
          <w:sz w:val="20"/>
          <w:szCs w:val="20"/>
        </w:rPr>
        <w:t>was</w:t>
      </w:r>
      <w:r>
        <w:rPr>
          <w:rFonts w:ascii="Arial" w:hAnsi="Arial" w:cs="Arial"/>
          <w:sz w:val="20"/>
          <w:szCs w:val="20"/>
        </w:rPr>
        <w:t>]</w:t>
      </w:r>
      <w:r w:rsidRPr="005F2151">
        <w:rPr>
          <w:rFonts w:ascii="Arial" w:hAnsi="Arial" w:cs="Arial"/>
          <w:sz w:val="20"/>
          <w:szCs w:val="20"/>
        </w:rPr>
        <w:t xml:space="preserve"> among the most extravagant of Renaissance popes. Originally named Giovanni de' Medici, son of Lorenzo de' Medici, he was born in Florence on December 11, 1475. He was made a cardinal deacon at the age of 13 and elected pope at the age of 37. He was an able administrator and skillful in politics and foreign affairs. With the help of Venice, Spain, and England, Leo succeeded in driving the invading French out of Italy but in 1515 was defeated by Francis I, king of France. In 1516 the relations of the papacy with France were settled through a concordat, whereby the French king received the power to name bishops and other high church officials, who were then assured of appointment despite the pope's theoretical power of veto (see </w:t>
      </w:r>
      <w:proofErr w:type="spellStart"/>
      <w:r w:rsidRPr="005F2151">
        <w:rPr>
          <w:rFonts w:ascii="Arial" w:hAnsi="Arial" w:cs="Arial"/>
          <w:sz w:val="20"/>
          <w:szCs w:val="20"/>
        </w:rPr>
        <w:t>Gallicanism</w:t>
      </w:r>
      <w:proofErr w:type="spellEnd"/>
      <w:r w:rsidRPr="005F2151">
        <w:rPr>
          <w:rFonts w:ascii="Arial" w:hAnsi="Arial" w:cs="Arial"/>
          <w:sz w:val="20"/>
          <w:szCs w:val="20"/>
        </w:rPr>
        <w:t>). By Leo's efforts, the papacy became the dominant political force in Italy. The Fifth Lateran Council was concluded in 1517 in Leo's pontificate, and its actions included the ratification of the concordat with France and the establishment of a system of book censorship.</w:t>
      </w:r>
    </w:p>
    <w:p w:rsidR="005F2151" w:rsidRDefault="005F2151" w:rsidP="005F2151">
      <w:pPr>
        <w:spacing w:after="0" w:line="240" w:lineRule="auto"/>
        <w:rPr>
          <w:rFonts w:ascii="Arial" w:hAnsi="Arial" w:cs="Arial"/>
          <w:sz w:val="20"/>
          <w:szCs w:val="20"/>
        </w:rPr>
      </w:pPr>
    </w:p>
    <w:p w:rsidR="005F2151" w:rsidRPr="005F2151" w:rsidRDefault="005F2151" w:rsidP="005F2151">
      <w:pPr>
        <w:spacing w:after="0" w:line="240" w:lineRule="auto"/>
        <w:rPr>
          <w:rFonts w:ascii="Arial" w:hAnsi="Arial" w:cs="Arial"/>
          <w:sz w:val="20"/>
          <w:szCs w:val="20"/>
        </w:rPr>
      </w:pPr>
      <w:r>
        <w:rPr>
          <w:rFonts w:ascii="Arial" w:hAnsi="Arial" w:cs="Arial"/>
          <w:sz w:val="20"/>
          <w:szCs w:val="20"/>
        </w:rPr>
        <w:tab/>
      </w:r>
      <w:r w:rsidRPr="005F2151">
        <w:rPr>
          <w:rFonts w:ascii="Arial" w:hAnsi="Arial" w:cs="Arial"/>
          <w:sz w:val="20"/>
          <w:szCs w:val="20"/>
        </w:rPr>
        <w:t xml:space="preserve">Leo was brought up in the Medici tradition of scholarship and appreciation of arts and letters, and his fame rests more on his role as a patron of the arts than as an ecclesiastical figure. He spent great sums of money on projects carried out by such masters as Raphael and </w:t>
      </w:r>
      <w:proofErr w:type="spellStart"/>
      <w:r w:rsidRPr="005F2151">
        <w:rPr>
          <w:rFonts w:ascii="Arial" w:hAnsi="Arial" w:cs="Arial"/>
          <w:sz w:val="20"/>
          <w:szCs w:val="20"/>
        </w:rPr>
        <w:t>Donato</w:t>
      </w:r>
      <w:proofErr w:type="spellEnd"/>
      <w:r w:rsidRPr="005F2151">
        <w:rPr>
          <w:rFonts w:ascii="Arial" w:hAnsi="Arial" w:cs="Arial"/>
          <w:sz w:val="20"/>
          <w:szCs w:val="20"/>
        </w:rPr>
        <w:t xml:space="preserve"> Bramante. His extravagances as a patron of arts, as in the rebuilding of Saint Peter's Basilica, and the pomp of his court were indirectly responsible for the Reformation movement. The sale of indulgences by the German monk Johann Tetzel and the indignant response of Martin Luther in 1517 were the final episodes in the long series of upheavals that resulted in the formation of Protestantism. Leo excommunicated Luther in 1521, but both he and the curia failed to grasp the significance of the revolution that was occurring in the church.</w:t>
      </w:r>
    </w:p>
    <w:p w:rsidR="005F2151" w:rsidRPr="005F2151" w:rsidRDefault="005F2151" w:rsidP="005F2151">
      <w:pPr>
        <w:spacing w:after="0" w:line="240" w:lineRule="auto"/>
        <w:rPr>
          <w:rFonts w:ascii="Arial" w:hAnsi="Arial" w:cs="Arial"/>
          <w:sz w:val="20"/>
          <w:szCs w:val="20"/>
        </w:rPr>
      </w:pPr>
    </w:p>
    <w:p w:rsidR="00E20E02" w:rsidRDefault="005F2151" w:rsidP="005F2151">
      <w:pPr>
        <w:spacing w:after="0" w:line="240" w:lineRule="auto"/>
        <w:rPr>
          <w:rFonts w:ascii="Arial" w:hAnsi="Arial" w:cs="Arial"/>
          <w:sz w:val="20"/>
          <w:szCs w:val="20"/>
        </w:rPr>
      </w:pPr>
      <w:r>
        <w:rPr>
          <w:rFonts w:ascii="Arial" w:hAnsi="Arial" w:cs="Arial"/>
          <w:sz w:val="20"/>
          <w:szCs w:val="20"/>
        </w:rPr>
        <w:tab/>
        <w:t xml:space="preserve">--- </w:t>
      </w:r>
      <w:r w:rsidRPr="005F2151">
        <w:rPr>
          <w:rFonts w:ascii="Arial" w:hAnsi="Arial" w:cs="Arial"/>
          <w:sz w:val="20"/>
          <w:szCs w:val="20"/>
        </w:rPr>
        <w:t>"Leo X," Microsoft</w:t>
      </w:r>
      <w:r>
        <w:rPr>
          <w:rFonts w:ascii="Arial" w:hAnsi="Arial" w:cs="Arial"/>
          <w:sz w:val="20"/>
          <w:szCs w:val="20"/>
        </w:rPr>
        <w:t>(R) Encarta(R) 96 Encyclopedia</w:t>
      </w:r>
      <w:r w:rsidRPr="005F2151">
        <w:rPr>
          <w:rFonts w:ascii="Arial" w:hAnsi="Arial" w:cs="Arial"/>
          <w:sz w:val="20"/>
          <w:szCs w:val="20"/>
        </w:rPr>
        <w:t xml:space="preserve"> (c) 1993-1995 Microsoft Corporation. All rights reserved. (c) Funk &amp; </w:t>
      </w:r>
      <w:proofErr w:type="spellStart"/>
      <w:r w:rsidRPr="005F2151">
        <w:rPr>
          <w:rFonts w:ascii="Arial" w:hAnsi="Arial" w:cs="Arial"/>
          <w:sz w:val="20"/>
          <w:szCs w:val="20"/>
        </w:rPr>
        <w:t>Wagnalls</w:t>
      </w:r>
      <w:proofErr w:type="spellEnd"/>
      <w:r w:rsidRPr="005F2151">
        <w:rPr>
          <w:rFonts w:ascii="Arial" w:hAnsi="Arial" w:cs="Arial"/>
          <w:sz w:val="20"/>
          <w:szCs w:val="20"/>
        </w:rPr>
        <w:t xml:space="preserve"> Corporation. All rights reserved.</w:t>
      </w:r>
    </w:p>
    <w:p w:rsidR="00E20E02" w:rsidRDefault="00E20E02" w:rsidP="00D445E2">
      <w:pPr>
        <w:spacing w:after="0" w:line="240" w:lineRule="auto"/>
        <w:rPr>
          <w:rFonts w:ascii="Arial" w:hAnsi="Arial" w:cs="Arial"/>
          <w:sz w:val="20"/>
          <w:szCs w:val="20"/>
        </w:rPr>
      </w:pPr>
    </w:p>
    <w:p w:rsidR="005F2151" w:rsidRDefault="005F2151" w:rsidP="00D445E2">
      <w:pPr>
        <w:spacing w:after="0" w:line="240" w:lineRule="auto"/>
        <w:rPr>
          <w:rFonts w:ascii="Arial" w:hAnsi="Arial" w:cs="Arial"/>
          <w:sz w:val="20"/>
          <w:szCs w:val="20"/>
        </w:rPr>
      </w:pPr>
    </w:p>
    <w:p w:rsidR="005F2151" w:rsidRDefault="005F2151" w:rsidP="00D445E2">
      <w:pPr>
        <w:spacing w:after="0" w:line="240" w:lineRule="auto"/>
        <w:rPr>
          <w:rFonts w:ascii="Arial" w:hAnsi="Arial" w:cs="Arial"/>
          <w:sz w:val="20"/>
          <w:szCs w:val="20"/>
        </w:rPr>
      </w:pPr>
    </w:p>
    <w:p w:rsidR="000E362F" w:rsidRDefault="000E362F" w:rsidP="00D445E2">
      <w:pPr>
        <w:spacing w:after="0" w:line="240" w:lineRule="auto"/>
        <w:rPr>
          <w:rFonts w:ascii="Arial" w:hAnsi="Arial" w:cs="Arial"/>
          <w:sz w:val="20"/>
          <w:szCs w:val="20"/>
        </w:rPr>
      </w:pPr>
    </w:p>
    <w:p w:rsidR="00C97277" w:rsidRDefault="00C97277" w:rsidP="00D445E2">
      <w:pPr>
        <w:spacing w:after="0" w:line="240" w:lineRule="auto"/>
        <w:rPr>
          <w:rFonts w:ascii="Arial" w:hAnsi="Arial" w:cs="Arial"/>
          <w:sz w:val="20"/>
          <w:szCs w:val="20"/>
        </w:rPr>
      </w:pPr>
    </w:p>
    <w:p w:rsidR="00C97277" w:rsidRDefault="00C97277" w:rsidP="00D445E2">
      <w:pPr>
        <w:spacing w:after="0" w:line="240" w:lineRule="auto"/>
        <w:rPr>
          <w:rFonts w:ascii="Arial" w:hAnsi="Arial" w:cs="Arial"/>
          <w:sz w:val="20"/>
          <w:szCs w:val="20"/>
        </w:rPr>
      </w:pPr>
    </w:p>
    <w:p w:rsidR="006762FC" w:rsidRDefault="006762FC" w:rsidP="00D445E2">
      <w:pPr>
        <w:spacing w:after="0" w:line="240" w:lineRule="auto"/>
        <w:rPr>
          <w:rFonts w:ascii="Arial" w:hAnsi="Arial" w:cs="Arial"/>
          <w:sz w:val="20"/>
          <w:szCs w:val="20"/>
        </w:rPr>
      </w:pPr>
    </w:p>
    <w:p w:rsidR="000A0FAA" w:rsidRDefault="000A0FAA" w:rsidP="00D445E2">
      <w:pPr>
        <w:spacing w:after="0" w:line="240" w:lineRule="auto"/>
        <w:rPr>
          <w:rFonts w:ascii="Arial" w:hAnsi="Arial" w:cs="Arial"/>
          <w:sz w:val="20"/>
          <w:szCs w:val="20"/>
        </w:rPr>
      </w:pPr>
    </w:p>
    <w:p w:rsidR="000A0FAA" w:rsidRDefault="000A0FAA" w:rsidP="00D445E2">
      <w:pPr>
        <w:spacing w:after="0" w:line="240" w:lineRule="auto"/>
        <w:rPr>
          <w:rFonts w:ascii="Arial" w:hAnsi="Arial" w:cs="Arial"/>
          <w:sz w:val="20"/>
          <w:szCs w:val="20"/>
        </w:rPr>
      </w:pPr>
    </w:p>
    <w:p w:rsidR="000A0FAA" w:rsidRDefault="000A0FAA" w:rsidP="000A0FAA">
      <w:pPr>
        <w:spacing w:after="0" w:line="240" w:lineRule="auto"/>
        <w:rPr>
          <w:rFonts w:ascii="Arial" w:hAnsi="Arial" w:cs="Arial"/>
          <w:sz w:val="20"/>
          <w:szCs w:val="20"/>
        </w:rPr>
      </w:pPr>
    </w:p>
    <w:p w:rsidR="000A0FAA" w:rsidRDefault="000A0FAA" w:rsidP="000A0FAA">
      <w:pPr>
        <w:spacing w:after="0" w:line="240" w:lineRule="auto"/>
        <w:rPr>
          <w:rFonts w:ascii="Arial" w:hAnsi="Arial" w:cs="Arial"/>
          <w:sz w:val="20"/>
          <w:szCs w:val="20"/>
        </w:rPr>
      </w:pPr>
    </w:p>
    <w:p w:rsidR="000A0FAA" w:rsidRDefault="000A0FAA" w:rsidP="000A0FAA">
      <w:pPr>
        <w:spacing w:after="0" w:line="240" w:lineRule="auto"/>
        <w:rPr>
          <w:rFonts w:ascii="Arial" w:hAnsi="Arial" w:cs="Arial"/>
          <w:sz w:val="20"/>
          <w:szCs w:val="20"/>
        </w:rPr>
      </w:pPr>
    </w:p>
    <w:p w:rsidR="000A0FAA" w:rsidRDefault="000A0FAA" w:rsidP="000A0FAA">
      <w:pPr>
        <w:spacing w:after="0" w:line="240" w:lineRule="auto"/>
        <w:rPr>
          <w:rFonts w:ascii="Arial" w:hAnsi="Arial" w:cs="Arial"/>
          <w:sz w:val="20"/>
          <w:szCs w:val="20"/>
        </w:rPr>
      </w:pPr>
    </w:p>
    <w:p w:rsidR="000A0FAA" w:rsidRDefault="000A0FAA" w:rsidP="000A0FAA">
      <w:pPr>
        <w:spacing w:after="0" w:line="240" w:lineRule="auto"/>
        <w:rPr>
          <w:rFonts w:ascii="Arial" w:hAnsi="Arial" w:cs="Arial"/>
          <w:sz w:val="20"/>
          <w:szCs w:val="20"/>
        </w:rPr>
      </w:pPr>
    </w:p>
    <w:p w:rsidR="000A0FAA" w:rsidRDefault="000A0FAA" w:rsidP="000A0FAA">
      <w:pPr>
        <w:spacing w:after="0" w:line="240" w:lineRule="auto"/>
        <w:rPr>
          <w:rFonts w:ascii="Arial" w:hAnsi="Arial" w:cs="Arial"/>
          <w:sz w:val="20"/>
          <w:szCs w:val="20"/>
        </w:rPr>
      </w:pPr>
    </w:p>
    <w:p w:rsidR="000A0FAA" w:rsidRDefault="000A0FAA" w:rsidP="000A0FAA">
      <w:pPr>
        <w:spacing w:after="0" w:line="240" w:lineRule="auto"/>
        <w:rPr>
          <w:rFonts w:ascii="Arial" w:hAnsi="Arial" w:cs="Arial"/>
          <w:sz w:val="20"/>
          <w:szCs w:val="20"/>
        </w:rPr>
      </w:pPr>
    </w:p>
    <w:p w:rsidR="000A0FAA" w:rsidRDefault="000A0FAA" w:rsidP="000A0FAA">
      <w:pPr>
        <w:spacing w:after="0" w:line="240" w:lineRule="auto"/>
        <w:rPr>
          <w:rFonts w:ascii="Arial" w:hAnsi="Arial" w:cs="Arial"/>
          <w:sz w:val="20"/>
          <w:szCs w:val="20"/>
        </w:rPr>
      </w:pPr>
    </w:p>
    <w:p w:rsidR="000A0FAA" w:rsidRPr="000A0FAA" w:rsidRDefault="000A0FAA" w:rsidP="000A0FAA">
      <w:pPr>
        <w:spacing w:after="0" w:line="240" w:lineRule="auto"/>
        <w:rPr>
          <w:rFonts w:ascii="Arial" w:hAnsi="Arial" w:cs="Arial"/>
          <w:sz w:val="20"/>
          <w:szCs w:val="20"/>
        </w:rPr>
      </w:pPr>
    </w:p>
    <w:p w:rsidR="000A0FAA" w:rsidRPr="000A0FAA" w:rsidRDefault="000A0FAA" w:rsidP="000A0FAA">
      <w:pPr>
        <w:spacing w:after="0" w:line="240" w:lineRule="auto"/>
        <w:rPr>
          <w:rFonts w:ascii="Times New Roman" w:hAnsi="Times New Roman" w:cs="Times New Roman"/>
          <w:sz w:val="28"/>
          <w:szCs w:val="28"/>
        </w:rPr>
      </w:pPr>
      <w:r w:rsidRPr="000A0FAA">
        <w:rPr>
          <w:rFonts w:ascii="Times New Roman" w:hAnsi="Times New Roman" w:cs="Times New Roman"/>
          <w:sz w:val="28"/>
          <w:szCs w:val="28"/>
        </w:rPr>
        <w:lastRenderedPageBreak/>
        <w:t>US policy perpetuates violence in Honduras</w:t>
      </w:r>
    </w:p>
    <w:p w:rsidR="000A0FAA" w:rsidRPr="000A0FAA" w:rsidRDefault="00530060" w:rsidP="000A0FAA">
      <w:pPr>
        <w:spacing w:after="0" w:line="240" w:lineRule="auto"/>
        <w:rPr>
          <w:rFonts w:ascii="Arial" w:hAnsi="Arial" w:cs="Arial"/>
          <w:sz w:val="20"/>
          <w:szCs w:val="20"/>
        </w:rPr>
      </w:pPr>
      <w:r>
        <w:rPr>
          <w:rFonts w:ascii="Arial" w:hAnsi="Arial" w:cs="Arial"/>
          <w:sz w:val="20"/>
          <w:szCs w:val="20"/>
        </w:rPr>
        <w:t xml:space="preserve">NCR   -     </w:t>
      </w:r>
      <w:r w:rsidR="000A0FAA" w:rsidRPr="000A0FAA">
        <w:rPr>
          <w:rFonts w:ascii="Arial" w:hAnsi="Arial" w:cs="Arial"/>
          <w:sz w:val="20"/>
          <w:szCs w:val="20"/>
        </w:rPr>
        <w:t>Jan 5, 2018</w:t>
      </w:r>
    </w:p>
    <w:p w:rsidR="000A0FAA" w:rsidRPr="000A0FAA" w:rsidRDefault="000A0FAA" w:rsidP="000A0FAA">
      <w:pPr>
        <w:spacing w:after="0" w:line="240" w:lineRule="auto"/>
        <w:rPr>
          <w:rFonts w:ascii="Arial" w:hAnsi="Arial" w:cs="Arial"/>
          <w:sz w:val="20"/>
          <w:szCs w:val="20"/>
        </w:rPr>
      </w:pPr>
      <w:r w:rsidRPr="000A0FAA">
        <w:rPr>
          <w:rFonts w:ascii="Arial" w:hAnsi="Arial" w:cs="Arial"/>
          <w:sz w:val="20"/>
          <w:szCs w:val="20"/>
        </w:rPr>
        <w:t>https://www.ncronline.org/news/opinion/us-policy-perpetuates-violence-honduras</w:t>
      </w:r>
    </w:p>
    <w:p w:rsidR="00530060" w:rsidRDefault="00530060" w:rsidP="000A0FAA">
      <w:pPr>
        <w:spacing w:after="0" w:line="240" w:lineRule="auto"/>
        <w:rPr>
          <w:rFonts w:ascii="Arial" w:hAnsi="Arial" w:cs="Arial"/>
          <w:sz w:val="20"/>
          <w:szCs w:val="20"/>
        </w:rPr>
      </w:pPr>
    </w:p>
    <w:p w:rsidR="00530060" w:rsidRDefault="00530060" w:rsidP="000A0FAA">
      <w:pPr>
        <w:spacing w:after="0" w:line="240" w:lineRule="auto"/>
        <w:rPr>
          <w:rFonts w:ascii="Arial" w:hAnsi="Arial" w:cs="Arial"/>
          <w:sz w:val="20"/>
          <w:szCs w:val="20"/>
        </w:rPr>
      </w:pPr>
    </w:p>
    <w:p w:rsidR="00530060" w:rsidRDefault="00530060" w:rsidP="000A0FAA">
      <w:pPr>
        <w:spacing w:after="0" w:line="240" w:lineRule="auto"/>
        <w:rPr>
          <w:rFonts w:ascii="Arial" w:hAnsi="Arial" w:cs="Arial"/>
          <w:sz w:val="20"/>
          <w:szCs w:val="20"/>
        </w:rPr>
      </w:pPr>
    </w:p>
    <w:p w:rsidR="00530060" w:rsidRDefault="00530060" w:rsidP="00530060">
      <w:pPr>
        <w:spacing w:after="0" w:line="240" w:lineRule="auto"/>
        <w:rPr>
          <w:rFonts w:ascii="Arial" w:hAnsi="Arial" w:cs="Arial"/>
          <w:sz w:val="20"/>
          <w:szCs w:val="20"/>
        </w:rPr>
      </w:pPr>
      <w:r>
        <w:rPr>
          <w:rFonts w:ascii="Arial" w:hAnsi="Arial" w:cs="Arial"/>
          <w:sz w:val="20"/>
          <w:szCs w:val="20"/>
        </w:rPr>
        <w:tab/>
      </w:r>
      <w:r w:rsidR="000A0FAA" w:rsidRPr="000A0FAA">
        <w:rPr>
          <w:rFonts w:ascii="Arial" w:hAnsi="Arial" w:cs="Arial"/>
          <w:sz w:val="20"/>
          <w:szCs w:val="20"/>
        </w:rPr>
        <w:t>Is Honduras “returning to the terror in the 1980s”? That’s what Dr. Luther Castillo told NCR in an interview. Evidence supports his assertion, and today’s terror, just like 30 years ago, has U.S. ties.</w:t>
      </w:r>
      <w:r>
        <w:rPr>
          <w:rFonts w:ascii="Arial" w:hAnsi="Arial" w:cs="Arial"/>
          <w:sz w:val="20"/>
          <w:szCs w:val="20"/>
        </w:rPr>
        <w:t xml:space="preserve">    . . .</w:t>
      </w:r>
    </w:p>
    <w:p w:rsidR="00530060" w:rsidRDefault="00530060" w:rsidP="00530060">
      <w:pPr>
        <w:spacing w:after="0" w:line="240" w:lineRule="auto"/>
        <w:rPr>
          <w:rFonts w:ascii="Arial" w:hAnsi="Arial" w:cs="Arial"/>
          <w:sz w:val="20"/>
          <w:szCs w:val="20"/>
        </w:rPr>
      </w:pPr>
    </w:p>
    <w:p w:rsidR="000A0FAA" w:rsidRPr="000A0FAA" w:rsidRDefault="00530060" w:rsidP="00530060">
      <w:pPr>
        <w:spacing w:after="0" w:line="240" w:lineRule="auto"/>
        <w:rPr>
          <w:rFonts w:ascii="Arial" w:hAnsi="Arial" w:cs="Arial"/>
          <w:sz w:val="20"/>
          <w:szCs w:val="20"/>
        </w:rPr>
      </w:pPr>
      <w:r w:rsidRPr="000A0FAA">
        <w:rPr>
          <w:rFonts w:ascii="Arial" w:hAnsi="Arial" w:cs="Arial"/>
          <w:sz w:val="20"/>
          <w:szCs w:val="20"/>
        </w:rPr>
        <w:t xml:space="preserve"> </w:t>
      </w:r>
    </w:p>
    <w:p w:rsidR="000A0FAA" w:rsidRPr="000A0FAA" w:rsidRDefault="00530060" w:rsidP="000A0FAA">
      <w:pPr>
        <w:spacing w:after="0" w:line="240" w:lineRule="auto"/>
        <w:rPr>
          <w:rFonts w:ascii="Arial" w:hAnsi="Arial" w:cs="Arial"/>
          <w:sz w:val="20"/>
          <w:szCs w:val="20"/>
        </w:rPr>
      </w:pPr>
      <w:r>
        <w:rPr>
          <w:rFonts w:ascii="Arial" w:hAnsi="Arial" w:cs="Arial"/>
          <w:sz w:val="20"/>
          <w:szCs w:val="20"/>
        </w:rPr>
        <w:tab/>
        <w:t xml:space="preserve">. . .  </w:t>
      </w:r>
      <w:r w:rsidR="000A0FAA" w:rsidRPr="000A0FAA">
        <w:rPr>
          <w:rFonts w:ascii="Arial" w:hAnsi="Arial" w:cs="Arial"/>
          <w:sz w:val="20"/>
          <w:szCs w:val="20"/>
        </w:rPr>
        <w:t>Castillo is among Honduran activists now under threat of personal danger because they</w:t>
      </w:r>
      <w:r>
        <w:rPr>
          <w:rFonts w:ascii="Arial" w:hAnsi="Arial" w:cs="Arial"/>
          <w:sz w:val="20"/>
          <w:szCs w:val="20"/>
        </w:rPr>
        <w:t xml:space="preserve"> [the activists]</w:t>
      </w:r>
      <w:r w:rsidR="000A0FAA" w:rsidRPr="000A0FAA">
        <w:rPr>
          <w:rFonts w:ascii="Arial" w:hAnsi="Arial" w:cs="Arial"/>
          <w:sz w:val="20"/>
          <w:szCs w:val="20"/>
        </w:rPr>
        <w:t xml:space="preserve"> are calling for new elections, claiming that incumbent President Juan Orlando </w:t>
      </w:r>
      <w:proofErr w:type="spellStart"/>
      <w:r w:rsidR="000A0FAA" w:rsidRPr="000A0FAA">
        <w:rPr>
          <w:rFonts w:ascii="Arial" w:hAnsi="Arial" w:cs="Arial"/>
          <w:sz w:val="20"/>
          <w:szCs w:val="20"/>
        </w:rPr>
        <w:t>Hernández</w:t>
      </w:r>
      <w:proofErr w:type="spellEnd"/>
      <w:r w:rsidR="000A0FAA" w:rsidRPr="000A0FAA">
        <w:rPr>
          <w:rFonts w:ascii="Arial" w:hAnsi="Arial" w:cs="Arial"/>
          <w:sz w:val="20"/>
          <w:szCs w:val="20"/>
        </w:rPr>
        <w:t xml:space="preserve"> and his National Party rigged the Nov. 26 election and then imposed martial law to stifle protests.</w:t>
      </w:r>
    </w:p>
    <w:p w:rsidR="000A0FAA" w:rsidRPr="000A0FAA" w:rsidRDefault="000A0FAA" w:rsidP="000A0FAA">
      <w:pPr>
        <w:spacing w:after="0" w:line="240" w:lineRule="auto"/>
        <w:rPr>
          <w:rFonts w:ascii="Arial" w:hAnsi="Arial" w:cs="Arial"/>
          <w:sz w:val="20"/>
          <w:szCs w:val="20"/>
        </w:rPr>
      </w:pPr>
    </w:p>
    <w:p w:rsidR="000A0FAA" w:rsidRPr="000A0FAA" w:rsidRDefault="00530060" w:rsidP="000A0FAA">
      <w:pPr>
        <w:spacing w:after="0" w:line="240" w:lineRule="auto"/>
        <w:rPr>
          <w:rFonts w:ascii="Arial" w:hAnsi="Arial" w:cs="Arial"/>
          <w:sz w:val="20"/>
          <w:szCs w:val="20"/>
        </w:rPr>
      </w:pPr>
      <w:r>
        <w:rPr>
          <w:rFonts w:ascii="Arial" w:hAnsi="Arial" w:cs="Arial"/>
          <w:sz w:val="20"/>
          <w:szCs w:val="20"/>
        </w:rPr>
        <w:tab/>
      </w:r>
      <w:r w:rsidR="000A0FAA" w:rsidRPr="000A0FAA">
        <w:rPr>
          <w:rFonts w:ascii="Arial" w:hAnsi="Arial" w:cs="Arial"/>
          <w:sz w:val="20"/>
          <w:szCs w:val="20"/>
        </w:rPr>
        <w:t xml:space="preserve">All through Election Day and into the next day as ballots were being counted, opposition candidate Salvador </w:t>
      </w:r>
      <w:proofErr w:type="spellStart"/>
      <w:r w:rsidR="000A0FAA" w:rsidRPr="000A0FAA">
        <w:rPr>
          <w:rFonts w:ascii="Arial" w:hAnsi="Arial" w:cs="Arial"/>
          <w:sz w:val="20"/>
          <w:szCs w:val="20"/>
        </w:rPr>
        <w:t>Nasralla</w:t>
      </w:r>
      <w:proofErr w:type="spellEnd"/>
      <w:r w:rsidR="000A0FAA" w:rsidRPr="000A0FAA">
        <w:rPr>
          <w:rFonts w:ascii="Arial" w:hAnsi="Arial" w:cs="Arial"/>
          <w:sz w:val="20"/>
          <w:szCs w:val="20"/>
        </w:rPr>
        <w:t xml:space="preserve"> had a commanding lead. An electoral tribunal magistrate told Reuters Nov. 27, “The technical experts here say that it’s irreversible.”</w:t>
      </w:r>
    </w:p>
    <w:p w:rsidR="000A0FAA" w:rsidRPr="000A0FAA" w:rsidRDefault="000A0FAA" w:rsidP="000A0FAA">
      <w:pPr>
        <w:spacing w:after="0" w:line="240" w:lineRule="auto"/>
        <w:rPr>
          <w:rFonts w:ascii="Arial" w:hAnsi="Arial" w:cs="Arial"/>
          <w:sz w:val="20"/>
          <w:szCs w:val="20"/>
        </w:rPr>
      </w:pPr>
    </w:p>
    <w:p w:rsidR="000A0FAA" w:rsidRPr="000A0FAA" w:rsidRDefault="00530060" w:rsidP="000A0FAA">
      <w:pPr>
        <w:spacing w:after="0" w:line="240" w:lineRule="auto"/>
        <w:rPr>
          <w:rFonts w:ascii="Arial" w:hAnsi="Arial" w:cs="Arial"/>
          <w:sz w:val="20"/>
          <w:szCs w:val="20"/>
        </w:rPr>
      </w:pPr>
      <w:r>
        <w:rPr>
          <w:rFonts w:ascii="Arial" w:hAnsi="Arial" w:cs="Arial"/>
          <w:sz w:val="20"/>
          <w:szCs w:val="20"/>
        </w:rPr>
        <w:tab/>
      </w:r>
      <w:r w:rsidR="000A0FAA" w:rsidRPr="000A0FAA">
        <w:rPr>
          <w:rFonts w:ascii="Arial" w:hAnsi="Arial" w:cs="Arial"/>
          <w:sz w:val="20"/>
          <w:szCs w:val="20"/>
        </w:rPr>
        <w:t xml:space="preserve">But then the shenanigans began. The election tribunal, which is controlled by </w:t>
      </w:r>
      <w:proofErr w:type="spellStart"/>
      <w:r w:rsidR="000A0FAA" w:rsidRPr="000A0FAA">
        <w:rPr>
          <w:rFonts w:ascii="Arial" w:hAnsi="Arial" w:cs="Arial"/>
          <w:sz w:val="20"/>
          <w:szCs w:val="20"/>
        </w:rPr>
        <w:t>Hernández’s</w:t>
      </w:r>
      <w:proofErr w:type="spellEnd"/>
      <w:r w:rsidR="000A0FAA" w:rsidRPr="000A0FAA">
        <w:rPr>
          <w:rFonts w:ascii="Arial" w:hAnsi="Arial" w:cs="Arial"/>
          <w:sz w:val="20"/>
          <w:szCs w:val="20"/>
        </w:rPr>
        <w:t xml:space="preserve"> National Party, went mysteriously quiet for 36 hours. Reports of a “computer glitch” spread. When ballot counting resumed, </w:t>
      </w:r>
      <w:proofErr w:type="spellStart"/>
      <w:r w:rsidR="000A0FAA" w:rsidRPr="000A0FAA">
        <w:rPr>
          <w:rFonts w:ascii="Arial" w:hAnsi="Arial" w:cs="Arial"/>
          <w:sz w:val="20"/>
          <w:szCs w:val="20"/>
        </w:rPr>
        <w:t>Nasralla’s</w:t>
      </w:r>
      <w:proofErr w:type="spellEnd"/>
      <w:r w:rsidR="000A0FAA" w:rsidRPr="000A0FAA">
        <w:rPr>
          <w:rFonts w:ascii="Arial" w:hAnsi="Arial" w:cs="Arial"/>
          <w:sz w:val="20"/>
          <w:szCs w:val="20"/>
        </w:rPr>
        <w:t xml:space="preserve"> lead had evaporated. </w:t>
      </w:r>
      <w:proofErr w:type="spellStart"/>
      <w:r w:rsidR="000A0FAA" w:rsidRPr="000A0FAA">
        <w:rPr>
          <w:rFonts w:ascii="Arial" w:hAnsi="Arial" w:cs="Arial"/>
          <w:sz w:val="20"/>
          <w:szCs w:val="20"/>
        </w:rPr>
        <w:t>Hernández</w:t>
      </w:r>
      <w:proofErr w:type="spellEnd"/>
      <w:r w:rsidR="000A0FAA" w:rsidRPr="000A0FAA">
        <w:rPr>
          <w:rFonts w:ascii="Arial" w:hAnsi="Arial" w:cs="Arial"/>
          <w:sz w:val="20"/>
          <w:szCs w:val="20"/>
        </w:rPr>
        <w:t xml:space="preserve"> eventually pulled ahead and was declared the winner.</w:t>
      </w:r>
    </w:p>
    <w:p w:rsidR="000A0FAA" w:rsidRPr="000A0FAA" w:rsidRDefault="000A0FAA" w:rsidP="000A0FAA">
      <w:pPr>
        <w:spacing w:after="0" w:line="240" w:lineRule="auto"/>
        <w:rPr>
          <w:rFonts w:ascii="Arial" w:hAnsi="Arial" w:cs="Arial"/>
          <w:sz w:val="20"/>
          <w:szCs w:val="20"/>
        </w:rPr>
      </w:pPr>
    </w:p>
    <w:p w:rsidR="000A0FAA" w:rsidRPr="000A0FAA" w:rsidRDefault="00530060" w:rsidP="000A0FAA">
      <w:pPr>
        <w:spacing w:after="0" w:line="240" w:lineRule="auto"/>
        <w:rPr>
          <w:rFonts w:ascii="Arial" w:hAnsi="Arial" w:cs="Arial"/>
          <w:sz w:val="20"/>
          <w:szCs w:val="20"/>
        </w:rPr>
      </w:pPr>
      <w:r>
        <w:rPr>
          <w:rFonts w:ascii="Arial" w:hAnsi="Arial" w:cs="Arial"/>
          <w:sz w:val="20"/>
          <w:szCs w:val="20"/>
        </w:rPr>
        <w:tab/>
      </w:r>
      <w:r w:rsidR="000A0FAA" w:rsidRPr="000A0FAA">
        <w:rPr>
          <w:rFonts w:ascii="Arial" w:hAnsi="Arial" w:cs="Arial"/>
          <w:sz w:val="20"/>
          <w:szCs w:val="20"/>
        </w:rPr>
        <w:t>Calling for a new, clean election, Hondurans protested in the streets, watched over by rows of navy, army and police officers carrying riot shields. The government suspended constitutional rights for 10 days and imposed a 6 p.m. to 6 a.m. curfew, arresting anyone, including journalists, who violated it. Before Christmas, squads of police and soldiers cleared blockades set up by protesters in the capital and the countryside. At least 12 people were killed and hundreds more detained at military installations, where they were “brutally beaten,” according to human rights experts at the United Nations and the Inter-American Commission on Human Rights.</w:t>
      </w:r>
    </w:p>
    <w:p w:rsidR="000A0FAA" w:rsidRPr="000A0FAA" w:rsidRDefault="000A0FAA" w:rsidP="000A0FAA">
      <w:pPr>
        <w:spacing w:after="0" w:line="240" w:lineRule="auto"/>
        <w:rPr>
          <w:rFonts w:ascii="Arial" w:hAnsi="Arial" w:cs="Arial"/>
          <w:sz w:val="20"/>
          <w:szCs w:val="20"/>
        </w:rPr>
      </w:pPr>
    </w:p>
    <w:p w:rsidR="000A0FAA" w:rsidRPr="000A0FAA" w:rsidRDefault="00530060" w:rsidP="000A0FAA">
      <w:pPr>
        <w:spacing w:after="0" w:line="240" w:lineRule="auto"/>
        <w:rPr>
          <w:rFonts w:ascii="Arial" w:hAnsi="Arial" w:cs="Arial"/>
          <w:sz w:val="20"/>
          <w:szCs w:val="20"/>
        </w:rPr>
      </w:pPr>
      <w:r>
        <w:rPr>
          <w:rFonts w:ascii="Arial" w:hAnsi="Arial" w:cs="Arial"/>
          <w:sz w:val="20"/>
          <w:szCs w:val="20"/>
        </w:rPr>
        <w:tab/>
      </w:r>
      <w:r w:rsidR="000A0FAA" w:rsidRPr="000A0FAA">
        <w:rPr>
          <w:rFonts w:ascii="Arial" w:hAnsi="Arial" w:cs="Arial"/>
          <w:sz w:val="20"/>
          <w:szCs w:val="20"/>
        </w:rPr>
        <w:t xml:space="preserve">The Organization of American States has also called for new elections. In a statement issued Dec. 17 after receiving the results of an independent audit of election results, OAS Secretary General Luis </w:t>
      </w:r>
      <w:proofErr w:type="spellStart"/>
      <w:r w:rsidR="000A0FAA" w:rsidRPr="000A0FAA">
        <w:rPr>
          <w:rFonts w:ascii="Arial" w:hAnsi="Arial" w:cs="Arial"/>
          <w:sz w:val="20"/>
          <w:szCs w:val="20"/>
        </w:rPr>
        <w:t>Almagro</w:t>
      </w:r>
      <w:proofErr w:type="spellEnd"/>
      <w:r w:rsidR="000A0FAA" w:rsidRPr="000A0FAA">
        <w:rPr>
          <w:rFonts w:ascii="Arial" w:hAnsi="Arial" w:cs="Arial"/>
          <w:sz w:val="20"/>
          <w:szCs w:val="20"/>
        </w:rPr>
        <w:t xml:space="preserve"> said it was impossible to determine a winner, given that there was “deliberate human intrusion in the computer system; intentional elimination of digital traces; the impossibility of knowing how many times the system was breached; ballot cases open or without ballot tallies; extreme statistical improbability regarding participation levels.”</w:t>
      </w:r>
      <w:r>
        <w:rPr>
          <w:rFonts w:ascii="Arial" w:hAnsi="Arial" w:cs="Arial"/>
          <w:sz w:val="20"/>
          <w:szCs w:val="20"/>
        </w:rPr>
        <w:t xml:space="preserve"> </w:t>
      </w:r>
      <w:r w:rsidR="000A0FAA" w:rsidRPr="000A0FAA">
        <w:rPr>
          <w:rFonts w:ascii="Arial" w:hAnsi="Arial" w:cs="Arial"/>
          <w:sz w:val="20"/>
          <w:szCs w:val="20"/>
        </w:rPr>
        <w:t>“The only possible way for the victor to be the people of Honduras,” he said, “is a new call for general elections.”</w:t>
      </w:r>
    </w:p>
    <w:p w:rsidR="000A0FAA" w:rsidRPr="000A0FAA" w:rsidRDefault="000A0FAA" w:rsidP="000A0FAA">
      <w:pPr>
        <w:spacing w:after="0" w:line="240" w:lineRule="auto"/>
        <w:rPr>
          <w:rFonts w:ascii="Arial" w:hAnsi="Arial" w:cs="Arial"/>
          <w:sz w:val="20"/>
          <w:szCs w:val="20"/>
        </w:rPr>
      </w:pPr>
    </w:p>
    <w:p w:rsidR="000A0FAA" w:rsidRPr="000A0FAA" w:rsidRDefault="00530060" w:rsidP="000A0FAA">
      <w:pPr>
        <w:spacing w:after="0" w:line="240" w:lineRule="auto"/>
        <w:rPr>
          <w:rFonts w:ascii="Arial" w:hAnsi="Arial" w:cs="Arial"/>
          <w:sz w:val="20"/>
          <w:szCs w:val="20"/>
        </w:rPr>
      </w:pPr>
      <w:r>
        <w:rPr>
          <w:rFonts w:ascii="Arial" w:hAnsi="Arial" w:cs="Arial"/>
          <w:sz w:val="20"/>
          <w:szCs w:val="20"/>
        </w:rPr>
        <w:tab/>
      </w:r>
      <w:r w:rsidR="000A0FAA" w:rsidRPr="000A0FAA">
        <w:rPr>
          <w:rFonts w:ascii="Arial" w:hAnsi="Arial" w:cs="Arial"/>
          <w:sz w:val="20"/>
          <w:szCs w:val="20"/>
        </w:rPr>
        <w:t xml:space="preserve">Despite all this, the Trump administration recognized </w:t>
      </w:r>
      <w:proofErr w:type="spellStart"/>
      <w:r w:rsidR="000A0FAA" w:rsidRPr="000A0FAA">
        <w:rPr>
          <w:rFonts w:ascii="Arial" w:hAnsi="Arial" w:cs="Arial"/>
          <w:sz w:val="20"/>
          <w:szCs w:val="20"/>
        </w:rPr>
        <w:t>Hernández</w:t>
      </w:r>
      <w:proofErr w:type="spellEnd"/>
      <w:r w:rsidR="000A0FAA" w:rsidRPr="000A0FAA">
        <w:rPr>
          <w:rFonts w:ascii="Arial" w:hAnsi="Arial" w:cs="Arial"/>
          <w:sz w:val="20"/>
          <w:szCs w:val="20"/>
        </w:rPr>
        <w:t xml:space="preserve"> as the winner Dec. 22. Days earlier, Secretary of State Rex </w:t>
      </w:r>
      <w:proofErr w:type="spellStart"/>
      <w:r w:rsidR="000A0FAA" w:rsidRPr="000A0FAA">
        <w:rPr>
          <w:rFonts w:ascii="Arial" w:hAnsi="Arial" w:cs="Arial"/>
          <w:sz w:val="20"/>
          <w:szCs w:val="20"/>
        </w:rPr>
        <w:t>Tillerson</w:t>
      </w:r>
      <w:proofErr w:type="spellEnd"/>
      <w:r w:rsidR="000A0FAA" w:rsidRPr="000A0FAA">
        <w:rPr>
          <w:rFonts w:ascii="Arial" w:hAnsi="Arial" w:cs="Arial"/>
          <w:sz w:val="20"/>
          <w:szCs w:val="20"/>
        </w:rPr>
        <w:t xml:space="preserve"> had certified that the Honduran government has been combating corruption and supporting human rights, paving the way for Honduras to receive millions of additional U.S. dollars, including about $17 million for Honduran security forces. The certification ignores cases of government corruption and the assassinations of environmentalists, indigenous leaders and journalists, extensively documented by two major studies last year.</w:t>
      </w:r>
    </w:p>
    <w:p w:rsidR="000A0FAA" w:rsidRPr="000A0FAA" w:rsidRDefault="000A0FAA" w:rsidP="000A0FAA">
      <w:pPr>
        <w:spacing w:after="0" w:line="240" w:lineRule="auto"/>
        <w:rPr>
          <w:rFonts w:ascii="Arial" w:hAnsi="Arial" w:cs="Arial"/>
          <w:sz w:val="20"/>
          <w:szCs w:val="20"/>
        </w:rPr>
      </w:pPr>
    </w:p>
    <w:p w:rsidR="00530060" w:rsidRDefault="00530060" w:rsidP="00530060">
      <w:pPr>
        <w:spacing w:after="0" w:line="240" w:lineRule="auto"/>
        <w:rPr>
          <w:rFonts w:ascii="Arial" w:hAnsi="Arial" w:cs="Arial"/>
          <w:sz w:val="20"/>
          <w:szCs w:val="20"/>
        </w:rPr>
      </w:pPr>
      <w:r>
        <w:rPr>
          <w:rFonts w:ascii="Arial" w:hAnsi="Arial" w:cs="Arial"/>
          <w:sz w:val="20"/>
          <w:szCs w:val="20"/>
        </w:rPr>
        <w:tab/>
      </w:r>
      <w:r w:rsidR="000A0FAA" w:rsidRPr="000A0FAA">
        <w:rPr>
          <w:rFonts w:ascii="Arial" w:hAnsi="Arial" w:cs="Arial"/>
          <w:sz w:val="20"/>
          <w:szCs w:val="20"/>
        </w:rPr>
        <w:t xml:space="preserve">A Carnegie Endowment for International Peace report from May describes Honduras in the center of “transnational </w:t>
      </w:r>
      <w:proofErr w:type="spellStart"/>
      <w:r w:rsidR="000A0FAA" w:rsidRPr="000A0FAA">
        <w:rPr>
          <w:rFonts w:ascii="Arial" w:hAnsi="Arial" w:cs="Arial"/>
          <w:sz w:val="20"/>
          <w:szCs w:val="20"/>
        </w:rPr>
        <w:t>kleptocratic</w:t>
      </w:r>
      <w:proofErr w:type="spellEnd"/>
      <w:r w:rsidR="000A0FAA" w:rsidRPr="000A0FAA">
        <w:rPr>
          <w:rFonts w:ascii="Arial" w:hAnsi="Arial" w:cs="Arial"/>
          <w:sz w:val="20"/>
          <w:szCs w:val="20"/>
        </w:rPr>
        <w:t xml:space="preserve"> networks” and characterizes the Honduran military as “an instrument for the consolidation of power,” used to patrol indigenous communities, suppress protests, curtail the exercise of free speech, and “assume a wide variety of domestic security and policing roles.”</w:t>
      </w:r>
      <w:r>
        <w:rPr>
          <w:rFonts w:ascii="Arial" w:hAnsi="Arial" w:cs="Arial"/>
          <w:sz w:val="20"/>
          <w:szCs w:val="20"/>
        </w:rPr>
        <w:t xml:space="preserve">   . . .</w:t>
      </w:r>
    </w:p>
    <w:p w:rsidR="00530060" w:rsidRDefault="00530060" w:rsidP="00530060">
      <w:pPr>
        <w:spacing w:after="0" w:line="240" w:lineRule="auto"/>
        <w:rPr>
          <w:rFonts w:ascii="Arial" w:hAnsi="Arial" w:cs="Arial"/>
          <w:sz w:val="20"/>
          <w:szCs w:val="20"/>
        </w:rPr>
      </w:pPr>
    </w:p>
    <w:p w:rsidR="000A0FAA" w:rsidRPr="000A0FAA" w:rsidRDefault="00530060" w:rsidP="00530060">
      <w:pPr>
        <w:spacing w:after="0" w:line="240" w:lineRule="auto"/>
        <w:rPr>
          <w:rFonts w:ascii="Arial" w:hAnsi="Arial" w:cs="Arial"/>
          <w:sz w:val="20"/>
          <w:szCs w:val="20"/>
        </w:rPr>
      </w:pPr>
      <w:r w:rsidRPr="000A0FAA">
        <w:rPr>
          <w:rFonts w:ascii="Arial" w:hAnsi="Arial" w:cs="Arial"/>
          <w:sz w:val="20"/>
          <w:szCs w:val="20"/>
        </w:rPr>
        <w:t xml:space="preserve"> </w:t>
      </w:r>
    </w:p>
    <w:p w:rsidR="000A0FAA" w:rsidRPr="000A0FAA" w:rsidRDefault="00530060" w:rsidP="000A0FAA">
      <w:pPr>
        <w:spacing w:after="0" w:line="240" w:lineRule="auto"/>
        <w:rPr>
          <w:rFonts w:ascii="Arial" w:hAnsi="Arial" w:cs="Arial"/>
          <w:sz w:val="20"/>
          <w:szCs w:val="20"/>
        </w:rPr>
      </w:pPr>
      <w:r>
        <w:rPr>
          <w:rFonts w:ascii="Arial" w:hAnsi="Arial" w:cs="Arial"/>
          <w:sz w:val="20"/>
          <w:szCs w:val="20"/>
        </w:rPr>
        <w:tab/>
        <w:t xml:space="preserve">. . .    </w:t>
      </w:r>
      <w:r w:rsidR="000A0FAA" w:rsidRPr="000A0FAA">
        <w:rPr>
          <w:rFonts w:ascii="Arial" w:hAnsi="Arial" w:cs="Arial"/>
          <w:sz w:val="20"/>
          <w:szCs w:val="20"/>
        </w:rPr>
        <w:t xml:space="preserve">More than 120 activists have been murdered since 2009 when a coup overthrew democratically elected President Manuel </w:t>
      </w:r>
      <w:proofErr w:type="spellStart"/>
      <w:r w:rsidR="000A0FAA" w:rsidRPr="000A0FAA">
        <w:rPr>
          <w:rFonts w:ascii="Arial" w:hAnsi="Arial" w:cs="Arial"/>
          <w:sz w:val="20"/>
          <w:szCs w:val="20"/>
        </w:rPr>
        <w:t>Zelaya</w:t>
      </w:r>
      <w:proofErr w:type="spellEnd"/>
      <w:r w:rsidR="000A0FAA" w:rsidRPr="000A0FAA">
        <w:rPr>
          <w:rFonts w:ascii="Arial" w:hAnsi="Arial" w:cs="Arial"/>
          <w:sz w:val="20"/>
          <w:szCs w:val="20"/>
        </w:rPr>
        <w:t xml:space="preserve"> and ushered in a succession of corrupt right-wing </w:t>
      </w:r>
      <w:r w:rsidR="000A0FAA" w:rsidRPr="000A0FAA">
        <w:rPr>
          <w:rFonts w:ascii="Arial" w:hAnsi="Arial" w:cs="Arial"/>
          <w:sz w:val="20"/>
          <w:szCs w:val="20"/>
        </w:rPr>
        <w:lastRenderedPageBreak/>
        <w:t>governments that have overseen, according to Global Witness, “shocking levels of violence and intimidation suffered by rural communities.”</w:t>
      </w:r>
    </w:p>
    <w:p w:rsidR="000A0FAA" w:rsidRPr="000A0FAA" w:rsidRDefault="000A0FAA" w:rsidP="000A0FAA">
      <w:pPr>
        <w:spacing w:after="0" w:line="240" w:lineRule="auto"/>
        <w:rPr>
          <w:rFonts w:ascii="Arial" w:hAnsi="Arial" w:cs="Arial"/>
          <w:sz w:val="20"/>
          <w:szCs w:val="20"/>
        </w:rPr>
      </w:pPr>
    </w:p>
    <w:p w:rsidR="00530060" w:rsidRDefault="00530060" w:rsidP="00530060">
      <w:pPr>
        <w:spacing w:after="0" w:line="240" w:lineRule="auto"/>
        <w:rPr>
          <w:rFonts w:ascii="Arial" w:hAnsi="Arial" w:cs="Arial"/>
          <w:sz w:val="20"/>
          <w:szCs w:val="20"/>
        </w:rPr>
      </w:pPr>
      <w:r>
        <w:rPr>
          <w:rFonts w:ascii="Arial" w:hAnsi="Arial" w:cs="Arial"/>
          <w:sz w:val="20"/>
          <w:szCs w:val="20"/>
        </w:rPr>
        <w:tab/>
      </w:r>
      <w:r w:rsidR="000A0FAA" w:rsidRPr="000A0FAA">
        <w:rPr>
          <w:rFonts w:ascii="Arial" w:hAnsi="Arial" w:cs="Arial"/>
          <w:sz w:val="20"/>
          <w:szCs w:val="20"/>
        </w:rPr>
        <w:t xml:space="preserve">In a very real sense, the Obama administration — particularly then Secretary of State Hillary Clinton — laid the foundation for </w:t>
      </w:r>
      <w:proofErr w:type="spellStart"/>
      <w:r w:rsidR="000A0FAA" w:rsidRPr="000A0FAA">
        <w:rPr>
          <w:rFonts w:ascii="Arial" w:hAnsi="Arial" w:cs="Arial"/>
          <w:sz w:val="20"/>
          <w:szCs w:val="20"/>
        </w:rPr>
        <w:t>Hernández’s</w:t>
      </w:r>
      <w:proofErr w:type="spellEnd"/>
      <w:r w:rsidR="000A0FAA" w:rsidRPr="000A0FAA">
        <w:rPr>
          <w:rFonts w:ascii="Arial" w:hAnsi="Arial" w:cs="Arial"/>
          <w:sz w:val="20"/>
          <w:szCs w:val="20"/>
        </w:rPr>
        <w:t xml:space="preserve"> victory by turning a blind eye to the toppling of </w:t>
      </w:r>
      <w:proofErr w:type="spellStart"/>
      <w:r w:rsidR="000A0FAA" w:rsidRPr="000A0FAA">
        <w:rPr>
          <w:rFonts w:ascii="Arial" w:hAnsi="Arial" w:cs="Arial"/>
          <w:sz w:val="20"/>
          <w:szCs w:val="20"/>
        </w:rPr>
        <w:t>Zelaya</w:t>
      </w:r>
      <w:proofErr w:type="spellEnd"/>
      <w:r w:rsidR="000A0FAA" w:rsidRPr="000A0FAA">
        <w:rPr>
          <w:rFonts w:ascii="Arial" w:hAnsi="Arial" w:cs="Arial"/>
          <w:sz w:val="20"/>
          <w:szCs w:val="20"/>
        </w:rPr>
        <w:t xml:space="preserve">, who they thought was too close to Bolivian President </w:t>
      </w:r>
      <w:proofErr w:type="spellStart"/>
      <w:r w:rsidR="000A0FAA" w:rsidRPr="000A0FAA">
        <w:rPr>
          <w:rFonts w:ascii="Arial" w:hAnsi="Arial" w:cs="Arial"/>
          <w:sz w:val="20"/>
          <w:szCs w:val="20"/>
        </w:rPr>
        <w:t>Evo</w:t>
      </w:r>
      <w:proofErr w:type="spellEnd"/>
      <w:r w:rsidR="000A0FAA" w:rsidRPr="000A0FAA">
        <w:rPr>
          <w:rFonts w:ascii="Arial" w:hAnsi="Arial" w:cs="Arial"/>
          <w:sz w:val="20"/>
          <w:szCs w:val="20"/>
        </w:rPr>
        <w:t xml:space="preserve"> Morales, Venezuelan President Hugo </w:t>
      </w:r>
      <w:proofErr w:type="spellStart"/>
      <w:r w:rsidR="000A0FAA" w:rsidRPr="000A0FAA">
        <w:rPr>
          <w:rFonts w:ascii="Arial" w:hAnsi="Arial" w:cs="Arial"/>
          <w:sz w:val="20"/>
          <w:szCs w:val="20"/>
        </w:rPr>
        <w:t>Chávez</w:t>
      </w:r>
      <w:proofErr w:type="spellEnd"/>
      <w:r w:rsidR="000A0FAA" w:rsidRPr="000A0FAA">
        <w:rPr>
          <w:rFonts w:ascii="Arial" w:hAnsi="Arial" w:cs="Arial"/>
          <w:sz w:val="20"/>
          <w:szCs w:val="20"/>
        </w:rPr>
        <w:t xml:space="preserve"> and other left-leaning Latin American leaders. By refusing to recognize </w:t>
      </w:r>
      <w:proofErr w:type="spellStart"/>
      <w:r w:rsidR="000A0FAA" w:rsidRPr="000A0FAA">
        <w:rPr>
          <w:rFonts w:ascii="Arial" w:hAnsi="Arial" w:cs="Arial"/>
          <w:sz w:val="20"/>
          <w:szCs w:val="20"/>
        </w:rPr>
        <w:t>Zelaya’s</w:t>
      </w:r>
      <w:proofErr w:type="spellEnd"/>
      <w:r w:rsidR="000A0FAA" w:rsidRPr="000A0FAA">
        <w:rPr>
          <w:rFonts w:ascii="Arial" w:hAnsi="Arial" w:cs="Arial"/>
          <w:sz w:val="20"/>
          <w:szCs w:val="20"/>
        </w:rPr>
        <w:t xml:space="preserve"> ouster as a military coup, Clinton kept Honduras on the military aid and training gravy train.</w:t>
      </w:r>
      <w:r>
        <w:rPr>
          <w:rFonts w:ascii="Arial" w:hAnsi="Arial" w:cs="Arial"/>
          <w:sz w:val="20"/>
          <w:szCs w:val="20"/>
        </w:rPr>
        <w:t xml:space="preserve">    . . .</w:t>
      </w:r>
    </w:p>
    <w:p w:rsidR="00530060" w:rsidRDefault="00530060" w:rsidP="00530060">
      <w:pPr>
        <w:spacing w:after="0" w:line="240" w:lineRule="auto"/>
        <w:rPr>
          <w:rFonts w:ascii="Arial" w:hAnsi="Arial" w:cs="Arial"/>
          <w:sz w:val="20"/>
          <w:szCs w:val="20"/>
        </w:rPr>
      </w:pPr>
    </w:p>
    <w:p w:rsidR="000A0FAA" w:rsidRPr="000A0FAA" w:rsidRDefault="00530060" w:rsidP="00530060">
      <w:pPr>
        <w:spacing w:after="0" w:line="240" w:lineRule="auto"/>
        <w:rPr>
          <w:rFonts w:ascii="Arial" w:hAnsi="Arial" w:cs="Arial"/>
          <w:sz w:val="20"/>
          <w:szCs w:val="20"/>
        </w:rPr>
      </w:pPr>
      <w:r w:rsidRPr="000A0FAA">
        <w:rPr>
          <w:rFonts w:ascii="Arial" w:hAnsi="Arial" w:cs="Arial"/>
          <w:sz w:val="20"/>
          <w:szCs w:val="20"/>
        </w:rPr>
        <w:t xml:space="preserve"> </w:t>
      </w:r>
    </w:p>
    <w:p w:rsidR="000A0FAA" w:rsidRPr="000A0FAA" w:rsidRDefault="00530060" w:rsidP="000A0FAA">
      <w:pPr>
        <w:spacing w:after="0" w:line="240" w:lineRule="auto"/>
        <w:rPr>
          <w:rFonts w:ascii="Arial" w:hAnsi="Arial" w:cs="Arial"/>
          <w:sz w:val="20"/>
          <w:szCs w:val="20"/>
        </w:rPr>
      </w:pPr>
      <w:r>
        <w:rPr>
          <w:rFonts w:ascii="Arial" w:hAnsi="Arial" w:cs="Arial"/>
          <w:sz w:val="20"/>
          <w:szCs w:val="20"/>
        </w:rPr>
        <w:tab/>
        <w:t xml:space="preserve">. . .   </w:t>
      </w:r>
      <w:r w:rsidR="000A0FAA" w:rsidRPr="000A0FAA">
        <w:rPr>
          <w:rFonts w:ascii="Arial" w:hAnsi="Arial" w:cs="Arial"/>
          <w:sz w:val="20"/>
          <w:szCs w:val="20"/>
        </w:rPr>
        <w:t xml:space="preserve">“We know it’s the U.S. that runs Honduras,” and it is “co-responsible” for the human rights abuses and fatal shootings following the latest presidential election, says </w:t>
      </w:r>
      <w:proofErr w:type="spellStart"/>
      <w:r w:rsidR="000A0FAA" w:rsidRPr="000A0FAA">
        <w:rPr>
          <w:rFonts w:ascii="Arial" w:hAnsi="Arial" w:cs="Arial"/>
          <w:sz w:val="20"/>
          <w:szCs w:val="20"/>
        </w:rPr>
        <w:t>Nasralla</w:t>
      </w:r>
      <w:proofErr w:type="spellEnd"/>
      <w:r w:rsidR="000A0FAA" w:rsidRPr="000A0FAA">
        <w:rPr>
          <w:rFonts w:ascii="Arial" w:hAnsi="Arial" w:cs="Arial"/>
          <w:sz w:val="20"/>
          <w:szCs w:val="20"/>
        </w:rPr>
        <w:t xml:space="preserve"> — who could very well be the legitimate victor in the presidential election.</w:t>
      </w:r>
    </w:p>
    <w:p w:rsidR="000A0FAA" w:rsidRPr="000A0FAA" w:rsidRDefault="000A0FAA" w:rsidP="000A0FAA">
      <w:pPr>
        <w:spacing w:after="0" w:line="240" w:lineRule="auto"/>
        <w:rPr>
          <w:rFonts w:ascii="Arial" w:hAnsi="Arial" w:cs="Arial"/>
          <w:sz w:val="20"/>
          <w:szCs w:val="20"/>
        </w:rPr>
      </w:pPr>
    </w:p>
    <w:p w:rsidR="000A0FAA" w:rsidRPr="000A0FAA" w:rsidRDefault="00530060" w:rsidP="000A0FAA">
      <w:pPr>
        <w:spacing w:after="0" w:line="240" w:lineRule="auto"/>
        <w:rPr>
          <w:rFonts w:ascii="Arial" w:hAnsi="Arial" w:cs="Arial"/>
          <w:sz w:val="20"/>
          <w:szCs w:val="20"/>
        </w:rPr>
      </w:pPr>
      <w:r>
        <w:rPr>
          <w:rFonts w:ascii="Arial" w:hAnsi="Arial" w:cs="Arial"/>
          <w:sz w:val="20"/>
          <w:szCs w:val="20"/>
        </w:rPr>
        <w:tab/>
      </w:r>
      <w:r w:rsidR="000A0FAA" w:rsidRPr="000A0FAA">
        <w:rPr>
          <w:rFonts w:ascii="Arial" w:hAnsi="Arial" w:cs="Arial"/>
          <w:sz w:val="20"/>
          <w:szCs w:val="20"/>
        </w:rPr>
        <w:t>By legitimizing a stolen election, ignoring the rare Organization of American States call for new elections and refusing to condemn the post-election crackdown by the (U.S.-trained) military, the U.S. is again perpetrating violence that ultimately hurts its own self-interest, but, more importantly, continues the oppression of Hondurans.</w:t>
      </w:r>
    </w:p>
    <w:p w:rsidR="000A0FAA" w:rsidRPr="000A0FAA" w:rsidRDefault="000A0FAA" w:rsidP="000A0FAA">
      <w:pPr>
        <w:spacing w:after="0" w:line="240" w:lineRule="auto"/>
        <w:rPr>
          <w:rFonts w:ascii="Arial" w:hAnsi="Arial" w:cs="Arial"/>
          <w:sz w:val="20"/>
          <w:szCs w:val="20"/>
        </w:rPr>
      </w:pPr>
    </w:p>
    <w:p w:rsidR="000A0FAA" w:rsidRPr="000A0FAA" w:rsidRDefault="000A0FAA" w:rsidP="00D445E2">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0A0FAA">
        <w:rPr>
          <w:rFonts w:ascii="Times New Roman" w:hAnsi="Times New Roman" w:cs="Times New Roman"/>
          <w:sz w:val="20"/>
          <w:szCs w:val="20"/>
        </w:rPr>
        <w:t>--- https://honduras2etc.wordpress.com/category/john-negroponte/</w:t>
      </w:r>
    </w:p>
    <w:p w:rsidR="006762FC" w:rsidRDefault="006762FC" w:rsidP="00D445E2">
      <w:pPr>
        <w:spacing w:after="0" w:line="240" w:lineRule="auto"/>
        <w:rPr>
          <w:rFonts w:ascii="Arial" w:hAnsi="Arial" w:cs="Arial"/>
          <w:sz w:val="20"/>
          <w:szCs w:val="20"/>
        </w:rPr>
      </w:pPr>
    </w:p>
    <w:p w:rsidR="0053089C" w:rsidRDefault="0053089C" w:rsidP="00D445E2">
      <w:pPr>
        <w:spacing w:after="0" w:line="240" w:lineRule="auto"/>
        <w:rPr>
          <w:rFonts w:ascii="Arial" w:hAnsi="Arial" w:cs="Arial"/>
          <w:sz w:val="20"/>
          <w:szCs w:val="20"/>
        </w:rPr>
      </w:pPr>
    </w:p>
    <w:p w:rsidR="0053089C" w:rsidRDefault="0053089C" w:rsidP="00D445E2">
      <w:pPr>
        <w:spacing w:after="0" w:line="240" w:lineRule="auto"/>
        <w:rPr>
          <w:rFonts w:ascii="Arial" w:hAnsi="Arial" w:cs="Arial"/>
          <w:sz w:val="20"/>
          <w:szCs w:val="20"/>
        </w:rPr>
      </w:pPr>
    </w:p>
    <w:p w:rsidR="000A0FAA" w:rsidRDefault="000A0FAA" w:rsidP="00D445E2">
      <w:pPr>
        <w:spacing w:after="0" w:line="240" w:lineRule="auto"/>
        <w:rPr>
          <w:rFonts w:ascii="Arial" w:hAnsi="Arial" w:cs="Arial"/>
          <w:sz w:val="20"/>
          <w:szCs w:val="20"/>
        </w:rPr>
      </w:pPr>
    </w:p>
    <w:p w:rsidR="000A0FAA" w:rsidRDefault="000A0FAA" w:rsidP="00D445E2">
      <w:pPr>
        <w:spacing w:after="0" w:line="240" w:lineRule="auto"/>
        <w:rPr>
          <w:rFonts w:ascii="Arial" w:hAnsi="Arial" w:cs="Arial"/>
          <w:sz w:val="20"/>
          <w:szCs w:val="20"/>
        </w:rPr>
      </w:pPr>
    </w:p>
    <w:p w:rsidR="000A0FAA" w:rsidRDefault="000A0FAA" w:rsidP="00D445E2">
      <w:pPr>
        <w:spacing w:after="0" w:line="240" w:lineRule="auto"/>
        <w:rPr>
          <w:rFonts w:ascii="Arial" w:hAnsi="Arial" w:cs="Arial"/>
          <w:sz w:val="20"/>
          <w:szCs w:val="20"/>
        </w:rPr>
      </w:pPr>
    </w:p>
    <w:p w:rsidR="000A0FAA" w:rsidRDefault="000A0FAA" w:rsidP="000A0FAA">
      <w:pPr>
        <w:widowControl w:val="0"/>
        <w:autoSpaceDE w:val="0"/>
        <w:autoSpaceDN w:val="0"/>
        <w:adjustRightInd w:val="0"/>
        <w:spacing w:after="0" w:line="240" w:lineRule="auto"/>
        <w:rPr>
          <w:rFonts w:ascii="Courier New" w:hAnsi="Courier New" w:cs="Courier New"/>
          <w:sz w:val="20"/>
          <w:szCs w:val="20"/>
        </w:rPr>
      </w:pPr>
    </w:p>
    <w:p w:rsidR="00530060" w:rsidRDefault="00530060" w:rsidP="000A0FAA">
      <w:pPr>
        <w:widowControl w:val="0"/>
        <w:autoSpaceDE w:val="0"/>
        <w:autoSpaceDN w:val="0"/>
        <w:adjustRightInd w:val="0"/>
        <w:spacing w:after="0" w:line="240" w:lineRule="auto"/>
        <w:rPr>
          <w:rFonts w:ascii="Courier New" w:hAnsi="Courier New" w:cs="Courier New"/>
          <w:sz w:val="20"/>
          <w:szCs w:val="20"/>
        </w:rPr>
      </w:pPr>
    </w:p>
    <w:p w:rsidR="000A0FAA" w:rsidRDefault="000A0FAA" w:rsidP="000A0FAA">
      <w:pPr>
        <w:widowControl w:val="0"/>
        <w:autoSpaceDE w:val="0"/>
        <w:autoSpaceDN w:val="0"/>
        <w:adjustRightInd w:val="0"/>
        <w:spacing w:after="0" w:line="240" w:lineRule="auto"/>
        <w:rPr>
          <w:rFonts w:ascii="Courier New" w:hAnsi="Courier New" w:cs="Courier New"/>
          <w:sz w:val="20"/>
          <w:szCs w:val="20"/>
        </w:rPr>
      </w:pPr>
    </w:p>
    <w:p w:rsidR="00806CE5" w:rsidRDefault="00806CE5" w:rsidP="000A0FAA">
      <w:pPr>
        <w:widowControl w:val="0"/>
        <w:autoSpaceDE w:val="0"/>
        <w:autoSpaceDN w:val="0"/>
        <w:adjustRightInd w:val="0"/>
        <w:spacing w:after="0" w:line="240" w:lineRule="auto"/>
        <w:rPr>
          <w:rFonts w:ascii="Courier New" w:hAnsi="Courier New" w:cs="Courier New"/>
          <w:sz w:val="20"/>
          <w:szCs w:val="20"/>
        </w:rPr>
      </w:pPr>
    </w:p>
    <w:p w:rsidR="000A0FAA" w:rsidRDefault="000A0FAA" w:rsidP="000A0FA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President of Honduras sent into exile in Costa Rica</w:t>
      </w:r>
    </w:p>
    <w:p w:rsidR="000A0FAA" w:rsidRDefault="000A0FAA" w:rsidP="000A0F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Will </w:t>
      </w:r>
      <w:proofErr w:type="spellStart"/>
      <w:r>
        <w:rPr>
          <w:rFonts w:ascii="Arial" w:hAnsi="Arial" w:cs="Arial"/>
          <w:sz w:val="20"/>
          <w:szCs w:val="20"/>
        </w:rPr>
        <w:t>Weissert</w:t>
      </w:r>
      <w:proofErr w:type="spellEnd"/>
      <w:r>
        <w:rPr>
          <w:rFonts w:ascii="Arial" w:hAnsi="Arial" w:cs="Arial"/>
          <w:sz w:val="20"/>
          <w:szCs w:val="20"/>
        </w:rPr>
        <w:t xml:space="preserve">, Freddy Cuevas </w:t>
      </w:r>
      <w:r w:rsidR="005052B8">
        <w:rPr>
          <w:rFonts w:ascii="Arial" w:hAnsi="Arial" w:cs="Arial"/>
          <w:sz w:val="20"/>
          <w:szCs w:val="20"/>
        </w:rPr>
        <w:t>–</w:t>
      </w:r>
      <w:r>
        <w:rPr>
          <w:rFonts w:ascii="Arial" w:hAnsi="Arial" w:cs="Arial"/>
          <w:sz w:val="20"/>
          <w:szCs w:val="20"/>
        </w:rPr>
        <w:t xml:space="preserve"> AP</w:t>
      </w:r>
      <w:r w:rsidR="005052B8">
        <w:rPr>
          <w:rFonts w:ascii="Arial" w:hAnsi="Arial" w:cs="Arial"/>
          <w:sz w:val="20"/>
          <w:szCs w:val="20"/>
        </w:rPr>
        <w:t xml:space="preserve">    -     </w:t>
      </w:r>
      <w:r>
        <w:rPr>
          <w:rFonts w:ascii="Arial" w:hAnsi="Arial" w:cs="Arial"/>
          <w:sz w:val="20"/>
          <w:szCs w:val="20"/>
        </w:rPr>
        <w:t>June 29, 2009</w:t>
      </w:r>
    </w:p>
    <w:p w:rsidR="000A0FAA" w:rsidRDefault="000A0FAA" w:rsidP="000A0FAA">
      <w:pPr>
        <w:widowControl w:val="0"/>
        <w:autoSpaceDE w:val="0"/>
        <w:autoSpaceDN w:val="0"/>
        <w:adjustRightInd w:val="0"/>
        <w:spacing w:after="0" w:line="240" w:lineRule="auto"/>
        <w:rPr>
          <w:rFonts w:ascii="Arial" w:hAnsi="Arial" w:cs="Arial"/>
          <w:sz w:val="20"/>
          <w:szCs w:val="20"/>
        </w:rPr>
      </w:pPr>
    </w:p>
    <w:p w:rsidR="000A0FAA" w:rsidRDefault="000A0FAA" w:rsidP="000A0FAA">
      <w:pPr>
        <w:widowControl w:val="0"/>
        <w:autoSpaceDE w:val="0"/>
        <w:autoSpaceDN w:val="0"/>
        <w:adjustRightInd w:val="0"/>
        <w:spacing w:after="0" w:line="240" w:lineRule="auto"/>
        <w:rPr>
          <w:rFonts w:ascii="Arial" w:hAnsi="Arial" w:cs="Arial"/>
          <w:sz w:val="20"/>
          <w:szCs w:val="20"/>
        </w:rPr>
      </w:pPr>
    </w:p>
    <w:p w:rsidR="000A0FAA" w:rsidRDefault="000A0FAA" w:rsidP="000A0FAA">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TEGUCIGALPA, Honduras -- Soldiers ousted the democratically elected president of Honduras on Sunday and Congress named a successor   . . .</w:t>
      </w:r>
    </w:p>
    <w:p w:rsidR="000A0FAA" w:rsidRDefault="000A0FAA" w:rsidP="000A0FAA">
      <w:pPr>
        <w:widowControl w:val="0"/>
        <w:autoSpaceDE w:val="0"/>
        <w:autoSpaceDN w:val="0"/>
        <w:adjustRightInd w:val="0"/>
        <w:spacing w:after="0" w:line="240" w:lineRule="auto"/>
        <w:rPr>
          <w:rFonts w:ascii="Arial" w:hAnsi="Arial" w:cs="Arial"/>
          <w:sz w:val="14"/>
          <w:szCs w:val="14"/>
        </w:rPr>
      </w:pPr>
    </w:p>
    <w:p w:rsidR="000A0FAA" w:rsidRDefault="000A0FAA" w:rsidP="000A0FAA">
      <w:pPr>
        <w:widowControl w:val="0"/>
        <w:autoSpaceDE w:val="0"/>
        <w:autoSpaceDN w:val="0"/>
        <w:adjustRightInd w:val="0"/>
        <w:spacing w:after="0" w:line="240" w:lineRule="auto"/>
        <w:rPr>
          <w:rFonts w:ascii="Arial" w:hAnsi="Arial" w:cs="Arial"/>
          <w:sz w:val="14"/>
          <w:szCs w:val="14"/>
        </w:rPr>
      </w:pPr>
    </w:p>
    <w:p w:rsidR="000A0FAA" w:rsidRDefault="000A0FAA" w:rsidP="000A0FAA">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The first military takeover of a Central American government in 16 years drew widespread condemnation from governments in Latin America and the world    . . .</w:t>
      </w:r>
    </w:p>
    <w:p w:rsidR="000A0FAA" w:rsidRDefault="000A0FAA" w:rsidP="000A0FAA">
      <w:pPr>
        <w:widowControl w:val="0"/>
        <w:autoSpaceDE w:val="0"/>
        <w:autoSpaceDN w:val="0"/>
        <w:adjustRightInd w:val="0"/>
        <w:spacing w:after="0" w:line="240" w:lineRule="auto"/>
        <w:rPr>
          <w:rFonts w:ascii="Arial" w:hAnsi="Arial" w:cs="Arial"/>
          <w:sz w:val="14"/>
          <w:szCs w:val="14"/>
        </w:rPr>
      </w:pPr>
    </w:p>
    <w:p w:rsidR="000A0FAA" w:rsidRDefault="000A0FAA" w:rsidP="000A0FAA">
      <w:pPr>
        <w:widowControl w:val="0"/>
        <w:autoSpaceDE w:val="0"/>
        <w:autoSpaceDN w:val="0"/>
        <w:adjustRightInd w:val="0"/>
        <w:spacing w:after="0" w:line="240" w:lineRule="auto"/>
        <w:rPr>
          <w:rFonts w:ascii="Arial" w:hAnsi="Arial" w:cs="Arial"/>
          <w:sz w:val="14"/>
          <w:szCs w:val="14"/>
        </w:rPr>
      </w:pPr>
    </w:p>
    <w:p w:rsidR="000A0FAA" w:rsidRDefault="000A0FAA" w:rsidP="000A0FAA">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President Manuel </w:t>
      </w:r>
      <w:proofErr w:type="spellStart"/>
      <w:r>
        <w:rPr>
          <w:rFonts w:ascii="Arial" w:hAnsi="Arial" w:cs="Arial"/>
          <w:sz w:val="20"/>
          <w:szCs w:val="20"/>
        </w:rPr>
        <w:t>Zelaya</w:t>
      </w:r>
      <w:proofErr w:type="spellEnd"/>
      <w:r>
        <w:rPr>
          <w:rFonts w:ascii="Arial" w:hAnsi="Arial" w:cs="Arial"/>
          <w:sz w:val="20"/>
          <w:szCs w:val="20"/>
        </w:rPr>
        <w:t xml:space="preserve"> was awakened Sunday by gunfire and detained while still in his pajamas, hours before an unpopular constitutional referendum many saw as a power grab. An air force plane flew him into forced exile in Costa Rica as armored military vehicles with machine guns rolled through the streets of the Honduran capital and soldiers seized the national palace.   . . .</w:t>
      </w:r>
    </w:p>
    <w:p w:rsidR="000A0FAA" w:rsidRDefault="000A0FAA" w:rsidP="000A0FAA">
      <w:pPr>
        <w:widowControl w:val="0"/>
        <w:autoSpaceDE w:val="0"/>
        <w:autoSpaceDN w:val="0"/>
        <w:adjustRightInd w:val="0"/>
        <w:spacing w:after="0" w:line="240" w:lineRule="auto"/>
        <w:rPr>
          <w:rFonts w:ascii="Arial" w:hAnsi="Arial" w:cs="Arial"/>
          <w:sz w:val="14"/>
          <w:szCs w:val="14"/>
        </w:rPr>
      </w:pPr>
    </w:p>
    <w:p w:rsidR="000A0FAA" w:rsidRDefault="000A0FAA" w:rsidP="000A0FAA">
      <w:pPr>
        <w:widowControl w:val="0"/>
        <w:autoSpaceDE w:val="0"/>
        <w:autoSpaceDN w:val="0"/>
        <w:adjustRightInd w:val="0"/>
        <w:spacing w:after="0" w:line="240" w:lineRule="auto"/>
        <w:rPr>
          <w:rFonts w:ascii="Arial" w:hAnsi="Arial" w:cs="Arial"/>
          <w:sz w:val="14"/>
          <w:szCs w:val="14"/>
        </w:rPr>
      </w:pPr>
    </w:p>
    <w:p w:rsidR="000A0FAA" w:rsidRDefault="000A0FAA" w:rsidP="000A0F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Congress voted to accept what it said was </w:t>
      </w:r>
      <w:proofErr w:type="spellStart"/>
      <w:r>
        <w:rPr>
          <w:rFonts w:ascii="Arial" w:hAnsi="Arial" w:cs="Arial"/>
          <w:sz w:val="20"/>
          <w:szCs w:val="20"/>
        </w:rPr>
        <w:t>Zelaya's</w:t>
      </w:r>
      <w:proofErr w:type="spellEnd"/>
      <w:r>
        <w:rPr>
          <w:rFonts w:ascii="Arial" w:hAnsi="Arial" w:cs="Arial"/>
          <w:sz w:val="20"/>
          <w:szCs w:val="20"/>
        </w:rPr>
        <w:t xml:space="preserve"> letter of resignation, with even </w:t>
      </w:r>
      <w:proofErr w:type="spellStart"/>
      <w:r>
        <w:rPr>
          <w:rFonts w:ascii="Arial" w:hAnsi="Arial" w:cs="Arial"/>
          <w:sz w:val="20"/>
          <w:szCs w:val="20"/>
        </w:rPr>
        <w:t>Zelaya's</w:t>
      </w:r>
      <w:proofErr w:type="spellEnd"/>
      <w:r>
        <w:rPr>
          <w:rFonts w:ascii="Arial" w:hAnsi="Arial" w:cs="Arial"/>
          <w:sz w:val="20"/>
          <w:szCs w:val="20"/>
        </w:rPr>
        <w:t xml:space="preserve"> former allies turning against him. Congressional leader Roberto </w:t>
      </w:r>
      <w:proofErr w:type="spellStart"/>
      <w:r>
        <w:rPr>
          <w:rFonts w:ascii="Arial" w:hAnsi="Arial" w:cs="Arial"/>
          <w:sz w:val="20"/>
          <w:szCs w:val="20"/>
        </w:rPr>
        <w:t>Micheletti</w:t>
      </w:r>
      <w:proofErr w:type="spellEnd"/>
      <w:r>
        <w:rPr>
          <w:rFonts w:ascii="Arial" w:hAnsi="Arial" w:cs="Arial"/>
          <w:sz w:val="20"/>
          <w:szCs w:val="20"/>
        </w:rPr>
        <w:t xml:space="preserve"> was sworn in to serve until Jan. 27 when </w:t>
      </w:r>
      <w:proofErr w:type="spellStart"/>
      <w:r>
        <w:rPr>
          <w:rFonts w:ascii="Arial" w:hAnsi="Arial" w:cs="Arial"/>
          <w:sz w:val="20"/>
          <w:szCs w:val="20"/>
        </w:rPr>
        <w:t>Zelaya's</w:t>
      </w:r>
      <w:proofErr w:type="spellEnd"/>
      <w:r>
        <w:rPr>
          <w:rFonts w:ascii="Arial" w:hAnsi="Arial" w:cs="Arial"/>
          <w:sz w:val="20"/>
          <w:szCs w:val="20"/>
        </w:rPr>
        <w:t xml:space="preserve"> term ends. </w:t>
      </w:r>
      <w:proofErr w:type="spellStart"/>
      <w:r>
        <w:rPr>
          <w:rFonts w:ascii="Arial" w:hAnsi="Arial" w:cs="Arial"/>
          <w:sz w:val="20"/>
          <w:szCs w:val="20"/>
        </w:rPr>
        <w:t>Micheletti</w:t>
      </w:r>
      <w:proofErr w:type="spellEnd"/>
      <w:r>
        <w:rPr>
          <w:rFonts w:ascii="Arial" w:hAnsi="Arial" w:cs="Arial"/>
          <w:sz w:val="20"/>
          <w:szCs w:val="20"/>
        </w:rPr>
        <w:t xml:space="preserve"> belongs to </w:t>
      </w:r>
      <w:proofErr w:type="spellStart"/>
      <w:r>
        <w:rPr>
          <w:rFonts w:ascii="Arial" w:hAnsi="Arial" w:cs="Arial"/>
          <w:sz w:val="20"/>
          <w:szCs w:val="20"/>
        </w:rPr>
        <w:t>Zelaya's</w:t>
      </w:r>
      <w:proofErr w:type="spellEnd"/>
      <w:r>
        <w:rPr>
          <w:rFonts w:ascii="Arial" w:hAnsi="Arial" w:cs="Arial"/>
          <w:sz w:val="20"/>
          <w:szCs w:val="20"/>
        </w:rPr>
        <w:t xml:space="preserve"> Liberal Party, but opposed the president in the referendum.</w:t>
      </w:r>
    </w:p>
    <w:p w:rsidR="000A0FAA" w:rsidRDefault="000A0FAA" w:rsidP="000A0FAA">
      <w:pPr>
        <w:widowControl w:val="0"/>
        <w:autoSpaceDE w:val="0"/>
        <w:autoSpaceDN w:val="0"/>
        <w:adjustRightInd w:val="0"/>
        <w:spacing w:after="0" w:line="240" w:lineRule="auto"/>
        <w:rPr>
          <w:rFonts w:ascii="Arial" w:hAnsi="Arial" w:cs="Arial"/>
          <w:sz w:val="20"/>
          <w:szCs w:val="20"/>
        </w:rPr>
      </w:pPr>
    </w:p>
    <w:p w:rsidR="000A0FAA" w:rsidRDefault="000A0FAA" w:rsidP="000A0F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"My slogan will be the reconciliation of the grand family of Hondurans ... and a grand national dialogue," </w:t>
      </w:r>
      <w:proofErr w:type="spellStart"/>
      <w:r>
        <w:rPr>
          <w:rFonts w:ascii="Arial" w:hAnsi="Arial" w:cs="Arial"/>
          <w:sz w:val="20"/>
          <w:szCs w:val="20"/>
        </w:rPr>
        <w:t>Micheletti</w:t>
      </w:r>
      <w:proofErr w:type="spellEnd"/>
      <w:r>
        <w:rPr>
          <w:rFonts w:ascii="Arial" w:hAnsi="Arial" w:cs="Arial"/>
          <w:sz w:val="20"/>
          <w:szCs w:val="20"/>
        </w:rPr>
        <w:t xml:space="preserve"> said after Congress gave the military a long standing ovation.</w:t>
      </w:r>
    </w:p>
    <w:p w:rsidR="000A0FAA" w:rsidRDefault="000A0FAA" w:rsidP="000A0FAA">
      <w:pPr>
        <w:widowControl w:val="0"/>
        <w:autoSpaceDE w:val="0"/>
        <w:autoSpaceDN w:val="0"/>
        <w:adjustRightInd w:val="0"/>
        <w:spacing w:after="0" w:line="240" w:lineRule="auto"/>
        <w:rPr>
          <w:rFonts w:ascii="Arial" w:hAnsi="Arial" w:cs="Arial"/>
          <w:sz w:val="20"/>
          <w:szCs w:val="20"/>
        </w:rPr>
      </w:pPr>
    </w:p>
    <w:p w:rsidR="000A0FAA" w:rsidRDefault="000A0FAA" w:rsidP="000A0F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Zelaya</w:t>
      </w:r>
      <w:proofErr w:type="spellEnd"/>
      <w:r>
        <w:rPr>
          <w:rFonts w:ascii="Arial" w:hAnsi="Arial" w:cs="Arial"/>
          <w:sz w:val="20"/>
          <w:szCs w:val="20"/>
        </w:rPr>
        <w:t xml:space="preserve"> denied resigning    . . .   the Supreme Court backed the military takeover and said it was a </w:t>
      </w:r>
      <w:r>
        <w:rPr>
          <w:rFonts w:ascii="Arial" w:hAnsi="Arial" w:cs="Arial"/>
          <w:sz w:val="20"/>
          <w:szCs w:val="20"/>
        </w:rPr>
        <w:lastRenderedPageBreak/>
        <w:t>defense of democracy.</w:t>
      </w:r>
    </w:p>
    <w:p w:rsidR="000A0FAA" w:rsidRDefault="000A0FAA" w:rsidP="000A0FAA">
      <w:pPr>
        <w:widowControl w:val="0"/>
        <w:autoSpaceDE w:val="0"/>
        <w:autoSpaceDN w:val="0"/>
        <w:adjustRightInd w:val="0"/>
        <w:spacing w:after="0" w:line="240" w:lineRule="auto"/>
        <w:rPr>
          <w:rFonts w:ascii="Times New Roman" w:hAnsi="Times New Roman" w:cs="Times New Roman"/>
          <w:sz w:val="20"/>
          <w:szCs w:val="20"/>
        </w:rPr>
      </w:pPr>
    </w:p>
    <w:p w:rsidR="000A0FAA" w:rsidRDefault="000A0FAA" w:rsidP="000A0FA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806CE5">
        <w:rPr>
          <w:rFonts w:ascii="Times New Roman" w:hAnsi="Times New Roman" w:cs="Times New Roman"/>
          <w:sz w:val="20"/>
          <w:szCs w:val="20"/>
        </w:rPr>
        <w:tab/>
      </w:r>
      <w:r>
        <w:rPr>
          <w:rFonts w:ascii="Times New Roman" w:hAnsi="Times New Roman" w:cs="Times New Roman"/>
          <w:sz w:val="20"/>
          <w:szCs w:val="20"/>
        </w:rPr>
        <w:t>--- http://www.commercialappeal.com/news/2009/jun/29/president-of-honduras-out</w:t>
      </w:r>
    </w:p>
    <w:p w:rsidR="000A0FAA" w:rsidRDefault="000A0FAA" w:rsidP="000A0FAA">
      <w:pPr>
        <w:widowControl w:val="0"/>
        <w:autoSpaceDE w:val="0"/>
        <w:autoSpaceDN w:val="0"/>
        <w:adjustRightInd w:val="0"/>
        <w:spacing w:after="0" w:line="240" w:lineRule="auto"/>
        <w:rPr>
          <w:rFonts w:ascii="Times New Roman" w:hAnsi="Times New Roman" w:cs="Times New Roman"/>
          <w:sz w:val="28"/>
          <w:szCs w:val="28"/>
        </w:rPr>
      </w:pPr>
    </w:p>
    <w:p w:rsidR="000A0FAA" w:rsidRDefault="000A0FAA" w:rsidP="000A0FAA">
      <w:pPr>
        <w:widowControl w:val="0"/>
        <w:autoSpaceDE w:val="0"/>
        <w:autoSpaceDN w:val="0"/>
        <w:adjustRightInd w:val="0"/>
        <w:spacing w:after="0" w:line="240" w:lineRule="auto"/>
        <w:rPr>
          <w:rFonts w:ascii="Times New Roman" w:hAnsi="Times New Roman" w:cs="Times New Roman"/>
          <w:sz w:val="28"/>
          <w:szCs w:val="28"/>
        </w:rPr>
      </w:pPr>
    </w:p>
    <w:p w:rsidR="00D057DF" w:rsidRDefault="00D057DF" w:rsidP="000A0FAA">
      <w:pPr>
        <w:widowControl w:val="0"/>
        <w:autoSpaceDE w:val="0"/>
        <w:autoSpaceDN w:val="0"/>
        <w:adjustRightInd w:val="0"/>
        <w:spacing w:after="0" w:line="240" w:lineRule="auto"/>
        <w:rPr>
          <w:rFonts w:ascii="Times New Roman" w:hAnsi="Times New Roman" w:cs="Times New Roman"/>
          <w:sz w:val="28"/>
          <w:szCs w:val="28"/>
        </w:rPr>
      </w:pPr>
    </w:p>
    <w:p w:rsidR="000A0FAA" w:rsidRPr="00D057DF" w:rsidRDefault="00D057DF" w:rsidP="000A0FAA">
      <w:pPr>
        <w:widowControl w:val="0"/>
        <w:autoSpaceDE w:val="0"/>
        <w:autoSpaceDN w:val="0"/>
        <w:adjustRightInd w:val="0"/>
        <w:spacing w:after="0" w:line="240" w:lineRule="auto"/>
        <w:rPr>
          <w:rFonts w:ascii="Times New Roman" w:hAnsi="Times New Roman" w:cs="Times New Roman"/>
          <w:color w:val="FF0000"/>
          <w:sz w:val="24"/>
          <w:szCs w:val="24"/>
        </w:rPr>
      </w:pPr>
      <w:r w:rsidRPr="00D057DF">
        <w:rPr>
          <w:rFonts w:ascii="Times New Roman" w:hAnsi="Times New Roman" w:cs="Times New Roman"/>
          <w:color w:val="FF0000"/>
          <w:sz w:val="24"/>
          <w:szCs w:val="24"/>
        </w:rPr>
        <w:tab/>
        <w:t>{  It was later di</w:t>
      </w:r>
      <w:r>
        <w:rPr>
          <w:rFonts w:ascii="Times New Roman" w:hAnsi="Times New Roman" w:cs="Times New Roman"/>
          <w:color w:val="FF0000"/>
          <w:sz w:val="24"/>
          <w:szCs w:val="24"/>
        </w:rPr>
        <w:t xml:space="preserve">scovered that </w:t>
      </w:r>
      <w:proofErr w:type="spellStart"/>
      <w:r>
        <w:rPr>
          <w:rFonts w:ascii="Times New Roman" w:hAnsi="Times New Roman" w:cs="Times New Roman"/>
          <w:color w:val="FF0000"/>
          <w:sz w:val="24"/>
          <w:szCs w:val="24"/>
        </w:rPr>
        <w:t>Zelaya</w:t>
      </w:r>
      <w:proofErr w:type="spellEnd"/>
      <w:r>
        <w:rPr>
          <w:rFonts w:ascii="Times New Roman" w:hAnsi="Times New Roman" w:cs="Times New Roman"/>
          <w:color w:val="FF0000"/>
          <w:sz w:val="24"/>
          <w:szCs w:val="24"/>
        </w:rPr>
        <w:t xml:space="preserve"> put on the </w:t>
      </w:r>
      <w:r w:rsidRPr="00D057DF">
        <w:rPr>
          <w:rFonts w:ascii="Times New Roman" w:hAnsi="Times New Roman" w:cs="Times New Roman"/>
          <w:color w:val="FF0000"/>
          <w:sz w:val="24"/>
          <w:szCs w:val="24"/>
        </w:rPr>
        <w:t>pajamas after leaving the country.  }</w:t>
      </w:r>
    </w:p>
    <w:p w:rsidR="00806CE5" w:rsidRDefault="00806CE5" w:rsidP="000A0FAA">
      <w:pPr>
        <w:widowControl w:val="0"/>
        <w:autoSpaceDE w:val="0"/>
        <w:autoSpaceDN w:val="0"/>
        <w:adjustRightInd w:val="0"/>
        <w:spacing w:after="0" w:line="240" w:lineRule="auto"/>
        <w:rPr>
          <w:rFonts w:ascii="Times New Roman" w:hAnsi="Times New Roman" w:cs="Times New Roman"/>
          <w:sz w:val="28"/>
          <w:szCs w:val="28"/>
        </w:rPr>
      </w:pPr>
    </w:p>
    <w:p w:rsidR="00806CE5" w:rsidRDefault="00806CE5" w:rsidP="000A0FAA">
      <w:pPr>
        <w:widowControl w:val="0"/>
        <w:autoSpaceDE w:val="0"/>
        <w:autoSpaceDN w:val="0"/>
        <w:adjustRightInd w:val="0"/>
        <w:spacing w:after="0" w:line="240" w:lineRule="auto"/>
        <w:rPr>
          <w:rFonts w:ascii="Times New Roman" w:hAnsi="Times New Roman" w:cs="Times New Roman"/>
          <w:sz w:val="28"/>
          <w:szCs w:val="28"/>
        </w:rPr>
      </w:pPr>
    </w:p>
    <w:p w:rsidR="00806CE5" w:rsidRDefault="00806CE5" w:rsidP="000A0FAA">
      <w:pPr>
        <w:widowControl w:val="0"/>
        <w:autoSpaceDE w:val="0"/>
        <w:autoSpaceDN w:val="0"/>
        <w:adjustRightInd w:val="0"/>
        <w:spacing w:after="0" w:line="240" w:lineRule="auto"/>
        <w:rPr>
          <w:rFonts w:ascii="Times New Roman" w:hAnsi="Times New Roman" w:cs="Times New Roman"/>
          <w:sz w:val="28"/>
          <w:szCs w:val="28"/>
        </w:rPr>
      </w:pPr>
    </w:p>
    <w:p w:rsidR="00433ADC" w:rsidRDefault="00433ADC" w:rsidP="000A0FAA">
      <w:pPr>
        <w:widowControl w:val="0"/>
        <w:autoSpaceDE w:val="0"/>
        <w:autoSpaceDN w:val="0"/>
        <w:adjustRightInd w:val="0"/>
        <w:spacing w:after="0" w:line="240" w:lineRule="auto"/>
        <w:rPr>
          <w:rFonts w:ascii="Times New Roman" w:hAnsi="Times New Roman" w:cs="Times New Roman"/>
          <w:sz w:val="28"/>
          <w:szCs w:val="28"/>
        </w:rPr>
      </w:pPr>
    </w:p>
    <w:p w:rsidR="00D47861" w:rsidRDefault="00D47861" w:rsidP="000A0FAA">
      <w:pPr>
        <w:widowControl w:val="0"/>
        <w:autoSpaceDE w:val="0"/>
        <w:autoSpaceDN w:val="0"/>
        <w:adjustRightInd w:val="0"/>
        <w:spacing w:after="0" w:line="240" w:lineRule="auto"/>
        <w:rPr>
          <w:rFonts w:ascii="Times New Roman" w:hAnsi="Times New Roman" w:cs="Times New Roman"/>
          <w:sz w:val="28"/>
          <w:szCs w:val="28"/>
        </w:rPr>
      </w:pPr>
    </w:p>
    <w:p w:rsidR="00433ADC" w:rsidRDefault="00433ADC" w:rsidP="000A0FAA">
      <w:pPr>
        <w:widowControl w:val="0"/>
        <w:autoSpaceDE w:val="0"/>
        <w:autoSpaceDN w:val="0"/>
        <w:adjustRightInd w:val="0"/>
        <w:spacing w:after="0" w:line="240" w:lineRule="auto"/>
        <w:rPr>
          <w:rFonts w:ascii="Times New Roman" w:hAnsi="Times New Roman" w:cs="Times New Roman"/>
          <w:sz w:val="28"/>
          <w:szCs w:val="28"/>
        </w:rPr>
      </w:pPr>
    </w:p>
    <w:p w:rsidR="00F8057C" w:rsidRPr="00F8057C" w:rsidRDefault="00F8057C" w:rsidP="00F8057C">
      <w:pPr>
        <w:widowControl w:val="0"/>
        <w:autoSpaceDE w:val="0"/>
        <w:autoSpaceDN w:val="0"/>
        <w:adjustRightInd w:val="0"/>
        <w:spacing w:after="0" w:line="240" w:lineRule="auto"/>
        <w:rPr>
          <w:rFonts w:ascii="Times New Roman" w:hAnsi="Times New Roman" w:cs="Times New Roman"/>
          <w:sz w:val="28"/>
          <w:szCs w:val="28"/>
        </w:rPr>
      </w:pPr>
    </w:p>
    <w:p w:rsidR="00F8057C" w:rsidRPr="00F8057C" w:rsidRDefault="00F8057C" w:rsidP="00F8057C">
      <w:pPr>
        <w:widowControl w:val="0"/>
        <w:autoSpaceDE w:val="0"/>
        <w:autoSpaceDN w:val="0"/>
        <w:adjustRightInd w:val="0"/>
        <w:spacing w:after="0" w:line="240" w:lineRule="auto"/>
        <w:rPr>
          <w:rFonts w:ascii="Times New Roman" w:hAnsi="Times New Roman" w:cs="Times New Roman"/>
          <w:sz w:val="28"/>
          <w:szCs w:val="28"/>
        </w:rPr>
      </w:pPr>
      <w:r w:rsidRPr="00F8057C">
        <w:rPr>
          <w:rFonts w:ascii="Times New Roman" w:hAnsi="Times New Roman" w:cs="Times New Roman"/>
          <w:sz w:val="28"/>
          <w:szCs w:val="28"/>
        </w:rPr>
        <w:t>Why Is Hillary OK With Honduran Death Squads?</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sidRPr="00F8057C">
        <w:rPr>
          <w:rFonts w:ascii="Arial" w:hAnsi="Arial" w:cs="Arial"/>
          <w:sz w:val="20"/>
          <w:szCs w:val="20"/>
        </w:rPr>
        <w:t>William Boardman, Reader Supported News</w:t>
      </w:r>
      <w:r>
        <w:rPr>
          <w:rFonts w:ascii="Arial" w:hAnsi="Arial" w:cs="Arial"/>
          <w:sz w:val="20"/>
          <w:szCs w:val="20"/>
        </w:rPr>
        <w:t xml:space="preserve">   </w:t>
      </w:r>
      <w:proofErr w:type="gramStart"/>
      <w:r>
        <w:rPr>
          <w:rFonts w:ascii="Arial" w:hAnsi="Arial" w:cs="Arial"/>
          <w:sz w:val="20"/>
          <w:szCs w:val="20"/>
        </w:rPr>
        <w:t xml:space="preserve">-  </w:t>
      </w:r>
      <w:r w:rsidRPr="00F8057C">
        <w:rPr>
          <w:rFonts w:ascii="Arial" w:hAnsi="Arial" w:cs="Arial"/>
          <w:sz w:val="20"/>
          <w:szCs w:val="20"/>
        </w:rPr>
        <w:t>March</w:t>
      </w:r>
      <w:proofErr w:type="gramEnd"/>
      <w:r w:rsidRPr="00F8057C">
        <w:rPr>
          <w:rFonts w:ascii="Arial" w:hAnsi="Arial" w:cs="Arial"/>
          <w:sz w:val="20"/>
          <w:szCs w:val="20"/>
        </w:rPr>
        <w:t xml:space="preserve"> </w:t>
      </w:r>
      <w:r>
        <w:rPr>
          <w:rFonts w:ascii="Arial" w:hAnsi="Arial" w:cs="Arial"/>
          <w:sz w:val="20"/>
          <w:szCs w:val="20"/>
        </w:rPr>
        <w:t>18, 20</w:t>
      </w:r>
      <w:r w:rsidRPr="00F8057C">
        <w:rPr>
          <w:rFonts w:ascii="Arial" w:hAnsi="Arial" w:cs="Arial"/>
          <w:sz w:val="20"/>
          <w:szCs w:val="20"/>
        </w:rPr>
        <w:t>16</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sidRPr="00F8057C">
        <w:rPr>
          <w:rFonts w:ascii="Arial" w:hAnsi="Arial" w:cs="Arial"/>
          <w:sz w:val="20"/>
          <w:szCs w:val="20"/>
        </w:rPr>
        <w:t>http://readersupportednews.org/opinion2/277-75/35818-why-is-hillary-ok-with-honduran-death-squads</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F8057C" w:rsidRDefault="00F8057C" w:rsidP="00F8057C">
      <w:pPr>
        <w:widowControl w:val="0"/>
        <w:autoSpaceDE w:val="0"/>
        <w:autoSpaceDN w:val="0"/>
        <w:adjustRightInd w:val="0"/>
        <w:spacing w:after="0" w:line="240" w:lineRule="auto"/>
        <w:rPr>
          <w:rFonts w:ascii="Arial" w:hAnsi="Arial" w:cs="Arial"/>
          <w:sz w:val="20"/>
          <w:szCs w:val="20"/>
        </w:rPr>
      </w:pPr>
    </w:p>
    <w:p w:rsidR="00F8057C" w:rsidRDefault="00F8057C" w:rsidP="00F8057C">
      <w:pPr>
        <w:widowControl w:val="0"/>
        <w:autoSpaceDE w:val="0"/>
        <w:autoSpaceDN w:val="0"/>
        <w:adjustRightInd w:val="0"/>
        <w:spacing w:after="0" w:line="240" w:lineRule="auto"/>
        <w:rPr>
          <w:rFonts w:ascii="Arial" w:hAnsi="Arial" w:cs="Arial"/>
          <w:sz w:val="20"/>
          <w:szCs w:val="20"/>
        </w:rPr>
      </w:pPr>
    </w:p>
    <w:p w:rsid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F8057C">
        <w:rPr>
          <w:rFonts w:ascii="Arial" w:hAnsi="Arial" w:cs="Arial"/>
          <w:sz w:val="20"/>
          <w:szCs w:val="20"/>
        </w:rPr>
        <w:t>Honduran assassination has deep American roots if not fingerprints</w:t>
      </w:r>
      <w:r>
        <w:rPr>
          <w:rFonts w:ascii="Arial" w:hAnsi="Arial" w:cs="Arial"/>
          <w:sz w:val="20"/>
          <w:szCs w:val="20"/>
        </w:rPr>
        <w:t>. W</w:t>
      </w:r>
      <w:r w:rsidRPr="00F8057C">
        <w:rPr>
          <w:rFonts w:ascii="Arial" w:hAnsi="Arial" w:cs="Arial"/>
          <w:sz w:val="20"/>
          <w:szCs w:val="20"/>
        </w:rPr>
        <w:t>hen a Honduran death squad gunned down internationally-honored environmental activist Berta Caceres, 44, a retired teacher and mother of four, in her home on March 3, the media-filtered world as we know it took note, briefly, expressed some regret, provided little context, and moved on. The outcry from rest of the real world included demands from the UN, more than 20 U.S. Congress members, and hundreds of NGOs for an independent investigation o</w:t>
      </w:r>
      <w:r>
        <w:rPr>
          <w:rFonts w:ascii="Arial" w:hAnsi="Arial" w:cs="Arial"/>
          <w:sz w:val="20"/>
          <w:szCs w:val="20"/>
        </w:rPr>
        <w:t>f this political assassination. A</w:t>
      </w:r>
      <w:r w:rsidRPr="00F8057C">
        <w:rPr>
          <w:rFonts w:ascii="Arial" w:hAnsi="Arial" w:cs="Arial"/>
          <w:sz w:val="20"/>
          <w:szCs w:val="20"/>
        </w:rPr>
        <w:t xml:space="preserve"> 2014 letter from 108 congressmen to Secretary of State John Kerry calling for the U.S. to address human rights abuse</w:t>
      </w:r>
      <w:r>
        <w:rPr>
          <w:rFonts w:ascii="Arial" w:hAnsi="Arial" w:cs="Arial"/>
          <w:sz w:val="20"/>
          <w:szCs w:val="20"/>
        </w:rPr>
        <w:t>s in Honduras had little impact</w:t>
      </w:r>
      <w:r w:rsidRPr="00F8057C">
        <w:rPr>
          <w:rFonts w:ascii="Arial" w:hAnsi="Arial" w:cs="Arial"/>
          <w:sz w:val="20"/>
          <w:szCs w:val="20"/>
        </w:rPr>
        <w:t>.</w:t>
      </w:r>
    </w:p>
    <w:p w:rsidR="00F8057C" w:rsidRDefault="00F8057C" w:rsidP="00F8057C">
      <w:pPr>
        <w:widowControl w:val="0"/>
        <w:autoSpaceDE w:val="0"/>
        <w:autoSpaceDN w:val="0"/>
        <w:adjustRightInd w:val="0"/>
        <w:spacing w:after="0" w:line="240" w:lineRule="auto"/>
        <w:rPr>
          <w:rFonts w:ascii="Arial" w:hAnsi="Arial" w:cs="Arial"/>
          <w:sz w:val="20"/>
          <w:szCs w:val="20"/>
        </w:rPr>
      </w:pP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F8057C">
        <w:rPr>
          <w:rFonts w:ascii="Arial" w:hAnsi="Arial" w:cs="Arial"/>
          <w:sz w:val="20"/>
          <w:szCs w:val="20"/>
        </w:rPr>
        <w:t>Now, in response to a similar request, the U.S. has sent FBI agents to help the Honduran government, whose first action was to detain the only witness, Gustavo Castro Soto, himself shot twice in the same attack (and still in Honduran custody two weeks later).</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F8057C">
        <w:rPr>
          <w:rFonts w:ascii="Arial" w:hAnsi="Arial" w:cs="Arial"/>
          <w:sz w:val="20"/>
          <w:szCs w:val="20"/>
        </w:rPr>
        <w:t>What our media-shielded world mostly did not note is that Honduras is one of the original banana republics, long open to corporate plunder under the pro</w:t>
      </w:r>
      <w:r>
        <w:rPr>
          <w:rFonts w:ascii="Arial" w:hAnsi="Arial" w:cs="Arial"/>
          <w:sz w:val="20"/>
          <w:szCs w:val="20"/>
        </w:rPr>
        <w:t>tection of the U.S. government.</w:t>
      </w:r>
    </w:p>
    <w:p w:rsidR="00F8057C" w:rsidRDefault="00F8057C" w:rsidP="00F8057C">
      <w:pPr>
        <w:widowControl w:val="0"/>
        <w:autoSpaceDE w:val="0"/>
        <w:autoSpaceDN w:val="0"/>
        <w:adjustRightInd w:val="0"/>
        <w:spacing w:after="0" w:line="240" w:lineRule="auto"/>
        <w:rPr>
          <w:rFonts w:ascii="Arial" w:hAnsi="Arial" w:cs="Arial"/>
          <w:sz w:val="20"/>
          <w:szCs w:val="20"/>
        </w:rPr>
      </w:pP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F8057C">
        <w:rPr>
          <w:rFonts w:ascii="Arial" w:hAnsi="Arial" w:cs="Arial"/>
          <w:sz w:val="20"/>
          <w:szCs w:val="20"/>
        </w:rPr>
        <w:t xml:space="preserve">Nor was there much attention to longstanding political corruption in Honduras with its “elected” puppet government and major American military presence. Also omitted generally was how Honduras has served as a main base of American military operations at least since the Reagan administration’s illegal and war-crime saturated war against Nicaragua in the 1980s. Several hundred </w:t>
      </w:r>
      <w:proofErr w:type="spellStart"/>
      <w:r w:rsidRPr="00F8057C">
        <w:rPr>
          <w:rFonts w:ascii="Arial" w:hAnsi="Arial" w:cs="Arial"/>
          <w:sz w:val="20"/>
          <w:szCs w:val="20"/>
        </w:rPr>
        <w:t>U.S.Marines</w:t>
      </w:r>
      <w:proofErr w:type="spellEnd"/>
      <w:r w:rsidRPr="00F8057C">
        <w:rPr>
          <w:rFonts w:ascii="Arial" w:hAnsi="Arial" w:cs="Arial"/>
          <w:sz w:val="20"/>
          <w:szCs w:val="20"/>
        </w:rPr>
        <w:t xml:space="preserve"> are deployed in Honduras with official missions to train Hondurans and fight the war on drugs (similar to the missions of 3,500 Marines in Peru and others elsewhere), consistent with U.S. military expansion in Central America during President Obama’s first term.</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F8057C">
        <w:rPr>
          <w:rFonts w:ascii="Arial" w:hAnsi="Arial" w:cs="Arial"/>
          <w:sz w:val="20"/>
          <w:szCs w:val="20"/>
        </w:rPr>
        <w:t>But how could any of this be relevant to the assassination of yet another Honduran activist defending human rights, defending the rights of indigenous people, defending the environment, or defending the Honduran majority against military repression? None of the people currently running for president have apparently thought it worth more than a passing comment at most, not even Bernie Sanders</w:t>
      </w:r>
      <w:r>
        <w:rPr>
          <w:rFonts w:ascii="Arial" w:hAnsi="Arial" w:cs="Arial"/>
          <w:sz w:val="20"/>
          <w:szCs w:val="20"/>
        </w:rPr>
        <w:t xml:space="preserve">   . . .   </w:t>
      </w:r>
    </w:p>
    <w:p w:rsidR="00F8057C" w:rsidRDefault="00F8057C" w:rsidP="00F8057C">
      <w:pPr>
        <w:widowControl w:val="0"/>
        <w:autoSpaceDE w:val="0"/>
        <w:autoSpaceDN w:val="0"/>
        <w:adjustRightInd w:val="0"/>
        <w:spacing w:after="0" w:line="240" w:lineRule="auto"/>
        <w:rPr>
          <w:rFonts w:ascii="Arial" w:hAnsi="Arial" w:cs="Arial"/>
          <w:sz w:val="20"/>
          <w:szCs w:val="20"/>
        </w:rPr>
      </w:pP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Pr="00F8057C">
        <w:rPr>
          <w:rFonts w:ascii="Arial" w:hAnsi="Arial" w:cs="Arial"/>
          <w:sz w:val="20"/>
          <w:szCs w:val="20"/>
        </w:rPr>
        <w:t xml:space="preserve">On June 27, 2009, Honduras had a legitimately elected president, Manuel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himself a </w:t>
      </w:r>
      <w:r w:rsidRPr="00F8057C">
        <w:rPr>
          <w:rFonts w:ascii="Arial" w:hAnsi="Arial" w:cs="Arial"/>
          <w:sz w:val="20"/>
          <w:szCs w:val="20"/>
        </w:rPr>
        <w:lastRenderedPageBreak/>
        <w:t xml:space="preserve">multi-millionaire oligarch, who was accused of instigating a months-long power struggle over whether he could extend his term-limited presidency by democratic but constitutionally-challenged, nonviolent means.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denied this intent, saying he would leave office as scheduled in January 2010. His opposition, including the Congress, attorney general, and Supreme Court, were holding their own in June. Congress had begun to consider impeachment. The stated issue was apparently not the real issue.</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F8057C">
        <w:rPr>
          <w:rFonts w:ascii="Arial" w:hAnsi="Arial" w:cs="Arial"/>
          <w:sz w:val="20"/>
          <w:szCs w:val="20"/>
        </w:rPr>
        <w:t xml:space="preserve">In the mid-1970s, </w:t>
      </w:r>
      <w:proofErr w:type="spellStart"/>
      <w:r w:rsidRPr="00F8057C">
        <w:rPr>
          <w:rFonts w:ascii="Arial" w:hAnsi="Arial" w:cs="Arial"/>
          <w:sz w:val="20"/>
          <w:szCs w:val="20"/>
        </w:rPr>
        <w:t>Zelaya’s</w:t>
      </w:r>
      <w:proofErr w:type="spellEnd"/>
      <w:r w:rsidRPr="00F8057C">
        <w:rPr>
          <w:rFonts w:ascii="Arial" w:hAnsi="Arial" w:cs="Arial"/>
          <w:sz w:val="20"/>
          <w:szCs w:val="20"/>
        </w:rPr>
        <w:t xml:space="preserve"> father had been convicted for taking part in the massacre of at least 15 priests, students, and other protestors, killed by Honduran military forces. Victims’ bodies were burned, castrated, and otherwise mutilated. In 1980, </w:t>
      </w:r>
      <w:proofErr w:type="spellStart"/>
      <w:r w:rsidRPr="00F8057C">
        <w:rPr>
          <w:rFonts w:ascii="Arial" w:hAnsi="Arial" w:cs="Arial"/>
          <w:sz w:val="20"/>
          <w:szCs w:val="20"/>
        </w:rPr>
        <w:t>Zelaya’s</w:t>
      </w:r>
      <w:proofErr w:type="spellEnd"/>
      <w:r w:rsidRPr="00F8057C">
        <w:rPr>
          <w:rFonts w:ascii="Arial" w:hAnsi="Arial" w:cs="Arial"/>
          <w:sz w:val="20"/>
          <w:szCs w:val="20"/>
        </w:rPr>
        <w:t xml:space="preserve"> father was freed by an amnesty after less than t</w:t>
      </w:r>
      <w:r>
        <w:rPr>
          <w:rFonts w:ascii="Arial" w:hAnsi="Arial" w:cs="Arial"/>
          <w:sz w:val="20"/>
          <w:szCs w:val="20"/>
        </w:rPr>
        <w:t>wo years of a 20-year sentence.</w:t>
      </w:r>
    </w:p>
    <w:p w:rsidR="00F8057C" w:rsidRDefault="00F8057C" w:rsidP="00F8057C">
      <w:pPr>
        <w:widowControl w:val="0"/>
        <w:autoSpaceDE w:val="0"/>
        <w:autoSpaceDN w:val="0"/>
        <w:adjustRightInd w:val="0"/>
        <w:spacing w:after="0" w:line="240" w:lineRule="auto"/>
        <w:rPr>
          <w:rFonts w:ascii="Arial" w:hAnsi="Arial" w:cs="Arial"/>
          <w:sz w:val="20"/>
          <w:szCs w:val="20"/>
        </w:rPr>
      </w:pP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sidRPr="00F8057C">
        <w:rPr>
          <w:rFonts w:ascii="Arial" w:hAnsi="Arial" w:cs="Arial"/>
          <w:sz w:val="20"/>
          <w:szCs w:val="20"/>
        </w:rPr>
        <w:t>Zelaya</w:t>
      </w:r>
      <w:proofErr w:type="spellEnd"/>
      <w:r w:rsidRPr="00F8057C">
        <w:rPr>
          <w:rFonts w:ascii="Arial" w:hAnsi="Arial" w:cs="Arial"/>
          <w:sz w:val="20"/>
          <w:szCs w:val="20"/>
        </w:rPr>
        <w:t xml:space="preserve">, during his rise to the presidency, was accused of embezzling all or part of a missing $40 million, but he was not prosecuted. He won the presidency in 2005 with 45.6% of the vote.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ran as a traditional Honduran conservative from the Liberal Party and seemed at first to be no great threat to the Honduran sense of order, control, and wealth distribution. The National Party accused the Supreme Electoral Tribunal of gross errors and contested </w:t>
      </w:r>
      <w:proofErr w:type="spellStart"/>
      <w:r w:rsidRPr="00F8057C">
        <w:rPr>
          <w:rFonts w:ascii="Arial" w:hAnsi="Arial" w:cs="Arial"/>
          <w:sz w:val="20"/>
          <w:szCs w:val="20"/>
        </w:rPr>
        <w:t>Zelaya’s</w:t>
      </w:r>
      <w:proofErr w:type="spellEnd"/>
      <w:r w:rsidRPr="00F8057C">
        <w:rPr>
          <w:rFonts w:ascii="Arial" w:hAnsi="Arial" w:cs="Arial"/>
          <w:sz w:val="20"/>
          <w:szCs w:val="20"/>
        </w:rPr>
        <w:t xml:space="preserve"> 3.4% margin of victory, only to concede the election ten days later.</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F8057C">
        <w:rPr>
          <w:rFonts w:ascii="Arial" w:hAnsi="Arial" w:cs="Arial"/>
          <w:sz w:val="20"/>
          <w:szCs w:val="20"/>
        </w:rPr>
        <w:t xml:space="preserve">Once in office,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started doing things that displeased the elites as well as the United States. He led Honduras to join ALBA (the Bolivarian Alliance for the Peoples of Our America), founded in 2004 by Venezuela and Cuba to promote social, political, and economic integration of Latin countries. Although the U.S. remained Honduras’s main trading partner,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pursued expanded trade with Oceania and Africa. His foreign policy included improving relations with Hugo Chavez and Raul Castro. This alienated Honduran business elites, as did his other initiatives, including: education for all children, subsidies to small farmers, lower bank interest rates, an 80% increase in the minimum wage, and numerous programs that reduced poverty by 10% in Honduras (one of the world’s poorer countries with a 62.8% poverty rate in 2014, substantially higher than when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was in office). For three years, Honduran mass media, owned by just six families (media concentration similar to the U.S.) provided little unbiased coverage, leading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to invoke a little-used law to force the media to carry government broadcasts.</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F8057C">
        <w:rPr>
          <w:rFonts w:ascii="Arial" w:hAnsi="Arial" w:cs="Arial"/>
          <w:sz w:val="20"/>
          <w:szCs w:val="20"/>
        </w:rPr>
        <w:t xml:space="preserve">On June 28, 2009, Honduran military forces seized President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and took him to a nearby U.S. military base. From there,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was sent into exile in Costa Rica, setting off protests around the region and the world, including a </w:t>
      </w:r>
      <w:r>
        <w:rPr>
          <w:rFonts w:ascii="Arial" w:hAnsi="Arial" w:cs="Arial"/>
          <w:sz w:val="20"/>
          <w:szCs w:val="20"/>
        </w:rPr>
        <w:t>UN General Assembly resolution on</w:t>
      </w:r>
      <w:r w:rsidRPr="00F8057C">
        <w:rPr>
          <w:rFonts w:ascii="Arial" w:hAnsi="Arial" w:cs="Arial"/>
          <w:sz w:val="20"/>
          <w:szCs w:val="20"/>
        </w:rPr>
        <w:t xml:space="preserve"> June 30, with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present at the UN (in Washington, Obama officials refused to meet with him). The resolution, agreed to by consensus, unanimously condemned the coup and demanded immediate, unconditional restoration of democratically-elected President </w:t>
      </w:r>
      <w:proofErr w:type="spellStart"/>
      <w:r w:rsidRPr="00F8057C">
        <w:rPr>
          <w:rFonts w:ascii="Arial" w:hAnsi="Arial" w:cs="Arial"/>
          <w:sz w:val="20"/>
          <w:szCs w:val="20"/>
        </w:rPr>
        <w:t>Zelaya</w:t>
      </w:r>
      <w:proofErr w:type="spellEnd"/>
      <w:r w:rsidRPr="00F8057C">
        <w:rPr>
          <w:rFonts w:ascii="Arial" w:hAnsi="Arial" w:cs="Arial"/>
          <w:sz w:val="20"/>
          <w:szCs w:val="20"/>
        </w:rPr>
        <w:t>. The U.S., by choosing not to block the consensus, managed to avoid voting for or against a resolution that condemned its own proxies’ actions.</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F8057C">
        <w:rPr>
          <w:rFonts w:ascii="Arial" w:hAnsi="Arial" w:cs="Arial"/>
          <w:sz w:val="20"/>
          <w:szCs w:val="20"/>
        </w:rPr>
        <w:t xml:space="preserve">In October 2009, UN Secretary-General Ban </w:t>
      </w:r>
      <w:proofErr w:type="spellStart"/>
      <w:r w:rsidRPr="00F8057C">
        <w:rPr>
          <w:rFonts w:ascii="Arial" w:hAnsi="Arial" w:cs="Arial"/>
          <w:sz w:val="20"/>
          <w:szCs w:val="20"/>
        </w:rPr>
        <w:t>Ki</w:t>
      </w:r>
      <w:proofErr w:type="spellEnd"/>
      <w:r w:rsidRPr="00F8057C">
        <w:rPr>
          <w:rFonts w:ascii="Arial" w:hAnsi="Arial" w:cs="Arial"/>
          <w:sz w:val="20"/>
          <w:szCs w:val="20"/>
        </w:rPr>
        <w:t>-moon issued a statement re-affirming the June resolution that “condemns the coup d’état in the Republic of Honduras that has interrupted the democratic and constitutional order and the legitimate exercise of power in Honduras.”</w:t>
      </w:r>
      <w:r>
        <w:rPr>
          <w:rFonts w:ascii="Arial" w:hAnsi="Arial" w:cs="Arial"/>
          <w:sz w:val="20"/>
          <w:szCs w:val="20"/>
        </w:rPr>
        <w:t xml:space="preserve">   . . .</w:t>
      </w:r>
    </w:p>
    <w:p w:rsidR="00F8057C" w:rsidRDefault="00F8057C" w:rsidP="00F8057C">
      <w:pPr>
        <w:widowControl w:val="0"/>
        <w:autoSpaceDE w:val="0"/>
        <w:autoSpaceDN w:val="0"/>
        <w:adjustRightInd w:val="0"/>
        <w:spacing w:after="0" w:line="240" w:lineRule="auto"/>
        <w:rPr>
          <w:rFonts w:ascii="Arial" w:hAnsi="Arial" w:cs="Arial"/>
          <w:sz w:val="20"/>
          <w:szCs w:val="20"/>
        </w:rPr>
      </w:pP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sidRPr="00F8057C">
        <w:rPr>
          <w:rFonts w:ascii="Arial" w:hAnsi="Arial" w:cs="Arial"/>
          <w:sz w:val="20"/>
          <w:szCs w:val="20"/>
        </w:rPr>
        <w:t xml:space="preserve"> </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Pr="00F8057C">
        <w:rPr>
          <w:rFonts w:ascii="Arial" w:hAnsi="Arial" w:cs="Arial"/>
          <w:sz w:val="20"/>
          <w:szCs w:val="20"/>
        </w:rPr>
        <w:t>Given the longstanding, close, bi-partisan ties between U.S. and Honduran governments, especially their military establishments, it is all but inconceivable that high-ranking officials in the Obama administration, perhaps Obama himself, did not have at least some advance notice of (if not involvement in planning) the coup. How else does the Honduran military take a president at gunpoint and fly him to a U.S. military base only to be welcomed with open arms?</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F8057C">
        <w:rPr>
          <w:rFonts w:ascii="Arial" w:hAnsi="Arial" w:cs="Arial"/>
          <w:sz w:val="20"/>
          <w:szCs w:val="20"/>
        </w:rPr>
        <w:t xml:space="preserve">The Obama administration has never offered a credible, principled explanation for indirectly supporting and directly securing the Honduran coup. Early on, President Obama gave appropriate lip service to opposing the coup: “We believe that the coup was not legal and that President </w:t>
      </w:r>
      <w:proofErr w:type="spellStart"/>
      <w:r w:rsidRPr="00F8057C">
        <w:rPr>
          <w:rFonts w:ascii="Arial" w:hAnsi="Arial" w:cs="Arial"/>
          <w:sz w:val="20"/>
          <w:szCs w:val="20"/>
        </w:rPr>
        <w:t>Zelaya</w:t>
      </w:r>
      <w:proofErr w:type="spellEnd"/>
      <w:r w:rsidRPr="00F8057C">
        <w:rPr>
          <w:rFonts w:ascii="Arial" w:hAnsi="Arial" w:cs="Arial"/>
          <w:sz w:val="20"/>
          <w:szCs w:val="20"/>
        </w:rPr>
        <w:t xml:space="preserve"> remains the democratically elected president there.” By avoiding calling the transparent military coup a “military coup,” Obama avoided triggering an American law that would have imposed significant sanctions against Honduras and especially the Honduran military. Instead, the Obama administration applied only token sanctions, did little to resist Republican support for the coup government, maneuvered to take the issue </w:t>
      </w:r>
      <w:r w:rsidRPr="00F8057C">
        <w:rPr>
          <w:rFonts w:ascii="Arial" w:hAnsi="Arial" w:cs="Arial"/>
          <w:sz w:val="20"/>
          <w:szCs w:val="20"/>
        </w:rPr>
        <w:lastRenderedPageBreak/>
        <w:t>out of public view, and acted as if the Honduran government’s investigation of itself was sufficient response. The point person in this exercise in anti-democracy was Secretary of State Hillary Clinton, who described her actions in her official autobiography “Hard Choices”</w:t>
      </w:r>
      <w:r>
        <w:rPr>
          <w:rFonts w:ascii="Arial" w:hAnsi="Arial" w:cs="Arial"/>
          <w:sz w:val="20"/>
          <w:szCs w:val="20"/>
        </w:rPr>
        <w:t xml:space="preserve"> (now out in paperback with the </w:t>
      </w:r>
      <w:r w:rsidRPr="00F8057C">
        <w:rPr>
          <w:rFonts w:ascii="Arial" w:hAnsi="Arial" w:cs="Arial"/>
          <w:sz w:val="20"/>
          <w:szCs w:val="20"/>
        </w:rPr>
        <w:t>Honduran section scrubbed).</w:t>
      </w:r>
      <w:r>
        <w:rPr>
          <w:rFonts w:ascii="Arial" w:hAnsi="Arial" w:cs="Arial"/>
          <w:sz w:val="20"/>
          <w:szCs w:val="20"/>
        </w:rPr>
        <w:t xml:space="preserve">    . . .</w:t>
      </w:r>
    </w:p>
    <w:p w:rsidR="00F8057C" w:rsidRDefault="00F8057C" w:rsidP="00F8057C">
      <w:pPr>
        <w:widowControl w:val="0"/>
        <w:autoSpaceDE w:val="0"/>
        <w:autoSpaceDN w:val="0"/>
        <w:adjustRightInd w:val="0"/>
        <w:spacing w:after="0" w:line="240" w:lineRule="auto"/>
        <w:rPr>
          <w:rFonts w:ascii="Arial" w:hAnsi="Arial" w:cs="Arial"/>
          <w:sz w:val="20"/>
          <w:szCs w:val="20"/>
        </w:rPr>
      </w:pP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sidRPr="00F8057C">
        <w:rPr>
          <w:rFonts w:ascii="Arial" w:hAnsi="Arial" w:cs="Arial"/>
          <w:sz w:val="20"/>
          <w:szCs w:val="20"/>
        </w:rPr>
        <w:t xml:space="preserve"> </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Pr="00F8057C">
        <w:rPr>
          <w:rFonts w:ascii="Arial" w:hAnsi="Arial" w:cs="Arial"/>
          <w:sz w:val="20"/>
          <w:szCs w:val="20"/>
        </w:rPr>
        <w:t xml:space="preserve">As Secretary of State, Hillary Clinton </w:t>
      </w:r>
      <w:r w:rsidR="006372FE">
        <w:rPr>
          <w:rFonts w:ascii="Arial" w:hAnsi="Arial" w:cs="Arial"/>
          <w:sz w:val="20"/>
          <w:szCs w:val="20"/>
        </w:rPr>
        <w:t xml:space="preserve">  . . .    </w:t>
      </w:r>
      <w:r w:rsidRPr="00F8057C">
        <w:rPr>
          <w:rFonts w:ascii="Arial" w:hAnsi="Arial" w:cs="Arial"/>
          <w:sz w:val="20"/>
          <w:szCs w:val="20"/>
        </w:rPr>
        <w:t xml:space="preserve">received an email from Ann-Marie Slaughter, then director of policy planning at the State Department, strongly urging her to “take bold action … find that </w:t>
      </w:r>
      <w:r w:rsidR="006372FE">
        <w:rPr>
          <w:rFonts w:ascii="Arial" w:hAnsi="Arial" w:cs="Arial"/>
          <w:sz w:val="20"/>
          <w:szCs w:val="20"/>
        </w:rPr>
        <w:t>[</w:t>
      </w:r>
      <w:r w:rsidRPr="00F8057C">
        <w:rPr>
          <w:rFonts w:ascii="Arial" w:hAnsi="Arial" w:cs="Arial"/>
          <w:sz w:val="20"/>
          <w:szCs w:val="20"/>
        </w:rPr>
        <w:t>[the</w:t>
      </w:r>
      <w:r w:rsidR="006372FE">
        <w:rPr>
          <w:rFonts w:ascii="Arial" w:hAnsi="Arial" w:cs="Arial"/>
          <w:sz w:val="20"/>
          <w:szCs w:val="20"/>
        </w:rPr>
        <w:t>]</w:t>
      </w:r>
      <w:r w:rsidRPr="00F8057C">
        <w:rPr>
          <w:rFonts w:ascii="Arial" w:hAnsi="Arial" w:cs="Arial"/>
          <w:sz w:val="20"/>
          <w:szCs w:val="20"/>
        </w:rPr>
        <w:t>] coup was a ‘military coup’ under U.S. law,” a position the administration had refused to take for the prior six weeks. Slaughter’s August 16 email added:</w:t>
      </w:r>
      <w:r w:rsidR="006372FE">
        <w:rPr>
          <w:rFonts w:ascii="Arial" w:hAnsi="Arial" w:cs="Arial"/>
          <w:sz w:val="20"/>
          <w:szCs w:val="20"/>
        </w:rPr>
        <w:t xml:space="preserve">  “</w:t>
      </w:r>
      <w:r w:rsidRPr="00F8057C">
        <w:rPr>
          <w:rFonts w:ascii="Arial" w:hAnsi="Arial" w:cs="Arial"/>
          <w:sz w:val="20"/>
          <w:szCs w:val="20"/>
        </w:rPr>
        <w:t>I got lots of signals last week that we are losing ground in Latin America every day the Honduras crisis continues; high level people from both the business and the NGO community say that even our friends are beginning to think we are not really committed to the norm of constitutional democracy we have worked so hard to build over the last 20 year [</w:t>
      </w:r>
      <w:r w:rsidR="006372FE">
        <w:rPr>
          <w:rFonts w:ascii="Arial" w:hAnsi="Arial" w:cs="Arial"/>
          <w:sz w:val="20"/>
          <w:szCs w:val="20"/>
        </w:rPr>
        <w:t>[</w:t>
      </w:r>
      <w:r w:rsidRPr="00F8057C">
        <w:rPr>
          <w:rFonts w:ascii="Arial" w:hAnsi="Arial" w:cs="Arial"/>
          <w:sz w:val="20"/>
          <w:szCs w:val="20"/>
        </w:rPr>
        <w:t>sic</w:t>
      </w:r>
      <w:r w:rsidR="006372FE">
        <w:rPr>
          <w:rFonts w:ascii="Arial" w:hAnsi="Arial" w:cs="Arial"/>
          <w:sz w:val="20"/>
          <w:szCs w:val="20"/>
        </w:rPr>
        <w:t>]</w:t>
      </w:r>
      <w:r w:rsidRPr="00F8057C">
        <w:rPr>
          <w:rFonts w:ascii="Arial" w:hAnsi="Arial" w:cs="Arial"/>
          <w:sz w:val="20"/>
          <w:szCs w:val="20"/>
        </w:rPr>
        <w:t>]. The current stalemate favors the status quo; the de facto regime has every incentive to run out the clock as long as they think we will have to accept any post-election government. I urge you to think about taking bold action now to breathe new life into the process and signal that regardless what happens on the Hill, you and the president are serious.</w:t>
      </w:r>
      <w:r w:rsidR="006372FE">
        <w:rPr>
          <w:rFonts w:ascii="Arial" w:hAnsi="Arial" w:cs="Arial"/>
          <w:sz w:val="20"/>
          <w:szCs w:val="20"/>
        </w:rPr>
        <w:t>”</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6372FE" w:rsidRDefault="006372FE" w:rsidP="006372F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F8057C" w:rsidRPr="00F8057C">
        <w:rPr>
          <w:rFonts w:ascii="Arial" w:hAnsi="Arial" w:cs="Arial"/>
          <w:sz w:val="20"/>
          <w:szCs w:val="20"/>
        </w:rPr>
        <w:t xml:space="preserve">No such seriousness was forthcoming from the administration. Clinton, with no interference from Obama, played out the clock until bogus elections, held under the complete control of the coup government, could produce a result satisfactory to the U.S. </w:t>
      </w:r>
      <w:r>
        <w:rPr>
          <w:rFonts w:ascii="Arial" w:hAnsi="Arial" w:cs="Arial"/>
          <w:sz w:val="20"/>
          <w:szCs w:val="20"/>
        </w:rPr>
        <w:t xml:space="preserve">  . . .    T</w:t>
      </w:r>
      <w:r w:rsidR="00F8057C" w:rsidRPr="00F8057C">
        <w:rPr>
          <w:rFonts w:ascii="Arial" w:hAnsi="Arial" w:cs="Arial"/>
          <w:sz w:val="20"/>
          <w:szCs w:val="20"/>
        </w:rPr>
        <w:t xml:space="preserve">he U.S. said it would honor the coup government’s “elections” whether </w:t>
      </w:r>
      <w:proofErr w:type="spellStart"/>
      <w:r w:rsidR="00F8057C" w:rsidRPr="00F8057C">
        <w:rPr>
          <w:rFonts w:ascii="Arial" w:hAnsi="Arial" w:cs="Arial"/>
          <w:sz w:val="20"/>
          <w:szCs w:val="20"/>
        </w:rPr>
        <w:t>Zelaya</w:t>
      </w:r>
      <w:proofErr w:type="spellEnd"/>
      <w:r w:rsidR="00F8057C" w:rsidRPr="00F8057C">
        <w:rPr>
          <w:rFonts w:ascii="Arial" w:hAnsi="Arial" w:cs="Arial"/>
          <w:sz w:val="20"/>
          <w:szCs w:val="20"/>
        </w:rPr>
        <w:t xml:space="preserve"> was ever reinstated or not. So much for the restoration of democracy in Honduras under Secretary Clinton.</w:t>
      </w:r>
      <w:r>
        <w:rPr>
          <w:rFonts w:ascii="Arial" w:hAnsi="Arial" w:cs="Arial"/>
          <w:sz w:val="20"/>
          <w:szCs w:val="20"/>
        </w:rPr>
        <w:t xml:space="preserve">    . . .</w:t>
      </w:r>
    </w:p>
    <w:p w:rsidR="006372FE" w:rsidRDefault="006372FE" w:rsidP="006372FE">
      <w:pPr>
        <w:widowControl w:val="0"/>
        <w:autoSpaceDE w:val="0"/>
        <w:autoSpaceDN w:val="0"/>
        <w:adjustRightInd w:val="0"/>
        <w:spacing w:after="0" w:line="240" w:lineRule="auto"/>
        <w:rPr>
          <w:rFonts w:ascii="Arial" w:hAnsi="Arial" w:cs="Arial"/>
          <w:sz w:val="20"/>
          <w:szCs w:val="20"/>
        </w:rPr>
      </w:pPr>
    </w:p>
    <w:p w:rsidR="006372FE" w:rsidRPr="00F8057C" w:rsidRDefault="006372FE" w:rsidP="006372FE">
      <w:pPr>
        <w:widowControl w:val="0"/>
        <w:autoSpaceDE w:val="0"/>
        <w:autoSpaceDN w:val="0"/>
        <w:adjustRightInd w:val="0"/>
        <w:spacing w:after="0" w:line="240" w:lineRule="auto"/>
        <w:rPr>
          <w:rFonts w:ascii="Arial" w:hAnsi="Arial" w:cs="Arial"/>
          <w:sz w:val="20"/>
          <w:szCs w:val="20"/>
        </w:rPr>
      </w:pPr>
    </w:p>
    <w:p w:rsidR="00F8057C" w:rsidRPr="00F8057C" w:rsidRDefault="006372FE" w:rsidP="006372F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00F8057C" w:rsidRPr="00F8057C">
        <w:rPr>
          <w:rFonts w:ascii="Arial" w:hAnsi="Arial" w:cs="Arial"/>
          <w:sz w:val="20"/>
          <w:szCs w:val="20"/>
        </w:rPr>
        <w:t xml:space="preserve"> In 2014, more than a year before her assassination, Berta Caceres named Clinton as one of the perpetrators of Honduran suffering </w:t>
      </w:r>
      <w:r>
        <w:rPr>
          <w:rFonts w:ascii="Arial" w:hAnsi="Arial" w:cs="Arial"/>
          <w:sz w:val="20"/>
          <w:szCs w:val="20"/>
        </w:rPr>
        <w:t xml:space="preserve">  . . .   </w:t>
      </w:r>
    </w:p>
    <w:p w:rsidR="00F8057C" w:rsidRDefault="00F8057C" w:rsidP="00F8057C">
      <w:pPr>
        <w:widowControl w:val="0"/>
        <w:autoSpaceDE w:val="0"/>
        <w:autoSpaceDN w:val="0"/>
        <w:adjustRightInd w:val="0"/>
        <w:spacing w:after="0" w:line="240" w:lineRule="auto"/>
        <w:rPr>
          <w:rFonts w:ascii="Arial" w:hAnsi="Arial" w:cs="Arial"/>
          <w:sz w:val="20"/>
          <w:szCs w:val="20"/>
        </w:rPr>
      </w:pPr>
    </w:p>
    <w:p w:rsidR="006372FE" w:rsidRPr="00F8057C" w:rsidRDefault="006372FE" w:rsidP="00F8057C">
      <w:pPr>
        <w:widowControl w:val="0"/>
        <w:autoSpaceDE w:val="0"/>
        <w:autoSpaceDN w:val="0"/>
        <w:adjustRightInd w:val="0"/>
        <w:spacing w:after="0" w:line="240" w:lineRule="auto"/>
        <w:rPr>
          <w:rFonts w:ascii="Arial" w:hAnsi="Arial" w:cs="Arial"/>
          <w:sz w:val="20"/>
          <w:szCs w:val="20"/>
        </w:rPr>
      </w:pPr>
    </w:p>
    <w:p w:rsidR="006372FE" w:rsidRDefault="006372FE" w:rsidP="006372F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00F8057C" w:rsidRPr="00F8057C">
        <w:rPr>
          <w:rFonts w:ascii="Arial" w:hAnsi="Arial" w:cs="Arial"/>
          <w:sz w:val="20"/>
          <w:szCs w:val="20"/>
        </w:rPr>
        <w:t xml:space="preserve">Writing in The Nation, historian Greg </w:t>
      </w:r>
      <w:proofErr w:type="spellStart"/>
      <w:r w:rsidR="00F8057C" w:rsidRPr="00F8057C">
        <w:rPr>
          <w:rFonts w:ascii="Arial" w:hAnsi="Arial" w:cs="Arial"/>
          <w:sz w:val="20"/>
          <w:szCs w:val="20"/>
        </w:rPr>
        <w:t>Grandin</w:t>
      </w:r>
      <w:proofErr w:type="spellEnd"/>
      <w:r w:rsidR="00F8057C" w:rsidRPr="00F8057C">
        <w:rPr>
          <w:rFonts w:ascii="Arial" w:hAnsi="Arial" w:cs="Arial"/>
          <w:sz w:val="20"/>
          <w:szCs w:val="20"/>
        </w:rPr>
        <w:t xml:space="preserve"> amplified what Caceres meant when she warned that Clinton policy “was going to be very dangerous.” Once the sham election installed a U.S.-compliant government, Honduras adopted Washington-sponsored terrorism and counterintelligence laws that criminalized political protest. Clinton’s policy consolidated the power of murderers, </w:t>
      </w:r>
      <w:proofErr w:type="spellStart"/>
      <w:r w:rsidR="00F8057C" w:rsidRPr="00F8057C">
        <w:rPr>
          <w:rFonts w:ascii="Arial" w:hAnsi="Arial" w:cs="Arial"/>
          <w:sz w:val="20"/>
          <w:szCs w:val="20"/>
        </w:rPr>
        <w:t>Grandin</w:t>
      </w:r>
      <w:proofErr w:type="spellEnd"/>
      <w:r w:rsidR="00F8057C" w:rsidRPr="00F8057C">
        <w:rPr>
          <w:rFonts w:ascii="Arial" w:hAnsi="Arial" w:cs="Arial"/>
          <w:sz w:val="20"/>
          <w:szCs w:val="20"/>
        </w:rPr>
        <w:t xml:space="preserve"> noted, a</w:t>
      </w:r>
      <w:r>
        <w:rPr>
          <w:rFonts w:ascii="Arial" w:hAnsi="Arial" w:cs="Arial"/>
          <w:sz w:val="20"/>
          <w:szCs w:val="20"/>
        </w:rPr>
        <w:t>nd led to the murder of Caceres   . . .</w:t>
      </w:r>
    </w:p>
    <w:p w:rsidR="006372FE" w:rsidRDefault="006372FE" w:rsidP="006372FE">
      <w:pPr>
        <w:widowControl w:val="0"/>
        <w:autoSpaceDE w:val="0"/>
        <w:autoSpaceDN w:val="0"/>
        <w:adjustRightInd w:val="0"/>
        <w:spacing w:after="0" w:line="240" w:lineRule="auto"/>
        <w:rPr>
          <w:rFonts w:ascii="Arial" w:hAnsi="Arial" w:cs="Arial"/>
          <w:sz w:val="20"/>
          <w:szCs w:val="20"/>
        </w:rPr>
      </w:pPr>
    </w:p>
    <w:p w:rsidR="00F8057C" w:rsidRPr="00F8057C" w:rsidRDefault="006372FE" w:rsidP="006372FE">
      <w:pPr>
        <w:widowControl w:val="0"/>
        <w:autoSpaceDE w:val="0"/>
        <w:autoSpaceDN w:val="0"/>
        <w:adjustRightInd w:val="0"/>
        <w:spacing w:after="0" w:line="240" w:lineRule="auto"/>
        <w:rPr>
          <w:rFonts w:ascii="Arial" w:hAnsi="Arial" w:cs="Arial"/>
          <w:sz w:val="20"/>
          <w:szCs w:val="20"/>
        </w:rPr>
      </w:pPr>
      <w:r w:rsidRPr="00F8057C">
        <w:rPr>
          <w:rFonts w:ascii="Arial" w:hAnsi="Arial" w:cs="Arial"/>
          <w:sz w:val="20"/>
          <w:szCs w:val="20"/>
        </w:rPr>
        <w:t xml:space="preserve"> </w:t>
      </w:r>
    </w:p>
    <w:p w:rsidR="00F8057C" w:rsidRPr="00F8057C" w:rsidRDefault="006372FE"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00F8057C" w:rsidRPr="00F8057C">
        <w:rPr>
          <w:rFonts w:ascii="Arial" w:hAnsi="Arial" w:cs="Arial"/>
          <w:sz w:val="20"/>
          <w:szCs w:val="20"/>
        </w:rPr>
        <w:t>Of course, it was also Obama’s discreet blessing of a predator state that keeps Honduras bleeding. There’s blood enough for his hands as well as Clinton’s and all the apparatchiks at the White House and State Department who enthusiastically helped this enduring crime against humanity go down.</w:t>
      </w:r>
    </w:p>
    <w:p w:rsidR="00F8057C" w:rsidRPr="00F8057C" w:rsidRDefault="00F8057C" w:rsidP="00F8057C">
      <w:pPr>
        <w:widowControl w:val="0"/>
        <w:autoSpaceDE w:val="0"/>
        <w:autoSpaceDN w:val="0"/>
        <w:adjustRightInd w:val="0"/>
        <w:spacing w:after="0" w:line="240" w:lineRule="auto"/>
        <w:rPr>
          <w:rFonts w:ascii="Arial" w:hAnsi="Arial" w:cs="Arial"/>
          <w:sz w:val="20"/>
          <w:szCs w:val="20"/>
        </w:rPr>
      </w:pPr>
    </w:p>
    <w:p w:rsidR="006372FE" w:rsidRDefault="006372FE" w:rsidP="006372F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00F8057C" w:rsidRPr="00F8057C">
        <w:rPr>
          <w:rFonts w:ascii="Arial" w:hAnsi="Arial" w:cs="Arial"/>
          <w:sz w:val="20"/>
          <w:szCs w:val="20"/>
        </w:rPr>
        <w:t xml:space="preserve">And now there is another victim that we know about among the hundreds still unknown. On March 15, another death squad (or perhaps the same one) shot a man four times in the face in his home. He was a member of the same indigenous people’s organization as Caceres (she is one of 14 members killed so far). </w:t>
      </w:r>
      <w:r>
        <w:rPr>
          <w:rFonts w:ascii="Arial" w:hAnsi="Arial" w:cs="Arial"/>
          <w:sz w:val="20"/>
          <w:szCs w:val="20"/>
        </w:rPr>
        <w:t xml:space="preserve">   . . .   </w:t>
      </w:r>
    </w:p>
    <w:p w:rsidR="006372FE" w:rsidRDefault="006372FE" w:rsidP="006372FE">
      <w:pPr>
        <w:widowControl w:val="0"/>
        <w:autoSpaceDE w:val="0"/>
        <w:autoSpaceDN w:val="0"/>
        <w:adjustRightInd w:val="0"/>
        <w:spacing w:after="0" w:line="240" w:lineRule="auto"/>
        <w:rPr>
          <w:rFonts w:ascii="Arial" w:hAnsi="Arial" w:cs="Arial"/>
          <w:sz w:val="20"/>
          <w:szCs w:val="20"/>
        </w:rPr>
      </w:pPr>
    </w:p>
    <w:p w:rsidR="006372FE" w:rsidRPr="00F8057C" w:rsidRDefault="006372FE" w:rsidP="006372FE">
      <w:pPr>
        <w:widowControl w:val="0"/>
        <w:autoSpaceDE w:val="0"/>
        <w:autoSpaceDN w:val="0"/>
        <w:adjustRightInd w:val="0"/>
        <w:spacing w:after="0" w:line="240" w:lineRule="auto"/>
        <w:rPr>
          <w:rFonts w:ascii="Arial" w:hAnsi="Arial" w:cs="Arial"/>
          <w:sz w:val="20"/>
          <w:szCs w:val="20"/>
        </w:rPr>
      </w:pPr>
    </w:p>
    <w:p w:rsidR="00433ADC" w:rsidRPr="00F8057C" w:rsidRDefault="006372FE" w:rsidP="00F805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sidR="00F8057C" w:rsidRPr="00F8057C">
        <w:rPr>
          <w:rFonts w:ascii="Arial" w:hAnsi="Arial" w:cs="Arial"/>
          <w:sz w:val="20"/>
          <w:szCs w:val="20"/>
        </w:rPr>
        <w:t xml:space="preserve">Clinton is not known to have expressed regret for any part of her Honduran activities, not even sending children back to hell. Running an empire </w:t>
      </w:r>
      <w:proofErr w:type="spellStart"/>
      <w:r w:rsidR="00F8057C" w:rsidRPr="00F8057C">
        <w:rPr>
          <w:rFonts w:ascii="Arial" w:hAnsi="Arial" w:cs="Arial"/>
          <w:sz w:val="20"/>
          <w:szCs w:val="20"/>
        </w:rPr>
        <w:t>ain’t</w:t>
      </w:r>
      <w:proofErr w:type="spellEnd"/>
      <w:r w:rsidR="00F8057C" w:rsidRPr="00F8057C">
        <w:rPr>
          <w:rFonts w:ascii="Arial" w:hAnsi="Arial" w:cs="Arial"/>
          <w:sz w:val="20"/>
          <w:szCs w:val="20"/>
        </w:rPr>
        <w:t xml:space="preserve"> for sissies.</w:t>
      </w:r>
    </w:p>
    <w:p w:rsidR="00F8057C" w:rsidRPr="000A0FAA" w:rsidRDefault="00F8057C" w:rsidP="00F8057C">
      <w:pPr>
        <w:spacing w:after="0" w:line="240" w:lineRule="auto"/>
        <w:rPr>
          <w:rFonts w:ascii="Arial" w:hAnsi="Arial" w:cs="Arial"/>
          <w:sz w:val="20"/>
          <w:szCs w:val="20"/>
        </w:rPr>
      </w:pPr>
    </w:p>
    <w:p w:rsidR="00F8057C" w:rsidRPr="000A0FAA" w:rsidRDefault="00F8057C" w:rsidP="00F8057C">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0A0FAA">
        <w:rPr>
          <w:rFonts w:ascii="Times New Roman" w:hAnsi="Times New Roman" w:cs="Times New Roman"/>
          <w:sz w:val="20"/>
          <w:szCs w:val="20"/>
        </w:rPr>
        <w:t>--- https://honduras2etc.wordpress.com/category/john-negroponte/</w:t>
      </w:r>
    </w:p>
    <w:p w:rsidR="00433ADC" w:rsidRDefault="00433ADC" w:rsidP="000A0FAA">
      <w:pPr>
        <w:widowControl w:val="0"/>
        <w:autoSpaceDE w:val="0"/>
        <w:autoSpaceDN w:val="0"/>
        <w:adjustRightInd w:val="0"/>
        <w:spacing w:after="0" w:line="240" w:lineRule="auto"/>
        <w:rPr>
          <w:rFonts w:ascii="Times New Roman" w:hAnsi="Times New Roman" w:cs="Times New Roman"/>
          <w:sz w:val="28"/>
          <w:szCs w:val="28"/>
        </w:rPr>
      </w:pPr>
    </w:p>
    <w:p w:rsidR="00F8057C" w:rsidRDefault="00F8057C" w:rsidP="000A0FAA">
      <w:pPr>
        <w:widowControl w:val="0"/>
        <w:autoSpaceDE w:val="0"/>
        <w:autoSpaceDN w:val="0"/>
        <w:adjustRightInd w:val="0"/>
        <w:spacing w:after="0" w:line="240" w:lineRule="auto"/>
        <w:rPr>
          <w:rFonts w:ascii="Times New Roman" w:hAnsi="Times New Roman" w:cs="Times New Roman"/>
          <w:sz w:val="28"/>
          <w:szCs w:val="28"/>
        </w:rPr>
      </w:pPr>
    </w:p>
    <w:p w:rsidR="00806CE5" w:rsidRDefault="00806CE5" w:rsidP="000A0FAA">
      <w:pPr>
        <w:widowControl w:val="0"/>
        <w:autoSpaceDE w:val="0"/>
        <w:autoSpaceDN w:val="0"/>
        <w:adjustRightInd w:val="0"/>
        <w:spacing w:after="0" w:line="240" w:lineRule="auto"/>
        <w:rPr>
          <w:rFonts w:ascii="Times New Roman" w:hAnsi="Times New Roman" w:cs="Times New Roman"/>
          <w:sz w:val="28"/>
          <w:szCs w:val="28"/>
        </w:rPr>
      </w:pPr>
    </w:p>
    <w:p w:rsidR="000A0FAA" w:rsidRDefault="000A0FAA" w:rsidP="00D445E2">
      <w:pPr>
        <w:spacing w:after="0" w:line="240" w:lineRule="auto"/>
        <w:rPr>
          <w:rFonts w:ascii="Arial" w:hAnsi="Arial" w:cs="Arial"/>
          <w:sz w:val="20"/>
          <w:szCs w:val="20"/>
        </w:rPr>
      </w:pPr>
    </w:p>
    <w:p w:rsidR="006372FE" w:rsidRDefault="006372FE" w:rsidP="00D445E2">
      <w:pPr>
        <w:spacing w:after="0" w:line="240" w:lineRule="auto"/>
        <w:rPr>
          <w:rFonts w:ascii="Arial" w:hAnsi="Arial" w:cs="Arial"/>
          <w:sz w:val="20"/>
          <w:szCs w:val="20"/>
        </w:rPr>
      </w:pPr>
    </w:p>
    <w:p w:rsidR="0046502C" w:rsidRDefault="0046502C" w:rsidP="0046502C">
      <w:pPr>
        <w:spacing w:after="0" w:line="240" w:lineRule="auto"/>
        <w:rPr>
          <w:rFonts w:ascii="Arial" w:hAnsi="Arial" w:cs="Arial"/>
          <w:sz w:val="20"/>
          <w:szCs w:val="20"/>
        </w:rPr>
      </w:pPr>
    </w:p>
    <w:p w:rsidR="0046502C" w:rsidRDefault="0046502C" w:rsidP="0046502C">
      <w:pPr>
        <w:widowControl w:val="0"/>
        <w:autoSpaceDE w:val="0"/>
        <w:autoSpaceDN w:val="0"/>
        <w:adjustRightInd w:val="0"/>
        <w:spacing w:after="0" w:line="240" w:lineRule="auto"/>
        <w:rPr>
          <w:rFonts w:ascii="Times New Roman" w:hAnsi="Times New Roman" w:cs="Times New Roman"/>
          <w:szCs w:val="24"/>
        </w:rPr>
      </w:pPr>
    </w:p>
    <w:p w:rsidR="0046502C" w:rsidRDefault="0046502C" w:rsidP="0046502C">
      <w:pPr>
        <w:widowControl w:val="0"/>
        <w:autoSpaceDE w:val="0"/>
        <w:autoSpaceDN w:val="0"/>
        <w:adjustRightInd w:val="0"/>
        <w:spacing w:after="0" w:line="240" w:lineRule="auto"/>
        <w:rPr>
          <w:rFonts w:ascii="Times New Roman" w:hAnsi="Times New Roman" w:cs="Times New Roman"/>
          <w:szCs w:val="24"/>
        </w:rPr>
      </w:pPr>
    </w:p>
    <w:p w:rsidR="0046502C" w:rsidRDefault="0046502C" w:rsidP="0046502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6502C" w:rsidRDefault="0046502C" w:rsidP="0046502C">
      <w:pPr>
        <w:widowControl w:val="0"/>
        <w:autoSpaceDE w:val="0"/>
        <w:autoSpaceDN w:val="0"/>
        <w:adjustRightInd w:val="0"/>
        <w:spacing w:after="0" w:line="240" w:lineRule="auto"/>
        <w:rPr>
          <w:rFonts w:ascii="Times New Roman" w:hAnsi="Times New Roman" w:cs="Times New Roman"/>
          <w:sz w:val="34"/>
          <w:szCs w:val="34"/>
        </w:rPr>
      </w:pPr>
    </w:p>
    <w:p w:rsidR="006372FE" w:rsidRPr="00D445E2" w:rsidRDefault="0046502C" w:rsidP="00465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6372FE" w:rsidRPr="00D445E2"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45E2"/>
    <w:rsid w:val="000662E4"/>
    <w:rsid w:val="000962AD"/>
    <w:rsid w:val="000A0FAA"/>
    <w:rsid w:val="000E28C0"/>
    <w:rsid w:val="000E362F"/>
    <w:rsid w:val="001844A1"/>
    <w:rsid w:val="0018524F"/>
    <w:rsid w:val="0020590B"/>
    <w:rsid w:val="003131EB"/>
    <w:rsid w:val="00344B45"/>
    <w:rsid w:val="003B3150"/>
    <w:rsid w:val="00433ADC"/>
    <w:rsid w:val="00447A07"/>
    <w:rsid w:val="0046502C"/>
    <w:rsid w:val="00481FA4"/>
    <w:rsid w:val="005052B8"/>
    <w:rsid w:val="00530060"/>
    <w:rsid w:val="0053089C"/>
    <w:rsid w:val="005744B4"/>
    <w:rsid w:val="005F2151"/>
    <w:rsid w:val="006372FE"/>
    <w:rsid w:val="00646D8F"/>
    <w:rsid w:val="00651738"/>
    <w:rsid w:val="00674A12"/>
    <w:rsid w:val="006762FC"/>
    <w:rsid w:val="006A2039"/>
    <w:rsid w:val="006E0A41"/>
    <w:rsid w:val="007D08F8"/>
    <w:rsid w:val="00806CE5"/>
    <w:rsid w:val="00807C44"/>
    <w:rsid w:val="00906D37"/>
    <w:rsid w:val="00912B15"/>
    <w:rsid w:val="00A845A6"/>
    <w:rsid w:val="00AA5FE3"/>
    <w:rsid w:val="00AB50E0"/>
    <w:rsid w:val="00AC2C1A"/>
    <w:rsid w:val="00B8372E"/>
    <w:rsid w:val="00C616D8"/>
    <w:rsid w:val="00C806A3"/>
    <w:rsid w:val="00C97277"/>
    <w:rsid w:val="00D0447A"/>
    <w:rsid w:val="00D057DF"/>
    <w:rsid w:val="00D11015"/>
    <w:rsid w:val="00D445E2"/>
    <w:rsid w:val="00D47861"/>
    <w:rsid w:val="00D85C4F"/>
    <w:rsid w:val="00D93068"/>
    <w:rsid w:val="00DB08F0"/>
    <w:rsid w:val="00DC5FAB"/>
    <w:rsid w:val="00E13325"/>
    <w:rsid w:val="00E20E02"/>
    <w:rsid w:val="00E8344C"/>
    <w:rsid w:val="00ED59B6"/>
    <w:rsid w:val="00EF7833"/>
    <w:rsid w:val="00F07D22"/>
    <w:rsid w:val="00F7248A"/>
    <w:rsid w:val="00F8057C"/>
    <w:rsid w:val="00F94F61"/>
    <w:rsid w:val="00FA4E4A"/>
    <w:rsid w:val="00FC14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45A6"/>
    <w:pPr>
      <w:ind w:left="720"/>
      <w:contextualSpacing/>
    </w:pPr>
  </w:style>
</w:styles>
</file>

<file path=word/webSettings.xml><?xml version="1.0" encoding="utf-8"?>
<w:webSettings xmlns:r="http://schemas.openxmlformats.org/officeDocument/2006/relationships" xmlns:w="http://schemas.openxmlformats.org/wordprocessingml/2006/main">
  <w:divs>
    <w:div w:id="74615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11</Pages>
  <Words>4967</Words>
  <Characters>28313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33</cp:revision>
  <dcterms:created xsi:type="dcterms:W3CDTF">2019-05-08T03:40:00Z</dcterms:created>
  <dcterms:modified xsi:type="dcterms:W3CDTF">2019-05-09T01:04:00Z</dcterms:modified>
</cp:coreProperties>
</file>