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2133" w:rsidRPr="00134C68" w:rsidRDefault="00F82133" w:rsidP="00F82133">
      <w:pPr>
        <w:rPr>
          <w:rFonts w:cs="Times New Roman"/>
          <w:sz w:val="28"/>
          <w:szCs w:val="28"/>
        </w:rPr>
      </w:pPr>
      <w:r w:rsidRPr="00134C68">
        <w:rPr>
          <w:rFonts w:cs="Times New Roman"/>
          <w:sz w:val="28"/>
          <w:szCs w:val="28"/>
        </w:rPr>
        <w:t>Human Shields/Human Crosshairs: Colonial legacies and Contemporary wars</w:t>
      </w:r>
    </w:p>
    <w:p w:rsidR="00303364" w:rsidRDefault="00303364" w:rsidP="00F82133">
      <w:pPr>
        <w:rPr>
          <w:rFonts w:ascii="Arial" w:hAnsi="Arial" w:cs="Arial"/>
          <w:sz w:val="20"/>
          <w:szCs w:val="20"/>
        </w:rPr>
      </w:pPr>
      <w:proofErr w:type="spellStart"/>
      <w:r w:rsidRPr="00134C68">
        <w:rPr>
          <w:rFonts w:ascii="Arial" w:hAnsi="Arial" w:cs="Arial"/>
          <w:sz w:val="20"/>
          <w:szCs w:val="20"/>
        </w:rPr>
        <w:t>Vasuki</w:t>
      </w:r>
      <w:proofErr w:type="spellEnd"/>
      <w:r w:rsidRPr="00134C68">
        <w:rPr>
          <w:rFonts w:ascii="Arial" w:hAnsi="Arial" w:cs="Arial"/>
          <w:sz w:val="20"/>
          <w:szCs w:val="20"/>
        </w:rPr>
        <w:t xml:space="preserve"> </w:t>
      </w:r>
      <w:proofErr w:type="spellStart"/>
      <w:r w:rsidRPr="00134C68">
        <w:rPr>
          <w:rFonts w:ascii="Arial" w:hAnsi="Arial" w:cs="Arial"/>
          <w:sz w:val="20"/>
          <w:szCs w:val="20"/>
        </w:rPr>
        <w:t>Nesiah</w:t>
      </w:r>
      <w:proofErr w:type="spellEnd"/>
      <w:r>
        <w:rPr>
          <w:rFonts w:ascii="Arial" w:hAnsi="Arial" w:cs="Arial"/>
          <w:sz w:val="20"/>
          <w:szCs w:val="20"/>
        </w:rPr>
        <w:t xml:space="preserve">   -   </w:t>
      </w:r>
      <w:r w:rsidR="00F82133" w:rsidRPr="00134C68">
        <w:rPr>
          <w:rFonts w:ascii="Arial" w:hAnsi="Arial" w:cs="Arial"/>
          <w:sz w:val="20"/>
          <w:szCs w:val="20"/>
        </w:rPr>
        <w:t>AJIL Unbound (2017)</w:t>
      </w:r>
    </w:p>
    <w:p w:rsidR="00303364" w:rsidRDefault="00303364" w:rsidP="00F82133">
      <w:pPr>
        <w:rPr>
          <w:rFonts w:ascii="Arial" w:hAnsi="Arial" w:cs="Arial"/>
          <w:sz w:val="20"/>
          <w:szCs w:val="20"/>
        </w:rPr>
      </w:pPr>
    </w:p>
    <w:p w:rsidR="00303364" w:rsidRDefault="00303364" w:rsidP="00F82133">
      <w:pPr>
        <w:rPr>
          <w:rFonts w:ascii="Arial" w:hAnsi="Arial" w:cs="Arial"/>
          <w:sz w:val="20"/>
          <w:szCs w:val="20"/>
        </w:rPr>
      </w:pPr>
    </w:p>
    <w:p w:rsidR="00303364" w:rsidRDefault="00303364" w:rsidP="00F82133">
      <w:pPr>
        <w:rPr>
          <w:rFonts w:ascii="Arial" w:hAnsi="Arial" w:cs="Arial"/>
          <w:sz w:val="20"/>
          <w:szCs w:val="20"/>
        </w:rPr>
      </w:pPr>
    </w:p>
    <w:p w:rsidR="00F82133" w:rsidRDefault="00303364" w:rsidP="00303364">
      <w:pPr>
        <w:ind w:firstLine="720"/>
        <w:rPr>
          <w:rFonts w:ascii="Arial" w:hAnsi="Arial" w:cs="Arial"/>
          <w:sz w:val="20"/>
          <w:szCs w:val="20"/>
        </w:rPr>
      </w:pPr>
      <w:r>
        <w:rPr>
          <w:rFonts w:ascii="Arial" w:hAnsi="Arial" w:cs="Arial"/>
          <w:sz w:val="20"/>
          <w:szCs w:val="20"/>
        </w:rPr>
        <w:t>. . .  T</w:t>
      </w:r>
      <w:r w:rsidR="00F82133" w:rsidRPr="00134C68">
        <w:rPr>
          <w:rFonts w:ascii="Arial" w:hAnsi="Arial" w:cs="Arial"/>
          <w:sz w:val="20"/>
          <w:szCs w:val="20"/>
        </w:rPr>
        <w:t>he imperatives of colonial conquest</w:t>
      </w:r>
      <w:r>
        <w:rPr>
          <w:rFonts w:ascii="Arial" w:hAnsi="Arial" w:cs="Arial"/>
          <w:sz w:val="20"/>
          <w:szCs w:val="20"/>
        </w:rPr>
        <w:t xml:space="preserve"> inflected “humanitarian reason”</w:t>
      </w:r>
      <w:r w:rsidR="00F82133" w:rsidRPr="00134C68">
        <w:rPr>
          <w:rFonts w:ascii="Arial" w:hAnsi="Arial" w:cs="Arial"/>
          <w:sz w:val="20"/>
          <w:szCs w:val="20"/>
        </w:rPr>
        <w:t xml:space="preserve"> </w:t>
      </w:r>
      <w:r>
        <w:rPr>
          <w:rFonts w:ascii="Arial" w:hAnsi="Arial" w:cs="Arial"/>
          <w:sz w:val="20"/>
          <w:szCs w:val="20"/>
        </w:rPr>
        <w:t xml:space="preserve">  . . .   </w:t>
      </w:r>
    </w:p>
    <w:p w:rsidR="00303364" w:rsidRDefault="00303364" w:rsidP="00303364">
      <w:pPr>
        <w:ind w:firstLine="720"/>
        <w:rPr>
          <w:rFonts w:ascii="Arial" w:hAnsi="Arial" w:cs="Arial"/>
          <w:sz w:val="20"/>
          <w:szCs w:val="20"/>
        </w:rPr>
      </w:pPr>
    </w:p>
    <w:p w:rsidR="00303364" w:rsidRPr="00134C68" w:rsidRDefault="00303364" w:rsidP="00303364">
      <w:pPr>
        <w:ind w:firstLine="720"/>
        <w:rPr>
          <w:rFonts w:ascii="Arial" w:hAnsi="Arial" w:cs="Arial"/>
          <w:sz w:val="20"/>
          <w:szCs w:val="20"/>
        </w:rPr>
      </w:pPr>
    </w:p>
    <w:p w:rsidR="00303364" w:rsidRDefault="00303364" w:rsidP="00303364">
      <w:pPr>
        <w:ind w:firstLine="720"/>
        <w:rPr>
          <w:rFonts w:ascii="Arial" w:hAnsi="Arial" w:cs="Arial"/>
          <w:sz w:val="20"/>
          <w:szCs w:val="20"/>
        </w:rPr>
      </w:pPr>
      <w:r>
        <w:rPr>
          <w:rFonts w:ascii="Arial" w:hAnsi="Arial" w:cs="Arial"/>
          <w:sz w:val="20"/>
          <w:szCs w:val="20"/>
        </w:rPr>
        <w:t xml:space="preserve">. . .    </w:t>
      </w:r>
      <w:r w:rsidR="00F82133" w:rsidRPr="00134C68">
        <w:rPr>
          <w:rFonts w:ascii="Arial" w:hAnsi="Arial" w:cs="Arial"/>
          <w:sz w:val="20"/>
          <w:szCs w:val="20"/>
        </w:rPr>
        <w:t xml:space="preserve"> The colonized ter</w:t>
      </w:r>
      <w:r>
        <w:rPr>
          <w:rFonts w:ascii="Arial" w:hAnsi="Arial" w:cs="Arial"/>
          <w:sz w:val="20"/>
          <w:szCs w:val="20"/>
        </w:rPr>
        <w:t>ritory rendered all civilians [into]</w:t>
      </w:r>
      <w:r w:rsidR="00F82133" w:rsidRPr="00134C68">
        <w:rPr>
          <w:rFonts w:ascii="Arial" w:hAnsi="Arial" w:cs="Arial"/>
          <w:sz w:val="20"/>
          <w:szCs w:val="20"/>
        </w:rPr>
        <w:t xml:space="preserve"> potential human shields merely by existing there. The colonizer/colonized distinction trumped the civilian/combatant distinction and exposed the radical instability of the principles defining the notion of human shields; the colonizer seldom thought he had reached the threshold of disproportionality in </w:t>
      </w:r>
      <w:r>
        <w:rPr>
          <w:rFonts w:ascii="Arial" w:hAnsi="Arial" w:cs="Arial"/>
          <w:sz w:val="20"/>
          <w:szCs w:val="20"/>
        </w:rPr>
        <w:t>violence against the colonized.</w:t>
      </w:r>
    </w:p>
    <w:p w:rsidR="00303364" w:rsidRDefault="00303364" w:rsidP="00303364">
      <w:pPr>
        <w:ind w:firstLine="720"/>
        <w:rPr>
          <w:rFonts w:ascii="Arial" w:hAnsi="Arial" w:cs="Arial"/>
          <w:sz w:val="20"/>
          <w:szCs w:val="20"/>
        </w:rPr>
      </w:pPr>
    </w:p>
    <w:p w:rsidR="00303364" w:rsidRDefault="00F82133" w:rsidP="00303364">
      <w:pPr>
        <w:ind w:firstLine="720"/>
        <w:rPr>
          <w:rFonts w:ascii="Arial" w:hAnsi="Arial" w:cs="Arial"/>
          <w:sz w:val="20"/>
          <w:szCs w:val="20"/>
        </w:rPr>
      </w:pPr>
      <w:r w:rsidRPr="00134C68">
        <w:rPr>
          <w:rFonts w:ascii="Arial" w:hAnsi="Arial" w:cs="Arial"/>
          <w:sz w:val="20"/>
          <w:szCs w:val="20"/>
        </w:rPr>
        <w:t>Instead, the</w:t>
      </w:r>
      <w:r w:rsidR="00303364">
        <w:rPr>
          <w:rFonts w:ascii="Arial" w:hAnsi="Arial" w:cs="Arial"/>
          <w:sz w:val="20"/>
          <w:szCs w:val="20"/>
        </w:rPr>
        <w:t xml:space="preserve"> “civilizing mission”</w:t>
      </w:r>
      <w:r w:rsidRPr="00134C68">
        <w:rPr>
          <w:rFonts w:ascii="Arial" w:hAnsi="Arial" w:cs="Arial"/>
          <w:sz w:val="20"/>
          <w:szCs w:val="20"/>
        </w:rPr>
        <w:t xml:space="preserve"> rendered the colonized body perennially vulnerable. </w:t>
      </w:r>
      <w:r w:rsidR="00303364">
        <w:rPr>
          <w:rFonts w:ascii="Arial" w:hAnsi="Arial" w:cs="Arial"/>
          <w:sz w:val="20"/>
          <w:szCs w:val="20"/>
        </w:rPr>
        <w:t xml:space="preserve">   . . .   </w:t>
      </w:r>
    </w:p>
    <w:p w:rsidR="00303364" w:rsidRDefault="00303364" w:rsidP="00303364">
      <w:pPr>
        <w:ind w:firstLine="720"/>
        <w:rPr>
          <w:rFonts w:ascii="Arial" w:hAnsi="Arial" w:cs="Arial"/>
          <w:sz w:val="20"/>
          <w:szCs w:val="20"/>
        </w:rPr>
      </w:pPr>
    </w:p>
    <w:p w:rsidR="00303364" w:rsidRDefault="00303364" w:rsidP="00303364">
      <w:pPr>
        <w:ind w:firstLine="720"/>
        <w:rPr>
          <w:rFonts w:ascii="Arial" w:hAnsi="Arial" w:cs="Arial"/>
          <w:sz w:val="20"/>
          <w:szCs w:val="20"/>
        </w:rPr>
      </w:pPr>
      <w:r>
        <w:rPr>
          <w:rFonts w:ascii="Arial" w:hAnsi="Arial" w:cs="Arial"/>
          <w:sz w:val="20"/>
          <w:szCs w:val="20"/>
        </w:rPr>
        <w:t>. . .   T</w:t>
      </w:r>
      <w:r w:rsidR="00F82133" w:rsidRPr="00134C68">
        <w:rPr>
          <w:rFonts w:ascii="Arial" w:hAnsi="Arial" w:cs="Arial"/>
          <w:sz w:val="20"/>
          <w:szCs w:val="20"/>
        </w:rPr>
        <w:t>oday</w:t>
      </w:r>
      <w:r>
        <w:rPr>
          <w:rFonts w:ascii="Arial" w:hAnsi="Arial" w:cs="Arial"/>
          <w:sz w:val="20"/>
          <w:szCs w:val="20"/>
        </w:rPr>
        <w:t xml:space="preserve">   . . .   </w:t>
      </w:r>
      <w:r w:rsidR="00F82133" w:rsidRPr="00134C68">
        <w:rPr>
          <w:rFonts w:ascii="Arial" w:hAnsi="Arial" w:cs="Arial"/>
          <w:sz w:val="20"/>
          <w:szCs w:val="20"/>
        </w:rPr>
        <w:t xml:space="preserve">residents in countries such as Afghanistan, Yemen, and Syria are rendered perennially vulnerable when framed as </w:t>
      </w:r>
      <w:r>
        <w:rPr>
          <w:rFonts w:ascii="Arial" w:hAnsi="Arial" w:cs="Arial"/>
          <w:sz w:val="20"/>
          <w:szCs w:val="20"/>
        </w:rPr>
        <w:t xml:space="preserve">[being] </w:t>
      </w:r>
      <w:r w:rsidR="00F82133" w:rsidRPr="00134C68">
        <w:rPr>
          <w:rFonts w:ascii="Arial" w:hAnsi="Arial" w:cs="Arial"/>
          <w:sz w:val="20"/>
          <w:szCs w:val="20"/>
        </w:rPr>
        <w:t>victims of belligerent forces de</w:t>
      </w:r>
      <w:r>
        <w:rPr>
          <w:rFonts w:ascii="Arial" w:hAnsi="Arial" w:cs="Arial"/>
          <w:sz w:val="20"/>
          <w:szCs w:val="20"/>
        </w:rPr>
        <w:t xml:space="preserve">ploying “human shields.”      . . .    </w:t>
      </w:r>
      <w:r w:rsidR="00F82133" w:rsidRPr="00134C68">
        <w:rPr>
          <w:rFonts w:ascii="Arial" w:hAnsi="Arial" w:cs="Arial"/>
          <w:sz w:val="20"/>
          <w:szCs w:val="20"/>
        </w:rPr>
        <w:t xml:space="preserve"> </w:t>
      </w:r>
      <w:r>
        <w:rPr>
          <w:rFonts w:ascii="Arial" w:hAnsi="Arial" w:cs="Arial"/>
          <w:sz w:val="20"/>
          <w:szCs w:val="20"/>
        </w:rPr>
        <w:t>W</w:t>
      </w:r>
      <w:r w:rsidR="00F82133" w:rsidRPr="00134C68">
        <w:rPr>
          <w:rFonts w:ascii="Arial" w:hAnsi="Arial" w:cs="Arial"/>
          <w:sz w:val="20"/>
          <w:szCs w:val="20"/>
        </w:rPr>
        <w:t>hile the language of human shields is advanced in the name of protecting civilians, often, it is also doing the opposite</w:t>
      </w:r>
      <w:r>
        <w:rPr>
          <w:rFonts w:ascii="Arial" w:hAnsi="Arial" w:cs="Arial"/>
          <w:sz w:val="20"/>
          <w:szCs w:val="20"/>
        </w:rPr>
        <w:t xml:space="preserve">   . . .    </w:t>
      </w:r>
    </w:p>
    <w:p w:rsidR="00303364" w:rsidRDefault="00303364" w:rsidP="00303364">
      <w:pPr>
        <w:ind w:firstLine="720"/>
        <w:rPr>
          <w:rFonts w:ascii="Arial" w:hAnsi="Arial" w:cs="Arial"/>
          <w:sz w:val="20"/>
          <w:szCs w:val="20"/>
        </w:rPr>
      </w:pPr>
    </w:p>
    <w:p w:rsidR="00303364" w:rsidRPr="00134C68" w:rsidRDefault="00303364" w:rsidP="00303364">
      <w:pPr>
        <w:ind w:firstLine="720"/>
        <w:rPr>
          <w:rFonts w:ascii="Arial" w:hAnsi="Arial" w:cs="Arial"/>
          <w:sz w:val="20"/>
          <w:szCs w:val="20"/>
        </w:rPr>
      </w:pPr>
    </w:p>
    <w:p w:rsidR="00303364" w:rsidRDefault="00303364" w:rsidP="00303364">
      <w:pPr>
        <w:ind w:firstLine="720"/>
        <w:rPr>
          <w:rFonts w:ascii="Arial" w:hAnsi="Arial" w:cs="Arial"/>
          <w:sz w:val="20"/>
          <w:szCs w:val="20"/>
        </w:rPr>
      </w:pPr>
      <w:r>
        <w:rPr>
          <w:rFonts w:ascii="Arial" w:hAnsi="Arial" w:cs="Arial"/>
          <w:sz w:val="20"/>
          <w:szCs w:val="20"/>
        </w:rPr>
        <w:t>. . .   From bombs dropped on “hospital shields”</w:t>
      </w:r>
      <w:r w:rsidR="00F82133" w:rsidRPr="00134C68">
        <w:rPr>
          <w:rFonts w:ascii="Arial" w:hAnsi="Arial" w:cs="Arial"/>
          <w:sz w:val="20"/>
          <w:szCs w:val="20"/>
        </w:rPr>
        <w:t xml:space="preserve"> to drone</w:t>
      </w:r>
      <w:r>
        <w:rPr>
          <w:rFonts w:ascii="Arial" w:hAnsi="Arial" w:cs="Arial"/>
          <w:sz w:val="20"/>
          <w:szCs w:val="20"/>
        </w:rPr>
        <w:t xml:space="preserve">s killing wedding parties   . . .  </w:t>
      </w:r>
      <w:r w:rsidR="00F82133" w:rsidRPr="00134C68">
        <w:rPr>
          <w:rFonts w:ascii="Arial" w:hAnsi="Arial" w:cs="Arial"/>
          <w:sz w:val="20"/>
          <w:szCs w:val="20"/>
        </w:rPr>
        <w:t xml:space="preserve">accommodation of collateral damage into strategic imperatives is part of the grammar informing the human shields discussion today. </w:t>
      </w:r>
      <w:proofErr w:type="gramStart"/>
      <w:r w:rsidR="00F82133" w:rsidRPr="00134C68">
        <w:rPr>
          <w:rFonts w:ascii="Arial" w:hAnsi="Arial" w:cs="Arial"/>
          <w:sz w:val="20"/>
          <w:szCs w:val="20"/>
        </w:rPr>
        <w:t>Someone,</w:t>
      </w:r>
      <w:proofErr w:type="gramEnd"/>
      <w:r w:rsidR="00F82133" w:rsidRPr="00134C68">
        <w:rPr>
          <w:rFonts w:ascii="Arial" w:hAnsi="Arial" w:cs="Arial"/>
          <w:sz w:val="20"/>
          <w:szCs w:val="20"/>
        </w:rPr>
        <w:t xml:space="preserve"> somewhere assumes the authority to balance humanity and necessity and to decide that it was necessary to bomb hospitals or launch killer drones in Pakistan and Somalia while killing so-called human shields. </w:t>
      </w:r>
      <w:r>
        <w:rPr>
          <w:rFonts w:ascii="Arial" w:hAnsi="Arial" w:cs="Arial"/>
          <w:sz w:val="20"/>
          <w:szCs w:val="20"/>
        </w:rPr>
        <w:t xml:space="preserve">  . . .  </w:t>
      </w:r>
    </w:p>
    <w:p w:rsidR="00303364" w:rsidRDefault="00303364" w:rsidP="00303364">
      <w:pPr>
        <w:ind w:firstLine="720"/>
        <w:rPr>
          <w:rFonts w:ascii="Arial" w:hAnsi="Arial" w:cs="Arial"/>
          <w:sz w:val="20"/>
          <w:szCs w:val="20"/>
        </w:rPr>
      </w:pPr>
    </w:p>
    <w:p w:rsidR="00303364" w:rsidRPr="00134C68" w:rsidRDefault="00303364" w:rsidP="00303364">
      <w:pPr>
        <w:ind w:firstLine="720"/>
        <w:rPr>
          <w:rFonts w:ascii="Arial" w:hAnsi="Arial" w:cs="Arial"/>
          <w:sz w:val="20"/>
          <w:szCs w:val="20"/>
        </w:rPr>
      </w:pPr>
    </w:p>
    <w:p w:rsidR="00303364" w:rsidRDefault="00303364" w:rsidP="00303364">
      <w:pPr>
        <w:ind w:firstLine="720"/>
        <w:rPr>
          <w:rFonts w:ascii="Arial" w:hAnsi="Arial" w:cs="Arial"/>
          <w:sz w:val="20"/>
          <w:szCs w:val="20"/>
        </w:rPr>
      </w:pPr>
      <w:r>
        <w:rPr>
          <w:rFonts w:ascii="Arial" w:hAnsi="Arial" w:cs="Arial"/>
          <w:sz w:val="20"/>
          <w:szCs w:val="20"/>
        </w:rPr>
        <w:t>. . .   C</w:t>
      </w:r>
      <w:r w:rsidR="00F82133" w:rsidRPr="00134C68">
        <w:rPr>
          <w:rFonts w:ascii="Arial" w:hAnsi="Arial" w:cs="Arial"/>
          <w:sz w:val="20"/>
          <w:szCs w:val="20"/>
        </w:rPr>
        <w:t>ivilians who do not leave are s</w:t>
      </w:r>
      <w:r>
        <w:rPr>
          <w:rFonts w:ascii="Arial" w:hAnsi="Arial" w:cs="Arial"/>
          <w:sz w:val="20"/>
          <w:szCs w:val="20"/>
        </w:rPr>
        <w:t>een as voluntary human shields -</w:t>
      </w:r>
      <w:r w:rsidR="00F82133" w:rsidRPr="00134C68">
        <w:rPr>
          <w:rFonts w:ascii="Arial" w:hAnsi="Arial" w:cs="Arial"/>
          <w:sz w:val="20"/>
          <w:szCs w:val="20"/>
        </w:rPr>
        <w:t xml:space="preserve"> legitimate collateral </w:t>
      </w:r>
      <w:proofErr w:type="gramStart"/>
      <w:r w:rsidR="00F82133" w:rsidRPr="00134C68">
        <w:rPr>
          <w:rFonts w:ascii="Arial" w:hAnsi="Arial" w:cs="Arial"/>
          <w:sz w:val="20"/>
          <w:szCs w:val="20"/>
        </w:rPr>
        <w:t xml:space="preserve">damage </w:t>
      </w:r>
      <w:r>
        <w:rPr>
          <w:rFonts w:ascii="Arial" w:hAnsi="Arial" w:cs="Arial"/>
          <w:sz w:val="20"/>
          <w:szCs w:val="20"/>
        </w:rPr>
        <w:t xml:space="preserve"> -</w:t>
      </w:r>
      <w:proofErr w:type="gramEnd"/>
      <w:r>
        <w:rPr>
          <w:rFonts w:ascii="Arial" w:hAnsi="Arial" w:cs="Arial"/>
          <w:sz w:val="20"/>
          <w:szCs w:val="20"/>
        </w:rPr>
        <w:t xml:space="preserve">     </w:t>
      </w:r>
    </w:p>
    <w:p w:rsidR="00303364" w:rsidRDefault="00303364" w:rsidP="00303364">
      <w:pPr>
        <w:ind w:firstLine="720"/>
        <w:rPr>
          <w:rFonts w:ascii="Arial" w:hAnsi="Arial" w:cs="Arial"/>
          <w:sz w:val="20"/>
          <w:szCs w:val="20"/>
        </w:rPr>
      </w:pPr>
    </w:p>
    <w:p w:rsidR="00F82133" w:rsidRPr="00134C68" w:rsidRDefault="00303364" w:rsidP="00303364">
      <w:pPr>
        <w:ind w:firstLine="720"/>
        <w:rPr>
          <w:rFonts w:ascii="Arial" w:hAnsi="Arial" w:cs="Arial"/>
          <w:sz w:val="20"/>
          <w:szCs w:val="20"/>
        </w:rPr>
      </w:pPr>
      <w:r>
        <w:rPr>
          <w:rFonts w:ascii="Arial" w:hAnsi="Arial" w:cs="Arial"/>
          <w:sz w:val="20"/>
          <w:szCs w:val="20"/>
        </w:rPr>
        <w:t>. . .  I</w:t>
      </w:r>
      <w:r w:rsidR="00F82133" w:rsidRPr="00134C68">
        <w:rPr>
          <w:rFonts w:ascii="Arial" w:hAnsi="Arial" w:cs="Arial"/>
          <w:sz w:val="20"/>
          <w:szCs w:val="20"/>
        </w:rPr>
        <w:t xml:space="preserve">n October 2016, none other than the UN High Commissioner for Human Rights declared that ISIL relocated Iraqis from </w:t>
      </w:r>
      <w:r>
        <w:rPr>
          <w:rFonts w:ascii="Arial" w:hAnsi="Arial" w:cs="Arial"/>
          <w:sz w:val="20"/>
          <w:szCs w:val="20"/>
        </w:rPr>
        <w:t xml:space="preserve">neighboring regions into Mosul </w:t>
      </w:r>
      <w:r w:rsidR="00F82133" w:rsidRPr="00134C68">
        <w:rPr>
          <w:rFonts w:ascii="Arial" w:hAnsi="Arial" w:cs="Arial"/>
          <w:sz w:val="20"/>
          <w:szCs w:val="20"/>
        </w:rPr>
        <w:t>to use the presence of civilians to render certain points, areas or military forces immune from military operations, effectively using tens of thousands of women, men</w:t>
      </w:r>
      <w:r>
        <w:rPr>
          <w:rFonts w:ascii="Arial" w:hAnsi="Arial" w:cs="Arial"/>
          <w:sz w:val="20"/>
          <w:szCs w:val="20"/>
        </w:rPr>
        <w:t xml:space="preserve"> and children as human shields.</w:t>
      </w:r>
    </w:p>
    <w:p w:rsidR="00303364" w:rsidRDefault="00303364" w:rsidP="00F82133">
      <w:pPr>
        <w:rPr>
          <w:rFonts w:ascii="Arial" w:hAnsi="Arial" w:cs="Arial"/>
          <w:sz w:val="20"/>
          <w:szCs w:val="20"/>
        </w:rPr>
      </w:pPr>
    </w:p>
    <w:p w:rsidR="00F82133" w:rsidRPr="00134C68" w:rsidRDefault="00F82133" w:rsidP="00303364">
      <w:pPr>
        <w:ind w:firstLine="720"/>
        <w:rPr>
          <w:rFonts w:ascii="Arial" w:hAnsi="Arial" w:cs="Arial"/>
          <w:sz w:val="20"/>
          <w:szCs w:val="20"/>
        </w:rPr>
      </w:pPr>
      <w:r w:rsidRPr="00134C68">
        <w:rPr>
          <w:rFonts w:ascii="Arial" w:hAnsi="Arial" w:cs="Arial"/>
          <w:sz w:val="20"/>
          <w:szCs w:val="20"/>
        </w:rPr>
        <w:t>In turn,</w:t>
      </w:r>
      <w:r w:rsidR="00303364">
        <w:rPr>
          <w:rFonts w:ascii="Arial" w:hAnsi="Arial" w:cs="Arial"/>
          <w:sz w:val="20"/>
          <w:szCs w:val="20"/>
        </w:rPr>
        <w:t xml:space="preserve"> the US military declared </w:t>
      </w:r>
      <w:proofErr w:type="gramStart"/>
      <w:r w:rsidR="00303364">
        <w:rPr>
          <w:rFonts w:ascii="Arial" w:hAnsi="Arial" w:cs="Arial"/>
          <w:sz w:val="20"/>
          <w:szCs w:val="20"/>
        </w:rPr>
        <w:t>that  “</w:t>
      </w:r>
      <w:proofErr w:type="gramEnd"/>
      <w:r w:rsidRPr="00134C68">
        <w:rPr>
          <w:rFonts w:ascii="Arial" w:hAnsi="Arial" w:cs="Arial"/>
          <w:sz w:val="20"/>
          <w:szCs w:val="20"/>
        </w:rPr>
        <w:t>The party that employs human shields in an attempt to shield military objectives from attack assumes responsibility for their injury, provided that the attacker takes feasible precau</w:t>
      </w:r>
      <w:r w:rsidR="00303364">
        <w:rPr>
          <w:rFonts w:ascii="Arial" w:hAnsi="Arial" w:cs="Arial"/>
          <w:sz w:val="20"/>
          <w:szCs w:val="20"/>
        </w:rPr>
        <w:t xml:space="preserve">tions in conducting its attack.”   . . .    </w:t>
      </w:r>
      <w:r w:rsidRPr="00134C68">
        <w:rPr>
          <w:rFonts w:ascii="Arial" w:hAnsi="Arial" w:cs="Arial"/>
          <w:sz w:val="20"/>
          <w:szCs w:val="20"/>
        </w:rPr>
        <w:t xml:space="preserve"> As outrage expressing intolerance for the deployment of human shields heightens, tolerance for collateral damage also heightens.</w:t>
      </w:r>
    </w:p>
    <w:p w:rsidR="00F82133" w:rsidRPr="00134C68" w:rsidRDefault="00F82133" w:rsidP="00F82133">
      <w:pPr>
        <w:rPr>
          <w:rFonts w:ascii="Arial" w:hAnsi="Arial" w:cs="Arial"/>
          <w:sz w:val="20"/>
          <w:szCs w:val="20"/>
        </w:rPr>
      </w:pPr>
    </w:p>
    <w:p w:rsidR="00F82133" w:rsidRPr="00134C68" w:rsidRDefault="00F82133" w:rsidP="00F82133">
      <w:pPr>
        <w:rPr>
          <w:rFonts w:ascii="Arial" w:hAnsi="Arial" w:cs="Arial"/>
          <w:sz w:val="20"/>
          <w:szCs w:val="20"/>
        </w:rPr>
      </w:pPr>
      <w:r w:rsidRPr="00134C68">
        <w:rPr>
          <w:rFonts w:ascii="Arial" w:hAnsi="Arial" w:cs="Arial"/>
          <w:sz w:val="20"/>
          <w:szCs w:val="20"/>
        </w:rPr>
        <w:t xml:space="preserve"> </w:t>
      </w:r>
      <w:r w:rsidR="00303364">
        <w:rPr>
          <w:rFonts w:ascii="Arial" w:hAnsi="Arial" w:cs="Arial"/>
          <w:sz w:val="20"/>
          <w:szCs w:val="20"/>
        </w:rPr>
        <w:tab/>
      </w:r>
      <w:r w:rsidRPr="00134C68">
        <w:rPr>
          <w:rFonts w:ascii="Arial" w:hAnsi="Arial" w:cs="Arial"/>
          <w:sz w:val="20"/>
          <w:szCs w:val="20"/>
        </w:rPr>
        <w:t xml:space="preserve">Advance mapping of human shields prepares us for the sacrifice of humans </w:t>
      </w:r>
      <w:r w:rsidR="00303364">
        <w:rPr>
          <w:rFonts w:ascii="Arial" w:hAnsi="Arial" w:cs="Arial"/>
          <w:sz w:val="20"/>
          <w:szCs w:val="20"/>
        </w:rPr>
        <w:t xml:space="preserve">  . . .    </w:t>
      </w:r>
      <w:r w:rsidR="007E786E">
        <w:rPr>
          <w:rFonts w:ascii="Arial" w:hAnsi="Arial" w:cs="Arial"/>
          <w:sz w:val="20"/>
          <w:szCs w:val="20"/>
        </w:rPr>
        <w:t xml:space="preserve"> T</w:t>
      </w:r>
      <w:r w:rsidRPr="00134C68">
        <w:rPr>
          <w:rFonts w:ascii="Arial" w:hAnsi="Arial" w:cs="Arial"/>
          <w:sz w:val="20"/>
          <w:szCs w:val="20"/>
        </w:rPr>
        <w:t>he law of war is itself weaponized. It is weaponized by those who use civilians as human shields, as well as by those who invoke the defense that the milita</w:t>
      </w:r>
      <w:r w:rsidR="007E786E">
        <w:rPr>
          <w:rFonts w:ascii="Arial" w:hAnsi="Arial" w:cs="Arial"/>
          <w:sz w:val="20"/>
          <w:szCs w:val="20"/>
        </w:rPr>
        <w:t>ry target  . . .    not   . . .   “civilians” but  . . .    “human shields</w:t>
      </w:r>
      <w:r w:rsidRPr="00134C68">
        <w:rPr>
          <w:rFonts w:ascii="Arial" w:hAnsi="Arial" w:cs="Arial"/>
          <w:sz w:val="20"/>
          <w:szCs w:val="20"/>
        </w:rPr>
        <w:t>.</w:t>
      </w:r>
      <w:r w:rsidR="007E786E">
        <w:rPr>
          <w:rFonts w:ascii="Arial" w:hAnsi="Arial" w:cs="Arial"/>
          <w:sz w:val="20"/>
          <w:szCs w:val="20"/>
        </w:rPr>
        <w:t>”</w:t>
      </w:r>
      <w:r w:rsidRPr="00134C68">
        <w:rPr>
          <w:rFonts w:ascii="Arial" w:hAnsi="Arial" w:cs="Arial"/>
          <w:sz w:val="20"/>
          <w:szCs w:val="20"/>
        </w:rPr>
        <w:t xml:space="preserve"> </w:t>
      </w:r>
      <w:r w:rsidR="007E786E">
        <w:rPr>
          <w:rFonts w:ascii="Arial" w:hAnsi="Arial" w:cs="Arial"/>
          <w:sz w:val="20"/>
          <w:szCs w:val="20"/>
        </w:rPr>
        <w:t xml:space="preserve"> </w:t>
      </w:r>
      <w:r w:rsidRPr="00134C68">
        <w:rPr>
          <w:rFonts w:ascii="Arial" w:hAnsi="Arial" w:cs="Arial"/>
          <w:sz w:val="20"/>
          <w:szCs w:val="20"/>
        </w:rPr>
        <w:t>Thus weaponized, law itself hammers humanity into necessity, and human shields into human crosshairs.</w:t>
      </w:r>
    </w:p>
    <w:p w:rsidR="00F82133" w:rsidRPr="00134C68" w:rsidRDefault="00F82133" w:rsidP="00F82133">
      <w:pPr>
        <w:rPr>
          <w:rFonts w:ascii="Arial" w:hAnsi="Arial" w:cs="Arial"/>
          <w:sz w:val="20"/>
          <w:szCs w:val="20"/>
        </w:rPr>
      </w:pPr>
    </w:p>
    <w:p w:rsidR="00F82133" w:rsidRPr="00134C68" w:rsidRDefault="00134C68" w:rsidP="00134C68">
      <w:pPr>
        <w:ind w:left="720"/>
        <w:rPr>
          <w:rFonts w:cs="Times New Roman"/>
          <w:sz w:val="20"/>
          <w:szCs w:val="20"/>
        </w:rPr>
      </w:pPr>
      <w:r>
        <w:rPr>
          <w:rFonts w:cs="Times New Roman"/>
          <w:sz w:val="20"/>
          <w:szCs w:val="20"/>
        </w:rPr>
        <w:t xml:space="preserve">--- </w:t>
      </w:r>
      <w:r w:rsidR="00F82133" w:rsidRPr="00134C68">
        <w:rPr>
          <w:rFonts w:cs="Times New Roman"/>
          <w:sz w:val="20"/>
          <w:szCs w:val="20"/>
        </w:rPr>
        <w:t>http://www.academia.edu/30499023/Human_Shields_Human_Crosshairs_Colonial_legacies_and_Contemporary_wars_1_AJIL_Unbound_2017</w:t>
      </w:r>
    </w:p>
    <w:p w:rsidR="00F82133" w:rsidRPr="00134C68" w:rsidRDefault="00F82133" w:rsidP="00F82133">
      <w:pPr>
        <w:rPr>
          <w:rFonts w:ascii="Arial" w:hAnsi="Arial" w:cs="Arial"/>
          <w:sz w:val="20"/>
          <w:szCs w:val="20"/>
        </w:rPr>
      </w:pPr>
    </w:p>
    <w:p w:rsidR="00F82133" w:rsidRPr="00134C68" w:rsidRDefault="00F82133" w:rsidP="00F82133">
      <w:pPr>
        <w:rPr>
          <w:rFonts w:ascii="Arial" w:hAnsi="Arial" w:cs="Arial"/>
          <w:sz w:val="20"/>
          <w:szCs w:val="20"/>
        </w:rPr>
      </w:pPr>
    </w:p>
    <w:p w:rsidR="00F82133" w:rsidRPr="00134C68" w:rsidRDefault="00F82133" w:rsidP="00F82133">
      <w:pPr>
        <w:rPr>
          <w:rFonts w:ascii="Arial" w:hAnsi="Arial" w:cs="Arial"/>
          <w:sz w:val="20"/>
          <w:szCs w:val="20"/>
        </w:rPr>
      </w:pPr>
    </w:p>
    <w:p w:rsidR="00F82133" w:rsidRPr="00134C68" w:rsidRDefault="00F82133" w:rsidP="00F82133">
      <w:pPr>
        <w:rPr>
          <w:rFonts w:ascii="Arial" w:hAnsi="Arial" w:cs="Arial"/>
          <w:sz w:val="20"/>
          <w:szCs w:val="20"/>
        </w:rPr>
      </w:pPr>
    </w:p>
    <w:p w:rsidR="00F82133" w:rsidRDefault="00F82133" w:rsidP="00F82133">
      <w:pPr>
        <w:rPr>
          <w:rFonts w:ascii="Arial" w:hAnsi="Arial" w:cs="Arial"/>
          <w:sz w:val="20"/>
          <w:szCs w:val="20"/>
        </w:rPr>
      </w:pPr>
    </w:p>
    <w:p w:rsidR="00AB0951" w:rsidRDefault="00AB0951" w:rsidP="00F82133">
      <w:pPr>
        <w:rPr>
          <w:rFonts w:ascii="Arial" w:hAnsi="Arial" w:cs="Arial"/>
          <w:sz w:val="20"/>
          <w:szCs w:val="20"/>
        </w:rPr>
      </w:pPr>
      <w:r>
        <w:rPr>
          <w:rFonts w:ascii="Arial" w:hAnsi="Arial" w:cs="Arial"/>
          <w:sz w:val="20"/>
          <w:szCs w:val="20"/>
        </w:rPr>
        <w:lastRenderedPageBreak/>
        <w:br/>
      </w:r>
    </w:p>
    <w:p w:rsidR="00AB0951" w:rsidRPr="00AB0951" w:rsidRDefault="00AB0951" w:rsidP="00AB0951">
      <w:pPr>
        <w:rPr>
          <w:rFonts w:cs="Times New Roman"/>
          <w:sz w:val="28"/>
          <w:szCs w:val="28"/>
        </w:rPr>
      </w:pPr>
      <w:proofErr w:type="gramStart"/>
      <w:r w:rsidRPr="00AB0951">
        <w:rPr>
          <w:rFonts w:cs="Times New Roman"/>
          <w:sz w:val="28"/>
          <w:szCs w:val="28"/>
        </w:rPr>
        <w:t>Nations Within.</w:t>
      </w:r>
      <w:proofErr w:type="gramEnd"/>
      <w:r w:rsidRPr="00AB0951">
        <w:rPr>
          <w:rFonts w:cs="Times New Roman"/>
          <w:sz w:val="28"/>
          <w:szCs w:val="28"/>
        </w:rPr>
        <w:t xml:space="preserve"> American Indian Scholar Karen </w:t>
      </w:r>
      <w:proofErr w:type="spellStart"/>
      <w:r w:rsidRPr="00AB0951">
        <w:rPr>
          <w:rFonts w:cs="Times New Roman"/>
          <w:sz w:val="28"/>
          <w:szCs w:val="28"/>
        </w:rPr>
        <w:t>Gayton</w:t>
      </w:r>
      <w:proofErr w:type="spellEnd"/>
      <w:r w:rsidRPr="00AB0951">
        <w:rPr>
          <w:rFonts w:cs="Times New Roman"/>
          <w:sz w:val="28"/>
          <w:szCs w:val="28"/>
        </w:rPr>
        <w:t xml:space="preserve"> Swisher Envisions Effective Education for All Indian Children</w:t>
      </w:r>
    </w:p>
    <w:p w:rsidR="00AB0951" w:rsidRPr="00AB0951" w:rsidRDefault="00AB0951" w:rsidP="00AB0951">
      <w:pPr>
        <w:rPr>
          <w:rFonts w:ascii="Arial" w:hAnsi="Arial" w:cs="Arial"/>
          <w:sz w:val="20"/>
          <w:szCs w:val="20"/>
        </w:rPr>
      </w:pPr>
      <w:r w:rsidRPr="00AB0951">
        <w:rPr>
          <w:rFonts w:ascii="Arial" w:hAnsi="Arial" w:cs="Arial"/>
          <w:sz w:val="20"/>
          <w:szCs w:val="20"/>
        </w:rPr>
        <w:t>Science.gov (United States)</w:t>
      </w:r>
      <w:r>
        <w:rPr>
          <w:rFonts w:ascii="Arial" w:hAnsi="Arial" w:cs="Arial"/>
          <w:sz w:val="20"/>
          <w:szCs w:val="20"/>
        </w:rPr>
        <w:t xml:space="preserve">   -  </w:t>
      </w:r>
      <w:r w:rsidR="00D708E1">
        <w:rPr>
          <w:rFonts w:ascii="Arial" w:hAnsi="Arial" w:cs="Arial"/>
          <w:sz w:val="20"/>
          <w:szCs w:val="20"/>
        </w:rPr>
        <w:t xml:space="preserve"> </w:t>
      </w:r>
      <w:r>
        <w:rPr>
          <w:rFonts w:ascii="Arial" w:hAnsi="Arial" w:cs="Arial"/>
          <w:sz w:val="20"/>
          <w:szCs w:val="20"/>
        </w:rPr>
        <w:t xml:space="preserve">Sheets, Rosa Hernandez  - </w:t>
      </w:r>
      <w:r w:rsidRPr="00AB0951">
        <w:rPr>
          <w:rFonts w:ascii="Arial" w:hAnsi="Arial" w:cs="Arial"/>
          <w:sz w:val="20"/>
          <w:szCs w:val="20"/>
        </w:rPr>
        <w:t>1997-01-01</w:t>
      </w:r>
    </w:p>
    <w:p w:rsidR="00AB0951" w:rsidRPr="00AB0951" w:rsidRDefault="00AB0951" w:rsidP="00AB0951">
      <w:pPr>
        <w:rPr>
          <w:rFonts w:ascii="Arial" w:hAnsi="Arial" w:cs="Arial"/>
          <w:sz w:val="20"/>
          <w:szCs w:val="20"/>
        </w:rPr>
      </w:pPr>
    </w:p>
    <w:p w:rsidR="00303364" w:rsidRDefault="00303364" w:rsidP="00AB0951">
      <w:pPr>
        <w:rPr>
          <w:rFonts w:ascii="Arial" w:hAnsi="Arial" w:cs="Arial"/>
          <w:sz w:val="20"/>
          <w:szCs w:val="20"/>
        </w:rPr>
      </w:pPr>
    </w:p>
    <w:p w:rsidR="00AB0951" w:rsidRDefault="00AB0951" w:rsidP="00303364">
      <w:pPr>
        <w:ind w:firstLine="720"/>
        <w:rPr>
          <w:rFonts w:ascii="Arial" w:hAnsi="Arial" w:cs="Arial"/>
          <w:sz w:val="20"/>
          <w:szCs w:val="20"/>
        </w:rPr>
      </w:pPr>
      <w:r w:rsidRPr="00AB0951">
        <w:rPr>
          <w:rFonts w:ascii="Arial" w:hAnsi="Arial" w:cs="Arial"/>
          <w:sz w:val="20"/>
          <w:szCs w:val="20"/>
        </w:rPr>
        <w:t xml:space="preserve">An interview with American Indian educator Karen </w:t>
      </w:r>
      <w:proofErr w:type="spellStart"/>
      <w:r w:rsidRPr="00AB0951">
        <w:rPr>
          <w:rFonts w:ascii="Arial" w:hAnsi="Arial" w:cs="Arial"/>
          <w:sz w:val="20"/>
          <w:szCs w:val="20"/>
        </w:rPr>
        <w:t>Gayton</w:t>
      </w:r>
      <w:proofErr w:type="spellEnd"/>
      <w:r w:rsidRPr="00AB0951">
        <w:rPr>
          <w:rFonts w:ascii="Arial" w:hAnsi="Arial" w:cs="Arial"/>
          <w:sz w:val="20"/>
          <w:szCs w:val="20"/>
        </w:rPr>
        <w:t xml:space="preserve"> Swisher explores the learning styles of American Indian children and the application of ideas about these learning styles in the programs at Haskell Indian Nations University. Native American children should be taught from a constructivist, rather than a deficit, point of view. (SLD)</w:t>
      </w:r>
      <w:r w:rsidR="00303364">
        <w:rPr>
          <w:rFonts w:ascii="Arial" w:hAnsi="Arial" w:cs="Arial"/>
          <w:sz w:val="20"/>
          <w:szCs w:val="20"/>
        </w:rPr>
        <w:t xml:space="preserve">    . . .</w:t>
      </w:r>
    </w:p>
    <w:p w:rsidR="00303364" w:rsidRDefault="00303364" w:rsidP="00303364">
      <w:pPr>
        <w:ind w:firstLine="720"/>
        <w:rPr>
          <w:rFonts w:ascii="Arial" w:hAnsi="Arial" w:cs="Arial"/>
          <w:sz w:val="20"/>
          <w:szCs w:val="20"/>
        </w:rPr>
      </w:pPr>
    </w:p>
    <w:p w:rsidR="00303364" w:rsidRDefault="00303364" w:rsidP="00303364">
      <w:pPr>
        <w:ind w:firstLine="720"/>
        <w:rPr>
          <w:rFonts w:ascii="Arial" w:hAnsi="Arial" w:cs="Arial"/>
          <w:sz w:val="20"/>
          <w:szCs w:val="20"/>
        </w:rPr>
      </w:pPr>
    </w:p>
    <w:p w:rsidR="00303364" w:rsidRPr="00303364" w:rsidRDefault="00303364" w:rsidP="00303364">
      <w:pPr>
        <w:ind w:firstLine="720"/>
        <w:rPr>
          <w:rFonts w:cs="Times New Roman"/>
          <w:color w:val="FF0000"/>
          <w:szCs w:val="24"/>
        </w:rPr>
      </w:pPr>
      <w:r w:rsidRPr="00303364">
        <w:rPr>
          <w:rFonts w:cs="Times New Roman"/>
          <w:color w:val="FF0000"/>
          <w:szCs w:val="24"/>
        </w:rPr>
        <w:t>{  It is unfortunate that teaching children from a point of view is tolerated.  }</w:t>
      </w:r>
    </w:p>
    <w:p w:rsidR="00303364" w:rsidRDefault="00303364" w:rsidP="00303364">
      <w:pPr>
        <w:ind w:firstLine="720"/>
        <w:rPr>
          <w:rFonts w:ascii="Arial" w:hAnsi="Arial" w:cs="Arial"/>
          <w:sz w:val="20"/>
          <w:szCs w:val="20"/>
        </w:rPr>
      </w:pPr>
    </w:p>
    <w:p w:rsidR="00303364" w:rsidRDefault="00303364" w:rsidP="00303364">
      <w:pPr>
        <w:rPr>
          <w:rFonts w:ascii="Arial" w:hAnsi="Arial" w:cs="Arial"/>
          <w:sz w:val="20"/>
          <w:szCs w:val="20"/>
        </w:rPr>
      </w:pPr>
    </w:p>
    <w:p w:rsidR="00303364" w:rsidRPr="00303364" w:rsidRDefault="00303364" w:rsidP="00303364">
      <w:pPr>
        <w:ind w:left="2160" w:firstLine="720"/>
        <w:rPr>
          <w:rFonts w:cs="Times New Roman"/>
          <w:sz w:val="20"/>
          <w:szCs w:val="20"/>
        </w:rPr>
      </w:pPr>
      <w:r w:rsidRPr="00303364">
        <w:rPr>
          <w:rFonts w:cs="Times New Roman"/>
          <w:sz w:val="20"/>
          <w:szCs w:val="20"/>
        </w:rPr>
        <w:t>--- https://worldwidescience.org/topicpages/n/national+american+indian.html</w:t>
      </w:r>
    </w:p>
    <w:p w:rsidR="00303364" w:rsidRDefault="00303364" w:rsidP="00303364">
      <w:pPr>
        <w:rPr>
          <w:rFonts w:ascii="Arial" w:hAnsi="Arial" w:cs="Arial"/>
          <w:sz w:val="20"/>
          <w:szCs w:val="20"/>
        </w:rPr>
      </w:pPr>
    </w:p>
    <w:p w:rsidR="00303364" w:rsidRDefault="00303364" w:rsidP="00303364">
      <w:pPr>
        <w:rPr>
          <w:rFonts w:ascii="Arial" w:hAnsi="Arial" w:cs="Arial"/>
          <w:sz w:val="20"/>
          <w:szCs w:val="20"/>
        </w:rPr>
      </w:pPr>
    </w:p>
    <w:p w:rsidR="00303364" w:rsidRDefault="00303364" w:rsidP="00303364">
      <w:pPr>
        <w:rPr>
          <w:rFonts w:ascii="Arial" w:hAnsi="Arial" w:cs="Arial"/>
          <w:sz w:val="20"/>
          <w:szCs w:val="20"/>
        </w:rPr>
      </w:pPr>
    </w:p>
    <w:p w:rsidR="00303364" w:rsidRDefault="00303364" w:rsidP="00303364">
      <w:pPr>
        <w:rPr>
          <w:rFonts w:ascii="Arial" w:hAnsi="Arial" w:cs="Arial"/>
          <w:sz w:val="20"/>
          <w:szCs w:val="20"/>
        </w:rPr>
      </w:pPr>
    </w:p>
    <w:p w:rsidR="00D708E1" w:rsidRDefault="00D708E1" w:rsidP="00303364">
      <w:pPr>
        <w:rPr>
          <w:rFonts w:ascii="Arial" w:hAnsi="Arial" w:cs="Arial"/>
          <w:sz w:val="20"/>
          <w:szCs w:val="20"/>
        </w:rPr>
      </w:pPr>
    </w:p>
    <w:p w:rsidR="00D708E1" w:rsidRDefault="00D708E1" w:rsidP="00303364">
      <w:pPr>
        <w:rPr>
          <w:rFonts w:ascii="Arial" w:hAnsi="Arial" w:cs="Arial"/>
          <w:sz w:val="20"/>
          <w:szCs w:val="20"/>
        </w:rPr>
      </w:pPr>
    </w:p>
    <w:p w:rsidR="00D708E1" w:rsidRDefault="00D708E1" w:rsidP="00303364">
      <w:pPr>
        <w:rPr>
          <w:rFonts w:ascii="Arial" w:hAnsi="Arial" w:cs="Arial"/>
          <w:sz w:val="20"/>
          <w:szCs w:val="20"/>
        </w:rPr>
      </w:pPr>
    </w:p>
    <w:p w:rsidR="00D708E1" w:rsidRDefault="00D708E1" w:rsidP="00303364">
      <w:pPr>
        <w:rPr>
          <w:rFonts w:ascii="Arial" w:hAnsi="Arial" w:cs="Arial"/>
          <w:sz w:val="20"/>
          <w:szCs w:val="20"/>
        </w:rPr>
      </w:pPr>
    </w:p>
    <w:p w:rsidR="00D708E1" w:rsidRDefault="00D708E1" w:rsidP="00303364">
      <w:pPr>
        <w:rPr>
          <w:rFonts w:ascii="Arial" w:hAnsi="Arial" w:cs="Arial"/>
          <w:sz w:val="20"/>
          <w:szCs w:val="20"/>
        </w:rPr>
      </w:pPr>
    </w:p>
    <w:p w:rsidR="00A26176" w:rsidRPr="00A26176" w:rsidRDefault="00A26176" w:rsidP="00A26176">
      <w:pPr>
        <w:rPr>
          <w:rFonts w:ascii="Arial" w:hAnsi="Arial" w:cs="Arial"/>
          <w:sz w:val="20"/>
          <w:szCs w:val="20"/>
        </w:rPr>
      </w:pPr>
    </w:p>
    <w:p w:rsidR="00A26176" w:rsidRPr="00A26176" w:rsidRDefault="00A26176" w:rsidP="00A26176">
      <w:pPr>
        <w:rPr>
          <w:rFonts w:ascii="Arial" w:hAnsi="Arial" w:cs="Arial"/>
          <w:sz w:val="20"/>
          <w:szCs w:val="20"/>
        </w:rPr>
      </w:pPr>
    </w:p>
    <w:p w:rsidR="00A26176" w:rsidRPr="00A26176" w:rsidRDefault="00A26176" w:rsidP="00A26176">
      <w:pPr>
        <w:rPr>
          <w:rFonts w:ascii="Arial" w:hAnsi="Arial" w:cs="Arial"/>
          <w:sz w:val="20"/>
          <w:szCs w:val="20"/>
        </w:rPr>
      </w:pPr>
    </w:p>
    <w:p w:rsidR="00A26176" w:rsidRPr="00A26176" w:rsidRDefault="00A26176" w:rsidP="00A26176">
      <w:pPr>
        <w:rPr>
          <w:rFonts w:cs="Times New Roman"/>
          <w:sz w:val="28"/>
          <w:szCs w:val="28"/>
        </w:rPr>
      </w:pPr>
      <w:r w:rsidRPr="00A26176">
        <w:rPr>
          <w:rFonts w:cs="Times New Roman"/>
          <w:sz w:val="28"/>
          <w:szCs w:val="28"/>
        </w:rPr>
        <w:t>Using human shields as a pretext to kill civilians</w:t>
      </w:r>
    </w:p>
    <w:p w:rsidR="00A26176" w:rsidRPr="00A26176" w:rsidRDefault="00A26176" w:rsidP="00A26176">
      <w:pPr>
        <w:rPr>
          <w:rFonts w:ascii="Arial" w:hAnsi="Arial" w:cs="Arial"/>
          <w:sz w:val="20"/>
          <w:szCs w:val="20"/>
        </w:rPr>
      </w:pPr>
      <w:r w:rsidRPr="00A26176">
        <w:rPr>
          <w:rFonts w:ascii="Arial" w:hAnsi="Arial" w:cs="Arial"/>
          <w:sz w:val="20"/>
          <w:szCs w:val="20"/>
        </w:rPr>
        <w:t>Nic</w:t>
      </w:r>
      <w:r>
        <w:rPr>
          <w:rFonts w:ascii="Arial" w:hAnsi="Arial" w:cs="Arial"/>
          <w:sz w:val="20"/>
          <w:szCs w:val="20"/>
        </w:rPr>
        <w:t xml:space="preserve">ola </w:t>
      </w:r>
      <w:proofErr w:type="spellStart"/>
      <w:r>
        <w:rPr>
          <w:rFonts w:ascii="Arial" w:hAnsi="Arial" w:cs="Arial"/>
          <w:sz w:val="20"/>
          <w:szCs w:val="20"/>
        </w:rPr>
        <w:t>Perugini</w:t>
      </w:r>
      <w:proofErr w:type="spellEnd"/>
      <w:r>
        <w:rPr>
          <w:rFonts w:ascii="Arial" w:hAnsi="Arial" w:cs="Arial"/>
          <w:sz w:val="20"/>
          <w:szCs w:val="20"/>
        </w:rPr>
        <w:t xml:space="preserve">, </w:t>
      </w:r>
      <w:r w:rsidRPr="00A26176">
        <w:rPr>
          <w:rFonts w:ascii="Arial" w:hAnsi="Arial" w:cs="Arial"/>
          <w:sz w:val="20"/>
          <w:szCs w:val="20"/>
        </w:rPr>
        <w:t>School of Social and Political S</w:t>
      </w:r>
      <w:r>
        <w:rPr>
          <w:rFonts w:ascii="Arial" w:hAnsi="Arial" w:cs="Arial"/>
          <w:sz w:val="20"/>
          <w:szCs w:val="20"/>
        </w:rPr>
        <w:t>cience, University of Edinburgh</w:t>
      </w:r>
    </w:p>
    <w:p w:rsidR="00A26176" w:rsidRPr="00A26176" w:rsidRDefault="00A26176" w:rsidP="00A26176">
      <w:pPr>
        <w:rPr>
          <w:rFonts w:ascii="Arial" w:hAnsi="Arial" w:cs="Arial"/>
          <w:sz w:val="20"/>
          <w:szCs w:val="20"/>
        </w:rPr>
      </w:pPr>
      <w:r>
        <w:rPr>
          <w:rFonts w:ascii="Arial" w:hAnsi="Arial" w:cs="Arial"/>
          <w:sz w:val="20"/>
          <w:szCs w:val="20"/>
        </w:rPr>
        <w:t>Neve Gordon, V</w:t>
      </w:r>
      <w:r w:rsidRPr="00A26176">
        <w:rPr>
          <w:rFonts w:ascii="Arial" w:hAnsi="Arial" w:cs="Arial"/>
          <w:sz w:val="20"/>
          <w:szCs w:val="20"/>
        </w:rPr>
        <w:t>isiting fello</w:t>
      </w:r>
      <w:r>
        <w:rPr>
          <w:rFonts w:ascii="Arial" w:hAnsi="Arial" w:cs="Arial"/>
          <w:sz w:val="20"/>
          <w:szCs w:val="20"/>
        </w:rPr>
        <w:t xml:space="preserve">w at SOAS, University of London  -  Al- Jazeera  -  </w:t>
      </w:r>
      <w:r w:rsidRPr="00A26176">
        <w:rPr>
          <w:rFonts w:ascii="Arial" w:hAnsi="Arial" w:cs="Arial"/>
          <w:sz w:val="20"/>
          <w:szCs w:val="20"/>
        </w:rPr>
        <w:t xml:space="preserve"> August</w:t>
      </w:r>
      <w:r>
        <w:rPr>
          <w:rFonts w:ascii="Arial" w:hAnsi="Arial" w:cs="Arial"/>
          <w:sz w:val="20"/>
          <w:szCs w:val="20"/>
        </w:rPr>
        <w:t xml:space="preserve"> 30, </w:t>
      </w:r>
      <w:r w:rsidRPr="00A26176">
        <w:rPr>
          <w:rFonts w:ascii="Arial" w:hAnsi="Arial" w:cs="Arial"/>
          <w:sz w:val="20"/>
          <w:szCs w:val="20"/>
        </w:rPr>
        <w:t xml:space="preserve"> 2016</w:t>
      </w:r>
    </w:p>
    <w:p w:rsidR="00A26176" w:rsidRPr="00A26176" w:rsidRDefault="00A26176" w:rsidP="00A26176">
      <w:pPr>
        <w:rPr>
          <w:rFonts w:ascii="Arial" w:hAnsi="Arial" w:cs="Arial"/>
          <w:sz w:val="20"/>
          <w:szCs w:val="20"/>
        </w:rPr>
      </w:pPr>
    </w:p>
    <w:p w:rsidR="00A26176" w:rsidRDefault="00A26176" w:rsidP="00A26176">
      <w:pPr>
        <w:rPr>
          <w:rFonts w:ascii="Arial" w:hAnsi="Arial" w:cs="Arial"/>
          <w:sz w:val="20"/>
          <w:szCs w:val="20"/>
        </w:rPr>
      </w:pPr>
    </w:p>
    <w:p w:rsidR="00A26176" w:rsidRDefault="00A26176" w:rsidP="00A26176">
      <w:pPr>
        <w:rPr>
          <w:rFonts w:ascii="Arial" w:hAnsi="Arial" w:cs="Arial"/>
          <w:sz w:val="20"/>
          <w:szCs w:val="20"/>
        </w:rPr>
      </w:pPr>
    </w:p>
    <w:p w:rsidR="00A26176" w:rsidRDefault="00A26176" w:rsidP="00A26176">
      <w:pPr>
        <w:ind w:firstLine="720"/>
        <w:rPr>
          <w:rFonts w:ascii="Arial" w:hAnsi="Arial" w:cs="Arial"/>
          <w:sz w:val="20"/>
          <w:szCs w:val="20"/>
        </w:rPr>
      </w:pPr>
      <w:r>
        <w:rPr>
          <w:rFonts w:ascii="Arial" w:hAnsi="Arial" w:cs="Arial"/>
          <w:sz w:val="20"/>
          <w:szCs w:val="20"/>
        </w:rPr>
        <w:t>. . .  N</w:t>
      </w:r>
      <w:r w:rsidRPr="00A26176">
        <w:rPr>
          <w:rFonts w:ascii="Arial" w:hAnsi="Arial" w:cs="Arial"/>
          <w:sz w:val="20"/>
          <w:szCs w:val="20"/>
        </w:rPr>
        <w:t xml:space="preserve">ot a day has passed in the past several months without an array of newspapers mentioning human shields in different theatres of violence: </w:t>
      </w:r>
      <w:proofErr w:type="spellStart"/>
      <w:r w:rsidRPr="00A26176">
        <w:rPr>
          <w:rFonts w:ascii="Arial" w:hAnsi="Arial" w:cs="Arial"/>
          <w:sz w:val="20"/>
          <w:szCs w:val="20"/>
        </w:rPr>
        <w:t>Fom</w:t>
      </w:r>
      <w:proofErr w:type="spellEnd"/>
      <w:r w:rsidRPr="00A26176">
        <w:rPr>
          <w:rFonts w:ascii="Arial" w:hAnsi="Arial" w:cs="Arial"/>
          <w:sz w:val="20"/>
          <w:szCs w:val="20"/>
        </w:rPr>
        <w:t xml:space="preserve"> Syria, where ISIL fighters fled </w:t>
      </w:r>
      <w:proofErr w:type="spellStart"/>
      <w:r w:rsidRPr="00A26176">
        <w:rPr>
          <w:rFonts w:ascii="Arial" w:hAnsi="Arial" w:cs="Arial"/>
          <w:sz w:val="20"/>
          <w:szCs w:val="20"/>
        </w:rPr>
        <w:t>Manbij</w:t>
      </w:r>
      <w:proofErr w:type="spellEnd"/>
      <w:r w:rsidRPr="00A26176">
        <w:rPr>
          <w:rFonts w:ascii="Arial" w:hAnsi="Arial" w:cs="Arial"/>
          <w:sz w:val="20"/>
          <w:szCs w:val="20"/>
        </w:rPr>
        <w:t xml:space="preserve"> in convoys apparently using human shields; through Kashmir, where "army and police used civilians as human shields in operations against militants"; to Ukraine, where pro-Russian separatists were accused of using international observers as shields.</w:t>
      </w:r>
      <w:r>
        <w:rPr>
          <w:rFonts w:ascii="Arial" w:hAnsi="Arial" w:cs="Arial"/>
          <w:sz w:val="20"/>
          <w:szCs w:val="20"/>
        </w:rPr>
        <w:t xml:space="preserve">   . . .   T</w:t>
      </w:r>
      <w:r w:rsidRPr="00A26176">
        <w:rPr>
          <w:rFonts w:ascii="Arial" w:hAnsi="Arial" w:cs="Arial"/>
          <w:sz w:val="20"/>
          <w:szCs w:val="20"/>
        </w:rPr>
        <w:t xml:space="preserve">he </w:t>
      </w:r>
      <w:r>
        <w:rPr>
          <w:rFonts w:ascii="Arial" w:hAnsi="Arial" w:cs="Arial"/>
          <w:sz w:val="20"/>
          <w:szCs w:val="20"/>
        </w:rPr>
        <w:t xml:space="preserve">phrase human shields is   . . .  </w:t>
      </w:r>
      <w:r w:rsidRPr="00A26176">
        <w:rPr>
          <w:rFonts w:ascii="Arial" w:hAnsi="Arial" w:cs="Arial"/>
          <w:sz w:val="20"/>
          <w:szCs w:val="20"/>
        </w:rPr>
        <w:t xml:space="preserve"> used to </w:t>
      </w:r>
      <w:r>
        <w:rPr>
          <w:rFonts w:ascii="Arial" w:hAnsi="Arial" w:cs="Arial"/>
          <w:sz w:val="20"/>
          <w:szCs w:val="20"/>
        </w:rPr>
        <w:t xml:space="preserve">  . . .    </w:t>
      </w:r>
      <w:r w:rsidRPr="00A26176">
        <w:rPr>
          <w:rFonts w:ascii="Arial" w:hAnsi="Arial" w:cs="Arial"/>
          <w:sz w:val="20"/>
          <w:szCs w:val="20"/>
        </w:rPr>
        <w:t>depict civilians in protests, from Ferguson in the United States, to Zimbabwe and Ethiopia.</w:t>
      </w:r>
    </w:p>
    <w:p w:rsidR="00A26176" w:rsidRDefault="00A26176" w:rsidP="00A26176">
      <w:pPr>
        <w:ind w:firstLine="720"/>
        <w:rPr>
          <w:rFonts w:ascii="Arial" w:hAnsi="Arial" w:cs="Arial"/>
          <w:sz w:val="20"/>
          <w:szCs w:val="20"/>
        </w:rPr>
      </w:pPr>
    </w:p>
    <w:p w:rsidR="00A26176" w:rsidRPr="00A26176" w:rsidRDefault="00A26176" w:rsidP="00A26176">
      <w:pPr>
        <w:ind w:firstLine="720"/>
        <w:rPr>
          <w:rFonts w:ascii="Arial" w:hAnsi="Arial" w:cs="Arial"/>
          <w:sz w:val="20"/>
          <w:szCs w:val="20"/>
        </w:rPr>
      </w:pPr>
    </w:p>
    <w:p w:rsidR="00A26176" w:rsidRDefault="00A26176" w:rsidP="00A26176">
      <w:pPr>
        <w:ind w:firstLine="720"/>
        <w:rPr>
          <w:rFonts w:ascii="Arial" w:hAnsi="Arial" w:cs="Arial"/>
          <w:sz w:val="20"/>
          <w:szCs w:val="20"/>
        </w:rPr>
      </w:pPr>
      <w:r>
        <w:rPr>
          <w:rFonts w:ascii="Arial" w:hAnsi="Arial" w:cs="Arial"/>
          <w:sz w:val="20"/>
          <w:szCs w:val="20"/>
        </w:rPr>
        <w:t>. . .    I</w:t>
      </w:r>
      <w:r w:rsidRPr="00A26176">
        <w:rPr>
          <w:rFonts w:ascii="Arial" w:hAnsi="Arial" w:cs="Arial"/>
          <w:sz w:val="20"/>
          <w:szCs w:val="20"/>
        </w:rPr>
        <w:t>nternational law not only prohibits the use of human shields but also renders it legitimate for militaries to attack areas being "protected" by human shields.</w:t>
      </w:r>
    </w:p>
    <w:p w:rsidR="00A26176" w:rsidRDefault="00A26176" w:rsidP="00A26176">
      <w:pPr>
        <w:ind w:firstLine="720"/>
        <w:rPr>
          <w:rFonts w:ascii="Arial" w:hAnsi="Arial" w:cs="Arial"/>
          <w:sz w:val="20"/>
          <w:szCs w:val="20"/>
        </w:rPr>
      </w:pPr>
    </w:p>
    <w:p w:rsidR="00A26176" w:rsidRPr="00A26176" w:rsidRDefault="00A26176" w:rsidP="00A26176">
      <w:pPr>
        <w:ind w:firstLine="720"/>
        <w:rPr>
          <w:rFonts w:ascii="Arial" w:hAnsi="Arial" w:cs="Arial"/>
          <w:sz w:val="20"/>
          <w:szCs w:val="20"/>
        </w:rPr>
      </w:pPr>
      <w:r w:rsidRPr="00A26176">
        <w:rPr>
          <w:rFonts w:ascii="Arial" w:hAnsi="Arial" w:cs="Arial"/>
          <w:sz w:val="20"/>
          <w:szCs w:val="20"/>
        </w:rPr>
        <w:t>The US Air Force, for example, maintains that "lawful targets shielded with protected civilians may be attacked, and the protected civilians may be considered as collateral damage, provided the collateral damage is not excessive compared with the concrete and direct military advantage anticipated by the attack."</w:t>
      </w:r>
    </w:p>
    <w:p w:rsidR="00A26176" w:rsidRPr="00A26176" w:rsidRDefault="00A26176" w:rsidP="00A26176">
      <w:pPr>
        <w:rPr>
          <w:rFonts w:ascii="Arial" w:hAnsi="Arial" w:cs="Arial"/>
          <w:sz w:val="20"/>
          <w:szCs w:val="20"/>
        </w:rPr>
      </w:pPr>
    </w:p>
    <w:p w:rsidR="00A26176" w:rsidRPr="00A26176" w:rsidRDefault="00A26176" w:rsidP="00A26176">
      <w:pPr>
        <w:ind w:firstLine="720"/>
        <w:rPr>
          <w:rFonts w:ascii="Arial" w:hAnsi="Arial" w:cs="Arial"/>
          <w:sz w:val="20"/>
          <w:szCs w:val="20"/>
        </w:rPr>
      </w:pPr>
      <w:r w:rsidRPr="00A26176">
        <w:rPr>
          <w:rFonts w:ascii="Arial" w:hAnsi="Arial" w:cs="Arial"/>
          <w:sz w:val="20"/>
          <w:szCs w:val="20"/>
        </w:rPr>
        <w:t xml:space="preserve">Along similar lines, the 2013 document on joint targeting published by the US Joint Chiefs of Staff underscores the importance of the principle of proportionality, it also notes that, "otherwise lawful targets </w:t>
      </w:r>
      <w:r w:rsidRPr="00A26176">
        <w:rPr>
          <w:rFonts w:ascii="Arial" w:hAnsi="Arial" w:cs="Arial"/>
          <w:sz w:val="20"/>
          <w:szCs w:val="20"/>
        </w:rPr>
        <w:lastRenderedPageBreak/>
        <w:t>involuntarily shielded with protected civilians may be attacked … provided that the collateral damage is not excessive compared with the concrete and direct military advantage anticipated by the attack." (PDF)</w:t>
      </w:r>
    </w:p>
    <w:p w:rsidR="00A26176" w:rsidRPr="00A26176" w:rsidRDefault="00A26176" w:rsidP="00A26176">
      <w:pPr>
        <w:rPr>
          <w:rFonts w:ascii="Arial" w:hAnsi="Arial" w:cs="Arial"/>
          <w:sz w:val="20"/>
          <w:szCs w:val="20"/>
        </w:rPr>
      </w:pPr>
    </w:p>
    <w:p w:rsidR="00A26176" w:rsidRPr="00A26176" w:rsidRDefault="00A26176" w:rsidP="00A26176">
      <w:pPr>
        <w:ind w:firstLine="720"/>
        <w:rPr>
          <w:rFonts w:ascii="Arial" w:hAnsi="Arial" w:cs="Arial"/>
          <w:sz w:val="20"/>
          <w:szCs w:val="20"/>
        </w:rPr>
      </w:pPr>
      <w:r w:rsidRPr="00A26176">
        <w:rPr>
          <w:rFonts w:ascii="Arial" w:hAnsi="Arial" w:cs="Arial"/>
          <w:sz w:val="20"/>
          <w:szCs w:val="20"/>
        </w:rPr>
        <w:t>What all this means, quite simply, is that human shields can be legally killed so long as the deployment of violence does not breach the principle of proportionality - which requires belligerents to refrain from causing damage disproportionate to the military advantage to be gained.</w:t>
      </w:r>
    </w:p>
    <w:p w:rsidR="00A26176" w:rsidRPr="00A26176" w:rsidRDefault="00A26176" w:rsidP="00A26176">
      <w:pPr>
        <w:rPr>
          <w:rFonts w:ascii="Arial" w:hAnsi="Arial" w:cs="Arial"/>
          <w:sz w:val="20"/>
          <w:szCs w:val="20"/>
        </w:rPr>
      </w:pPr>
    </w:p>
    <w:p w:rsidR="00A26176" w:rsidRDefault="00A26176" w:rsidP="00A26176">
      <w:pPr>
        <w:ind w:firstLine="720"/>
        <w:rPr>
          <w:rFonts w:ascii="Arial" w:hAnsi="Arial" w:cs="Arial"/>
          <w:sz w:val="20"/>
          <w:szCs w:val="20"/>
        </w:rPr>
      </w:pPr>
      <w:r w:rsidRPr="00A26176">
        <w:rPr>
          <w:rFonts w:ascii="Arial" w:hAnsi="Arial" w:cs="Arial"/>
          <w:sz w:val="20"/>
          <w:szCs w:val="20"/>
        </w:rPr>
        <w:t>It now appears that police forces the world over are adopting a similar perspective as they confront protests and riots.</w:t>
      </w:r>
      <w:r>
        <w:rPr>
          <w:rFonts w:ascii="Arial" w:hAnsi="Arial" w:cs="Arial"/>
          <w:sz w:val="20"/>
          <w:szCs w:val="20"/>
        </w:rPr>
        <w:t xml:space="preserve">   . . .   </w:t>
      </w:r>
    </w:p>
    <w:p w:rsidR="00A26176" w:rsidRDefault="00A26176" w:rsidP="00A26176">
      <w:pPr>
        <w:ind w:firstLine="720"/>
        <w:rPr>
          <w:rFonts w:ascii="Arial" w:hAnsi="Arial" w:cs="Arial"/>
          <w:sz w:val="20"/>
          <w:szCs w:val="20"/>
        </w:rPr>
      </w:pPr>
    </w:p>
    <w:p w:rsidR="00A26176" w:rsidRDefault="00A26176" w:rsidP="00A26176">
      <w:pPr>
        <w:ind w:firstLine="720"/>
        <w:rPr>
          <w:rFonts w:ascii="Arial" w:hAnsi="Arial" w:cs="Arial"/>
          <w:sz w:val="20"/>
          <w:szCs w:val="20"/>
        </w:rPr>
      </w:pPr>
    </w:p>
    <w:p w:rsidR="00A26176" w:rsidRPr="00A26176" w:rsidRDefault="00A26176" w:rsidP="00A26176">
      <w:pPr>
        <w:ind w:firstLine="720"/>
        <w:rPr>
          <w:rFonts w:ascii="Arial" w:hAnsi="Arial" w:cs="Arial"/>
          <w:sz w:val="20"/>
          <w:szCs w:val="20"/>
        </w:rPr>
      </w:pPr>
      <w:r>
        <w:rPr>
          <w:rFonts w:ascii="Arial" w:hAnsi="Arial" w:cs="Arial"/>
          <w:sz w:val="20"/>
          <w:szCs w:val="20"/>
        </w:rPr>
        <w:t>. . .   I</w:t>
      </w:r>
      <w:r w:rsidRPr="00A26176">
        <w:rPr>
          <w:rFonts w:ascii="Arial" w:hAnsi="Arial" w:cs="Arial"/>
          <w:sz w:val="20"/>
          <w:szCs w:val="20"/>
        </w:rPr>
        <w:t>t increasingly appears that it is enough to claim - in advance - that the enemy is using human shields in order to warrant the killing of non-combatants.</w:t>
      </w:r>
      <w:r>
        <w:rPr>
          <w:rFonts w:ascii="Arial" w:hAnsi="Arial" w:cs="Arial"/>
          <w:sz w:val="20"/>
          <w:szCs w:val="20"/>
        </w:rPr>
        <w:t xml:space="preserve">   . . .     I</w:t>
      </w:r>
      <w:r w:rsidRPr="00A26176">
        <w:rPr>
          <w:rFonts w:ascii="Arial" w:hAnsi="Arial" w:cs="Arial"/>
          <w:sz w:val="20"/>
          <w:szCs w:val="20"/>
        </w:rPr>
        <w:t>t would be enough to say in advance that the residents of a city are shields for their deaths to be legal and justified.</w:t>
      </w:r>
      <w:r>
        <w:rPr>
          <w:rFonts w:ascii="Arial" w:hAnsi="Arial" w:cs="Arial"/>
          <w:sz w:val="20"/>
          <w:szCs w:val="20"/>
        </w:rPr>
        <w:t xml:space="preserve">    . . .   </w:t>
      </w:r>
    </w:p>
    <w:p w:rsidR="00A26176" w:rsidRDefault="00A26176" w:rsidP="00A26176">
      <w:pPr>
        <w:rPr>
          <w:rFonts w:ascii="Arial" w:hAnsi="Arial" w:cs="Arial"/>
          <w:sz w:val="20"/>
          <w:szCs w:val="20"/>
        </w:rPr>
      </w:pPr>
    </w:p>
    <w:p w:rsidR="00A26176" w:rsidRDefault="00A26176" w:rsidP="00A26176">
      <w:pPr>
        <w:rPr>
          <w:rFonts w:ascii="Arial" w:hAnsi="Arial" w:cs="Arial"/>
          <w:sz w:val="20"/>
          <w:szCs w:val="20"/>
        </w:rPr>
      </w:pPr>
    </w:p>
    <w:p w:rsidR="00A26176" w:rsidRPr="00A26176" w:rsidRDefault="00A26176" w:rsidP="00A26176">
      <w:pPr>
        <w:ind w:firstLine="720"/>
        <w:rPr>
          <w:rFonts w:ascii="Arial" w:hAnsi="Arial" w:cs="Arial"/>
          <w:sz w:val="20"/>
          <w:szCs w:val="20"/>
        </w:rPr>
      </w:pPr>
      <w:r>
        <w:rPr>
          <w:rFonts w:ascii="Arial" w:hAnsi="Arial" w:cs="Arial"/>
          <w:sz w:val="20"/>
          <w:szCs w:val="20"/>
        </w:rPr>
        <w:t>. . .   T</w:t>
      </w:r>
      <w:r w:rsidRPr="00A26176">
        <w:rPr>
          <w:rFonts w:ascii="Arial" w:hAnsi="Arial" w:cs="Arial"/>
          <w:sz w:val="20"/>
          <w:szCs w:val="20"/>
        </w:rPr>
        <w:t xml:space="preserve">he pre-emptive legal </w:t>
      </w:r>
      <w:proofErr w:type="spellStart"/>
      <w:r w:rsidRPr="00A26176">
        <w:rPr>
          <w:rFonts w:ascii="Arial" w:hAnsi="Arial" w:cs="Arial"/>
          <w:sz w:val="20"/>
          <w:szCs w:val="20"/>
        </w:rPr>
        <w:t>defence</w:t>
      </w:r>
      <w:proofErr w:type="spellEnd"/>
      <w:r w:rsidRPr="00A26176">
        <w:rPr>
          <w:rFonts w:ascii="Arial" w:hAnsi="Arial" w:cs="Arial"/>
          <w:sz w:val="20"/>
          <w:szCs w:val="20"/>
        </w:rPr>
        <w:t xml:space="preserve"> may very well be used as part of a horrifying process aimed at </w:t>
      </w:r>
      <w:proofErr w:type="spellStart"/>
      <w:r w:rsidRPr="00A26176">
        <w:rPr>
          <w:rFonts w:ascii="Arial" w:hAnsi="Arial" w:cs="Arial"/>
          <w:sz w:val="20"/>
          <w:szCs w:val="20"/>
        </w:rPr>
        <w:t>legalising</w:t>
      </w:r>
      <w:proofErr w:type="spellEnd"/>
      <w:r w:rsidRPr="00A26176">
        <w:rPr>
          <w:rFonts w:ascii="Arial" w:hAnsi="Arial" w:cs="Arial"/>
          <w:sz w:val="20"/>
          <w:szCs w:val="20"/>
        </w:rPr>
        <w:t xml:space="preserve"> and </w:t>
      </w:r>
      <w:proofErr w:type="spellStart"/>
      <w:r w:rsidRPr="00A26176">
        <w:rPr>
          <w:rFonts w:ascii="Arial" w:hAnsi="Arial" w:cs="Arial"/>
          <w:sz w:val="20"/>
          <w:szCs w:val="20"/>
        </w:rPr>
        <w:t>normalising</w:t>
      </w:r>
      <w:proofErr w:type="spellEnd"/>
      <w:r w:rsidRPr="00A26176">
        <w:rPr>
          <w:rFonts w:ascii="Arial" w:hAnsi="Arial" w:cs="Arial"/>
          <w:sz w:val="20"/>
          <w:szCs w:val="20"/>
        </w:rPr>
        <w:t xml:space="preserve"> the massive slaughtering of civilians.</w:t>
      </w:r>
    </w:p>
    <w:p w:rsidR="00A26176" w:rsidRDefault="00A26176" w:rsidP="00A26176">
      <w:pPr>
        <w:rPr>
          <w:rFonts w:ascii="Arial" w:hAnsi="Arial" w:cs="Arial"/>
          <w:sz w:val="20"/>
          <w:szCs w:val="20"/>
        </w:rPr>
      </w:pPr>
    </w:p>
    <w:p w:rsidR="00A26176" w:rsidRPr="00A26176" w:rsidRDefault="00A26176" w:rsidP="00A26176">
      <w:pPr>
        <w:rPr>
          <w:rFonts w:cs="Times New Roman"/>
          <w:sz w:val="20"/>
          <w:szCs w:val="20"/>
        </w:rPr>
      </w:pPr>
      <w:r>
        <w:rPr>
          <w:rFonts w:cs="Times New Roman"/>
          <w:sz w:val="20"/>
          <w:szCs w:val="20"/>
        </w:rPr>
        <w:t xml:space="preserve">  </w:t>
      </w:r>
      <w:r w:rsidRPr="00A26176">
        <w:rPr>
          <w:rFonts w:cs="Times New Roman"/>
          <w:sz w:val="20"/>
          <w:szCs w:val="20"/>
        </w:rPr>
        <w:t>--- http://www.aljazeera.com/indepth/opinion/2016/08/human-shields-pretext-kill-civilians-160830102718866.html</w:t>
      </w:r>
    </w:p>
    <w:p w:rsidR="00A26176" w:rsidRDefault="00A26176" w:rsidP="00A26176">
      <w:pPr>
        <w:rPr>
          <w:rFonts w:ascii="Arial" w:hAnsi="Arial" w:cs="Arial"/>
          <w:sz w:val="20"/>
          <w:szCs w:val="20"/>
        </w:rPr>
      </w:pPr>
    </w:p>
    <w:p w:rsidR="00A26176" w:rsidRDefault="00A26176" w:rsidP="00A26176">
      <w:pPr>
        <w:rPr>
          <w:rFonts w:ascii="Arial" w:hAnsi="Arial" w:cs="Arial"/>
          <w:sz w:val="20"/>
          <w:szCs w:val="20"/>
        </w:rPr>
      </w:pPr>
    </w:p>
    <w:p w:rsidR="00A26176" w:rsidRDefault="00A26176" w:rsidP="00A26176">
      <w:pPr>
        <w:rPr>
          <w:rFonts w:ascii="Arial" w:hAnsi="Arial" w:cs="Arial"/>
          <w:sz w:val="20"/>
          <w:szCs w:val="20"/>
        </w:rPr>
      </w:pPr>
    </w:p>
    <w:p w:rsidR="00A26176" w:rsidRDefault="00A26176" w:rsidP="00A26176">
      <w:pPr>
        <w:rPr>
          <w:rFonts w:ascii="Arial" w:hAnsi="Arial" w:cs="Arial"/>
          <w:sz w:val="20"/>
          <w:szCs w:val="20"/>
        </w:rPr>
      </w:pPr>
    </w:p>
    <w:p w:rsidR="00A26176" w:rsidRDefault="00A26176" w:rsidP="00A26176">
      <w:pPr>
        <w:rPr>
          <w:rFonts w:ascii="Arial" w:hAnsi="Arial" w:cs="Arial"/>
          <w:sz w:val="20"/>
          <w:szCs w:val="20"/>
        </w:rPr>
      </w:pPr>
    </w:p>
    <w:p w:rsidR="00A26176" w:rsidRDefault="00A26176" w:rsidP="00A26176">
      <w:pPr>
        <w:rPr>
          <w:rFonts w:ascii="Arial" w:hAnsi="Arial" w:cs="Arial"/>
          <w:sz w:val="20"/>
          <w:szCs w:val="20"/>
        </w:rPr>
      </w:pPr>
    </w:p>
    <w:p w:rsidR="00A26176" w:rsidRDefault="00A26176" w:rsidP="00A26176">
      <w:pPr>
        <w:rPr>
          <w:rFonts w:ascii="Arial" w:hAnsi="Arial" w:cs="Arial"/>
          <w:sz w:val="20"/>
          <w:szCs w:val="20"/>
        </w:rPr>
      </w:pPr>
    </w:p>
    <w:p w:rsidR="00A26176" w:rsidRDefault="00A26176" w:rsidP="00A26176">
      <w:pPr>
        <w:rPr>
          <w:rFonts w:ascii="Arial" w:hAnsi="Arial" w:cs="Arial"/>
          <w:sz w:val="20"/>
          <w:szCs w:val="20"/>
        </w:rPr>
      </w:pPr>
    </w:p>
    <w:p w:rsidR="006A5345" w:rsidRDefault="006A5345" w:rsidP="00A26176">
      <w:pPr>
        <w:rPr>
          <w:rFonts w:ascii="Arial" w:hAnsi="Arial" w:cs="Arial"/>
          <w:sz w:val="20"/>
          <w:szCs w:val="20"/>
        </w:rPr>
      </w:pPr>
    </w:p>
    <w:p w:rsidR="00A26176" w:rsidRDefault="00A26176" w:rsidP="00A26176">
      <w:pPr>
        <w:rPr>
          <w:rFonts w:ascii="Arial" w:hAnsi="Arial" w:cs="Arial"/>
          <w:sz w:val="20"/>
          <w:szCs w:val="20"/>
        </w:rPr>
      </w:pPr>
    </w:p>
    <w:p w:rsidR="00A26176" w:rsidRDefault="00A26176" w:rsidP="00A26176">
      <w:pPr>
        <w:rPr>
          <w:rFonts w:ascii="Arial" w:hAnsi="Arial" w:cs="Arial"/>
          <w:sz w:val="20"/>
          <w:szCs w:val="20"/>
        </w:rPr>
      </w:pPr>
    </w:p>
    <w:p w:rsidR="006A5345" w:rsidRPr="006A5345" w:rsidRDefault="006A5345" w:rsidP="006A5345">
      <w:pPr>
        <w:rPr>
          <w:rFonts w:cs="Times New Roman"/>
          <w:sz w:val="28"/>
          <w:szCs w:val="28"/>
        </w:rPr>
      </w:pPr>
      <w:r w:rsidRPr="006A5345">
        <w:rPr>
          <w:rFonts w:cs="Times New Roman"/>
          <w:sz w:val="28"/>
          <w:szCs w:val="28"/>
        </w:rPr>
        <w:t>DECOLONIZING HUMAN RIGHTS: THE CHALLENGES OF ENSURING THE DIGNITY AND FREEDOM OF IRANIANS THROUGH A HUMAN RIGHTS FRAMEWORK</w:t>
      </w:r>
    </w:p>
    <w:p w:rsidR="006A5345" w:rsidRDefault="006A5345" w:rsidP="006A5345">
      <w:pPr>
        <w:rPr>
          <w:rFonts w:ascii="Arial" w:hAnsi="Arial" w:cs="Arial"/>
          <w:sz w:val="20"/>
          <w:szCs w:val="20"/>
        </w:rPr>
      </w:pPr>
      <w:proofErr w:type="spellStart"/>
      <w:r w:rsidRPr="006A5345">
        <w:rPr>
          <w:rFonts w:ascii="Arial" w:hAnsi="Arial" w:cs="Arial"/>
          <w:sz w:val="20"/>
          <w:szCs w:val="20"/>
        </w:rPr>
        <w:t>Sahar</w:t>
      </w:r>
      <w:proofErr w:type="spellEnd"/>
      <w:r w:rsidRPr="006A5345">
        <w:rPr>
          <w:rFonts w:ascii="Arial" w:hAnsi="Arial" w:cs="Arial"/>
          <w:sz w:val="20"/>
          <w:szCs w:val="20"/>
        </w:rPr>
        <w:t xml:space="preserve"> </w:t>
      </w:r>
      <w:proofErr w:type="spellStart"/>
      <w:r w:rsidRPr="006A5345">
        <w:rPr>
          <w:rFonts w:ascii="Arial" w:hAnsi="Arial" w:cs="Arial"/>
          <w:sz w:val="20"/>
          <w:szCs w:val="20"/>
        </w:rPr>
        <w:t>DeAnne</w:t>
      </w:r>
      <w:proofErr w:type="spellEnd"/>
      <w:r w:rsidRPr="006A5345">
        <w:rPr>
          <w:rFonts w:ascii="Arial" w:hAnsi="Arial" w:cs="Arial"/>
          <w:sz w:val="20"/>
          <w:szCs w:val="20"/>
        </w:rPr>
        <w:t xml:space="preserve"> Driver</w:t>
      </w:r>
    </w:p>
    <w:p w:rsidR="006A5345" w:rsidRPr="006A5345" w:rsidRDefault="006A5345" w:rsidP="006A5345">
      <w:pPr>
        <w:rPr>
          <w:rFonts w:ascii="Arial" w:hAnsi="Arial" w:cs="Arial"/>
          <w:sz w:val="20"/>
          <w:szCs w:val="20"/>
        </w:rPr>
      </w:pPr>
    </w:p>
    <w:p w:rsidR="00A26176" w:rsidRDefault="006A5345" w:rsidP="006A5345">
      <w:pPr>
        <w:rPr>
          <w:rFonts w:ascii="Arial" w:hAnsi="Arial" w:cs="Arial"/>
          <w:sz w:val="20"/>
          <w:szCs w:val="20"/>
        </w:rPr>
      </w:pPr>
      <w:r w:rsidRPr="006A5345">
        <w:rPr>
          <w:rFonts w:ascii="Arial" w:hAnsi="Arial" w:cs="Arial"/>
          <w:sz w:val="20"/>
          <w:szCs w:val="20"/>
        </w:rPr>
        <w:t>A Disser</w:t>
      </w:r>
      <w:r>
        <w:rPr>
          <w:rFonts w:ascii="Arial" w:hAnsi="Arial" w:cs="Arial"/>
          <w:sz w:val="20"/>
          <w:szCs w:val="20"/>
        </w:rPr>
        <w:t xml:space="preserve">tation Submitted to the Faculty </w:t>
      </w:r>
      <w:r w:rsidRPr="006A5345">
        <w:rPr>
          <w:rFonts w:ascii="Arial" w:hAnsi="Arial" w:cs="Arial"/>
          <w:sz w:val="20"/>
          <w:szCs w:val="20"/>
        </w:rPr>
        <w:t>of the Californi</w:t>
      </w:r>
      <w:r>
        <w:rPr>
          <w:rFonts w:ascii="Arial" w:hAnsi="Arial" w:cs="Arial"/>
          <w:sz w:val="20"/>
          <w:szCs w:val="20"/>
        </w:rPr>
        <w:t xml:space="preserve">a Institute of Integral Studies in Partial Fulfillment of the Requirements for </w:t>
      </w:r>
      <w:r w:rsidRPr="006A5345">
        <w:rPr>
          <w:rFonts w:ascii="Arial" w:hAnsi="Arial" w:cs="Arial"/>
          <w:sz w:val="20"/>
          <w:szCs w:val="20"/>
        </w:rPr>
        <w:t>the Degree of</w:t>
      </w:r>
      <w:r>
        <w:rPr>
          <w:rFonts w:ascii="Arial" w:hAnsi="Arial" w:cs="Arial"/>
          <w:sz w:val="20"/>
          <w:szCs w:val="20"/>
        </w:rPr>
        <w:t xml:space="preserve"> Anthropology and Social Change </w:t>
      </w:r>
      <w:r w:rsidRPr="006A5345">
        <w:rPr>
          <w:rFonts w:ascii="Arial" w:hAnsi="Arial" w:cs="Arial"/>
          <w:sz w:val="20"/>
          <w:szCs w:val="20"/>
        </w:rPr>
        <w:t>C</w:t>
      </w:r>
      <w:r>
        <w:rPr>
          <w:rFonts w:ascii="Arial" w:hAnsi="Arial" w:cs="Arial"/>
          <w:sz w:val="20"/>
          <w:szCs w:val="20"/>
        </w:rPr>
        <w:t xml:space="preserve">alifornia Institute of Integral Studies San Francisco, CA  -  </w:t>
      </w:r>
      <w:r w:rsidRPr="006A5345">
        <w:rPr>
          <w:rFonts w:ascii="Arial" w:hAnsi="Arial" w:cs="Arial"/>
          <w:sz w:val="20"/>
          <w:szCs w:val="20"/>
        </w:rPr>
        <w:t>2014</w:t>
      </w:r>
    </w:p>
    <w:p w:rsidR="00D61498" w:rsidRDefault="00D61498" w:rsidP="006A5345">
      <w:pPr>
        <w:rPr>
          <w:rFonts w:ascii="Arial" w:hAnsi="Arial" w:cs="Arial"/>
          <w:sz w:val="20"/>
          <w:szCs w:val="20"/>
        </w:rPr>
      </w:pPr>
    </w:p>
    <w:p w:rsidR="00D61498" w:rsidRDefault="00D61498" w:rsidP="006A5345">
      <w:pPr>
        <w:rPr>
          <w:rFonts w:ascii="Arial" w:hAnsi="Arial" w:cs="Arial"/>
          <w:sz w:val="20"/>
          <w:szCs w:val="20"/>
        </w:rPr>
      </w:pPr>
    </w:p>
    <w:p w:rsidR="00414709" w:rsidRDefault="00D61498" w:rsidP="00414709">
      <w:pPr>
        <w:ind w:firstLine="720"/>
        <w:rPr>
          <w:rFonts w:ascii="Arial" w:hAnsi="Arial" w:cs="Arial"/>
          <w:sz w:val="20"/>
          <w:szCs w:val="20"/>
        </w:rPr>
      </w:pPr>
      <w:r>
        <w:rPr>
          <w:rFonts w:ascii="Arial" w:hAnsi="Arial" w:cs="Arial"/>
          <w:sz w:val="20"/>
          <w:szCs w:val="20"/>
        </w:rPr>
        <w:t xml:space="preserve">. . .  </w:t>
      </w:r>
      <w:r w:rsidRPr="00D61498">
        <w:rPr>
          <w:rFonts w:ascii="Arial" w:hAnsi="Arial" w:cs="Arial"/>
          <w:sz w:val="20"/>
          <w:szCs w:val="20"/>
        </w:rPr>
        <w:t xml:space="preserve">“Iran and Honduras in the Propaganda System: Part 1, </w:t>
      </w:r>
      <w:proofErr w:type="spellStart"/>
      <w:r w:rsidRPr="00D61498">
        <w:rPr>
          <w:rFonts w:ascii="Arial" w:hAnsi="Arial" w:cs="Arial"/>
          <w:sz w:val="20"/>
          <w:szCs w:val="20"/>
        </w:rPr>
        <w:t>Neda</w:t>
      </w:r>
      <w:proofErr w:type="spellEnd"/>
      <w:r w:rsidRPr="00D61498">
        <w:rPr>
          <w:rFonts w:ascii="Arial" w:hAnsi="Arial" w:cs="Arial"/>
          <w:sz w:val="20"/>
          <w:szCs w:val="20"/>
        </w:rPr>
        <w:t xml:space="preserve"> </w:t>
      </w:r>
      <w:proofErr w:type="spellStart"/>
      <w:r w:rsidRPr="00D61498">
        <w:rPr>
          <w:rFonts w:ascii="Arial" w:hAnsi="Arial" w:cs="Arial"/>
          <w:sz w:val="20"/>
          <w:szCs w:val="20"/>
        </w:rPr>
        <w:t>Agha-Soltan</w:t>
      </w:r>
      <w:proofErr w:type="spellEnd"/>
      <w:r w:rsidR="00414709">
        <w:rPr>
          <w:rFonts w:ascii="Arial" w:hAnsi="Arial" w:cs="Arial"/>
          <w:sz w:val="20"/>
          <w:szCs w:val="20"/>
        </w:rPr>
        <w:t xml:space="preserve"> versus Isis </w:t>
      </w:r>
      <w:proofErr w:type="spellStart"/>
      <w:r w:rsidR="00414709">
        <w:rPr>
          <w:rFonts w:ascii="Arial" w:hAnsi="Arial" w:cs="Arial"/>
          <w:sz w:val="20"/>
          <w:szCs w:val="20"/>
        </w:rPr>
        <w:t>Obed</w:t>
      </w:r>
      <w:proofErr w:type="spellEnd"/>
      <w:r w:rsidR="00414709">
        <w:rPr>
          <w:rFonts w:ascii="Arial" w:hAnsi="Arial" w:cs="Arial"/>
          <w:sz w:val="20"/>
          <w:szCs w:val="20"/>
        </w:rPr>
        <w:t xml:space="preserve"> </w:t>
      </w:r>
      <w:r w:rsidRPr="00D61498">
        <w:rPr>
          <w:rFonts w:ascii="Arial" w:hAnsi="Arial" w:cs="Arial"/>
          <w:sz w:val="20"/>
          <w:szCs w:val="20"/>
        </w:rPr>
        <w:t>Murillo” by Edward S. Herman</w:t>
      </w:r>
      <w:r w:rsidR="00414709">
        <w:rPr>
          <w:rFonts w:ascii="Arial" w:hAnsi="Arial" w:cs="Arial"/>
          <w:sz w:val="20"/>
          <w:szCs w:val="20"/>
        </w:rPr>
        <w:t xml:space="preserve"> and David Peterson (2010) is a </w:t>
      </w:r>
      <w:r w:rsidRPr="00D61498">
        <w:rPr>
          <w:rFonts w:ascii="Arial" w:hAnsi="Arial" w:cs="Arial"/>
          <w:sz w:val="20"/>
          <w:szCs w:val="20"/>
        </w:rPr>
        <w:t>comparat</w:t>
      </w:r>
      <w:r w:rsidR="00414709">
        <w:rPr>
          <w:rFonts w:ascii="Arial" w:hAnsi="Arial" w:cs="Arial"/>
          <w:sz w:val="20"/>
          <w:szCs w:val="20"/>
        </w:rPr>
        <w:t xml:space="preserve">ive analysis of media attention </w:t>
      </w:r>
      <w:r w:rsidRPr="00D61498">
        <w:rPr>
          <w:rFonts w:ascii="Arial" w:hAnsi="Arial" w:cs="Arial"/>
          <w:sz w:val="20"/>
          <w:szCs w:val="20"/>
        </w:rPr>
        <w:t>given t</w:t>
      </w:r>
      <w:r w:rsidR="00414709">
        <w:rPr>
          <w:rFonts w:ascii="Arial" w:hAnsi="Arial" w:cs="Arial"/>
          <w:sz w:val="20"/>
          <w:szCs w:val="20"/>
        </w:rPr>
        <w:t xml:space="preserve">o Iran’s 2009 elections and the </w:t>
      </w:r>
      <w:r w:rsidRPr="00D61498">
        <w:rPr>
          <w:rFonts w:ascii="Arial" w:hAnsi="Arial" w:cs="Arial"/>
          <w:sz w:val="20"/>
          <w:szCs w:val="20"/>
        </w:rPr>
        <w:t>Honduran c</w:t>
      </w:r>
      <w:r w:rsidR="00414709">
        <w:rPr>
          <w:rFonts w:ascii="Arial" w:hAnsi="Arial" w:cs="Arial"/>
          <w:sz w:val="20"/>
          <w:szCs w:val="20"/>
        </w:rPr>
        <w:t>oup of a democratic government.</w:t>
      </w:r>
    </w:p>
    <w:p w:rsidR="00414709" w:rsidRDefault="00414709" w:rsidP="00414709">
      <w:pPr>
        <w:ind w:firstLine="720"/>
        <w:rPr>
          <w:rFonts w:ascii="Arial" w:hAnsi="Arial" w:cs="Arial"/>
          <w:sz w:val="20"/>
          <w:szCs w:val="20"/>
        </w:rPr>
      </w:pPr>
    </w:p>
    <w:p w:rsidR="00414709" w:rsidRDefault="00414709" w:rsidP="00414709">
      <w:pPr>
        <w:ind w:firstLine="720"/>
        <w:rPr>
          <w:rFonts w:ascii="Arial" w:hAnsi="Arial" w:cs="Arial"/>
          <w:sz w:val="20"/>
          <w:szCs w:val="20"/>
        </w:rPr>
      </w:pPr>
      <w:r>
        <w:rPr>
          <w:rFonts w:ascii="Arial" w:hAnsi="Arial" w:cs="Arial"/>
          <w:sz w:val="20"/>
          <w:szCs w:val="20"/>
        </w:rPr>
        <w:t xml:space="preserve">When democratically elected </w:t>
      </w:r>
      <w:r w:rsidR="00D61498" w:rsidRPr="00D61498">
        <w:rPr>
          <w:rFonts w:ascii="Arial" w:hAnsi="Arial" w:cs="Arial"/>
          <w:sz w:val="20"/>
          <w:szCs w:val="20"/>
        </w:rPr>
        <w:t xml:space="preserve">President José Manuel </w:t>
      </w:r>
      <w:proofErr w:type="spellStart"/>
      <w:r w:rsidR="00D61498" w:rsidRPr="00D61498">
        <w:rPr>
          <w:rFonts w:ascii="Arial" w:hAnsi="Arial" w:cs="Arial"/>
          <w:sz w:val="20"/>
          <w:szCs w:val="20"/>
        </w:rPr>
        <w:t>Zelaya</w:t>
      </w:r>
      <w:proofErr w:type="spellEnd"/>
      <w:r w:rsidR="00D61498" w:rsidRPr="00D61498">
        <w:rPr>
          <w:rFonts w:ascii="Arial" w:hAnsi="Arial" w:cs="Arial"/>
          <w:sz w:val="20"/>
          <w:szCs w:val="20"/>
        </w:rPr>
        <w:t xml:space="preserve"> w</w:t>
      </w:r>
      <w:r>
        <w:rPr>
          <w:rFonts w:ascii="Arial" w:hAnsi="Arial" w:cs="Arial"/>
          <w:sz w:val="20"/>
          <w:szCs w:val="20"/>
        </w:rPr>
        <w:t xml:space="preserve">as unseated from power by the Honduran </w:t>
      </w:r>
      <w:r w:rsidR="00D61498" w:rsidRPr="00D61498">
        <w:rPr>
          <w:rFonts w:ascii="Arial" w:hAnsi="Arial" w:cs="Arial"/>
          <w:sz w:val="20"/>
          <w:szCs w:val="20"/>
        </w:rPr>
        <w:t xml:space="preserve">military, this “terminated democracy altogether </w:t>
      </w:r>
      <w:r>
        <w:rPr>
          <w:rFonts w:ascii="Arial" w:hAnsi="Arial" w:cs="Arial"/>
          <w:sz w:val="20"/>
          <w:szCs w:val="20"/>
        </w:rPr>
        <w:t xml:space="preserve">in Honduras” (2010:3). And yet, the authors </w:t>
      </w:r>
      <w:r w:rsidR="00D61498" w:rsidRPr="00D61498">
        <w:rPr>
          <w:rFonts w:ascii="Arial" w:hAnsi="Arial" w:cs="Arial"/>
          <w:sz w:val="20"/>
          <w:szCs w:val="20"/>
        </w:rPr>
        <w:t>suggest, the U.S. media paid very littl</w:t>
      </w:r>
      <w:r>
        <w:rPr>
          <w:rFonts w:ascii="Arial" w:hAnsi="Arial" w:cs="Arial"/>
          <w:sz w:val="20"/>
          <w:szCs w:val="20"/>
        </w:rPr>
        <w:t xml:space="preserve">e attention to this and instead </w:t>
      </w:r>
      <w:r w:rsidR="00D61498" w:rsidRPr="00D61498">
        <w:rPr>
          <w:rFonts w:ascii="Arial" w:hAnsi="Arial" w:cs="Arial"/>
          <w:sz w:val="20"/>
          <w:szCs w:val="20"/>
        </w:rPr>
        <w:t>prefe</w:t>
      </w:r>
      <w:r>
        <w:rPr>
          <w:rFonts w:ascii="Arial" w:hAnsi="Arial" w:cs="Arial"/>
          <w:sz w:val="20"/>
          <w:szCs w:val="20"/>
        </w:rPr>
        <w:t xml:space="preserve">rred to focus on Iran, where at </w:t>
      </w:r>
      <w:r w:rsidR="00D61498" w:rsidRPr="00D61498">
        <w:rPr>
          <w:rFonts w:ascii="Arial" w:hAnsi="Arial" w:cs="Arial"/>
          <w:sz w:val="20"/>
          <w:szCs w:val="20"/>
        </w:rPr>
        <w:t xml:space="preserve">least there were </w:t>
      </w:r>
      <w:r>
        <w:rPr>
          <w:rFonts w:ascii="Arial" w:hAnsi="Arial" w:cs="Arial"/>
          <w:sz w:val="20"/>
          <w:szCs w:val="20"/>
        </w:rPr>
        <w:t xml:space="preserve">elections and the legitimacy </w:t>
      </w:r>
      <w:r w:rsidR="00D61498" w:rsidRPr="00D61498">
        <w:rPr>
          <w:rFonts w:ascii="Arial" w:hAnsi="Arial" w:cs="Arial"/>
          <w:sz w:val="20"/>
          <w:szCs w:val="20"/>
        </w:rPr>
        <w:t>was in question, not cert</w:t>
      </w:r>
      <w:r>
        <w:rPr>
          <w:rFonts w:ascii="Arial" w:hAnsi="Arial" w:cs="Arial"/>
          <w:sz w:val="20"/>
          <w:szCs w:val="20"/>
        </w:rPr>
        <w:t>ain as in the case of Honduras.</w:t>
      </w:r>
    </w:p>
    <w:p w:rsidR="00414709" w:rsidRDefault="00414709" w:rsidP="00414709">
      <w:pPr>
        <w:ind w:firstLine="720"/>
        <w:rPr>
          <w:rFonts w:ascii="Arial" w:hAnsi="Arial" w:cs="Arial"/>
          <w:sz w:val="20"/>
          <w:szCs w:val="20"/>
        </w:rPr>
      </w:pPr>
    </w:p>
    <w:p w:rsidR="00414709" w:rsidRDefault="00414709" w:rsidP="00414709">
      <w:pPr>
        <w:ind w:firstLine="720"/>
        <w:rPr>
          <w:rFonts w:ascii="Arial" w:hAnsi="Arial" w:cs="Arial"/>
          <w:sz w:val="20"/>
          <w:szCs w:val="20"/>
        </w:rPr>
      </w:pPr>
      <w:r>
        <w:rPr>
          <w:rFonts w:ascii="Arial" w:hAnsi="Arial" w:cs="Arial"/>
          <w:sz w:val="20"/>
          <w:szCs w:val="20"/>
        </w:rPr>
        <w:t xml:space="preserve">In fact, in a separate </w:t>
      </w:r>
      <w:r w:rsidR="00D61498" w:rsidRPr="00D61498">
        <w:rPr>
          <w:rFonts w:ascii="Arial" w:hAnsi="Arial" w:cs="Arial"/>
          <w:sz w:val="20"/>
          <w:szCs w:val="20"/>
        </w:rPr>
        <w:t>survey the authors published in 2010 “The</w:t>
      </w:r>
      <w:r>
        <w:rPr>
          <w:rFonts w:ascii="Arial" w:hAnsi="Arial" w:cs="Arial"/>
          <w:sz w:val="20"/>
          <w:szCs w:val="20"/>
        </w:rPr>
        <w:t xml:space="preserve"> Iran Threat in the Age of Real </w:t>
      </w:r>
      <w:r w:rsidR="00D61498" w:rsidRPr="00D61498">
        <w:rPr>
          <w:rFonts w:ascii="Arial" w:hAnsi="Arial" w:cs="Arial"/>
          <w:sz w:val="20"/>
          <w:szCs w:val="20"/>
        </w:rPr>
        <w:t>Axis</w:t>
      </w:r>
      <w:r>
        <w:rPr>
          <w:rFonts w:ascii="Arial" w:hAnsi="Arial" w:cs="Arial"/>
          <w:sz w:val="20"/>
          <w:szCs w:val="20"/>
        </w:rPr>
        <w:t xml:space="preserve"> of-</w:t>
      </w:r>
      <w:r w:rsidR="00D61498" w:rsidRPr="00D61498">
        <w:rPr>
          <w:rFonts w:ascii="Arial" w:hAnsi="Arial" w:cs="Arial"/>
          <w:sz w:val="20"/>
          <w:szCs w:val="20"/>
        </w:rPr>
        <w:t>Evil Expansion,” they analyzed wire service and newspaper reports’</w:t>
      </w:r>
      <w:r>
        <w:rPr>
          <w:rFonts w:ascii="Arial" w:hAnsi="Arial" w:cs="Arial"/>
          <w:sz w:val="20"/>
          <w:szCs w:val="20"/>
        </w:rPr>
        <w:t xml:space="preserve"> coverage of ten states with </w:t>
      </w:r>
      <w:r w:rsidR="00D61498" w:rsidRPr="00D61498">
        <w:rPr>
          <w:rFonts w:ascii="Arial" w:hAnsi="Arial" w:cs="Arial"/>
          <w:sz w:val="20"/>
          <w:szCs w:val="20"/>
        </w:rPr>
        <w:t>nuclear programs between</w:t>
      </w:r>
      <w:r>
        <w:rPr>
          <w:rFonts w:ascii="Arial" w:hAnsi="Arial" w:cs="Arial"/>
          <w:sz w:val="20"/>
          <w:szCs w:val="20"/>
        </w:rPr>
        <w:t xml:space="preserve"> 2003 and 2009. They found that </w:t>
      </w:r>
      <w:r w:rsidR="00D61498" w:rsidRPr="00D61498">
        <w:rPr>
          <w:rFonts w:ascii="Arial" w:hAnsi="Arial" w:cs="Arial"/>
          <w:sz w:val="20"/>
          <w:szCs w:val="20"/>
        </w:rPr>
        <w:t>coverage of I</w:t>
      </w:r>
      <w:r>
        <w:rPr>
          <w:rFonts w:ascii="Arial" w:hAnsi="Arial" w:cs="Arial"/>
          <w:sz w:val="20"/>
          <w:szCs w:val="20"/>
        </w:rPr>
        <w:t xml:space="preserve">ran “dwarfed that of any of the other nine states” (2010:2). </w:t>
      </w:r>
      <w:r w:rsidR="00D61498" w:rsidRPr="00D61498">
        <w:rPr>
          <w:rFonts w:ascii="Arial" w:hAnsi="Arial" w:cs="Arial"/>
          <w:sz w:val="20"/>
          <w:szCs w:val="20"/>
        </w:rPr>
        <w:t>And as for the quality of the coverage, He</w:t>
      </w:r>
      <w:r>
        <w:rPr>
          <w:rFonts w:ascii="Arial" w:hAnsi="Arial" w:cs="Arial"/>
          <w:sz w:val="20"/>
          <w:szCs w:val="20"/>
        </w:rPr>
        <w:t xml:space="preserve">rman and Peterson found that in the </w:t>
      </w:r>
      <w:r w:rsidR="00D61498" w:rsidRPr="00D61498">
        <w:rPr>
          <w:rFonts w:ascii="Arial" w:hAnsi="Arial" w:cs="Arial"/>
          <w:sz w:val="20"/>
          <w:szCs w:val="20"/>
        </w:rPr>
        <w:t>case of the New York Times none of the 14 op-eds and three editorials it</w:t>
      </w:r>
      <w:r>
        <w:rPr>
          <w:rFonts w:ascii="Arial" w:hAnsi="Arial" w:cs="Arial"/>
          <w:sz w:val="20"/>
          <w:szCs w:val="20"/>
        </w:rPr>
        <w:t xml:space="preserve"> </w:t>
      </w:r>
      <w:r w:rsidR="00013FAA" w:rsidRPr="00013FAA">
        <w:rPr>
          <w:rFonts w:ascii="Arial" w:hAnsi="Arial" w:cs="Arial"/>
          <w:sz w:val="20"/>
          <w:szCs w:val="20"/>
        </w:rPr>
        <w:t>published about Iran</w:t>
      </w:r>
      <w:r>
        <w:rPr>
          <w:rFonts w:ascii="Arial" w:hAnsi="Arial" w:cs="Arial"/>
          <w:sz w:val="20"/>
          <w:szCs w:val="20"/>
        </w:rPr>
        <w:t xml:space="preserve"> </w:t>
      </w:r>
      <w:r w:rsidR="00013FAA" w:rsidRPr="00013FAA">
        <w:rPr>
          <w:rFonts w:ascii="Arial" w:hAnsi="Arial" w:cs="Arial"/>
          <w:sz w:val="20"/>
          <w:szCs w:val="20"/>
        </w:rPr>
        <w:t>—</w:t>
      </w:r>
      <w:r>
        <w:rPr>
          <w:rFonts w:ascii="Arial" w:hAnsi="Arial" w:cs="Arial"/>
          <w:sz w:val="20"/>
          <w:szCs w:val="20"/>
        </w:rPr>
        <w:t xml:space="preserve"> about a </w:t>
      </w:r>
      <w:r w:rsidR="00013FAA" w:rsidRPr="00013FAA">
        <w:rPr>
          <w:rFonts w:ascii="Arial" w:hAnsi="Arial" w:cs="Arial"/>
          <w:sz w:val="20"/>
          <w:szCs w:val="20"/>
        </w:rPr>
        <w:lastRenderedPageBreak/>
        <w:t xml:space="preserve">quarter of which </w:t>
      </w:r>
      <w:r>
        <w:rPr>
          <w:rFonts w:ascii="Arial" w:hAnsi="Arial" w:cs="Arial"/>
          <w:sz w:val="20"/>
          <w:szCs w:val="20"/>
        </w:rPr>
        <w:t xml:space="preserve">was placed in Section one, page </w:t>
      </w:r>
      <w:r w:rsidR="00013FAA" w:rsidRPr="00013FAA">
        <w:rPr>
          <w:rFonts w:ascii="Arial" w:hAnsi="Arial" w:cs="Arial"/>
          <w:sz w:val="20"/>
          <w:szCs w:val="20"/>
        </w:rPr>
        <w:t>one</w:t>
      </w:r>
      <w:r>
        <w:rPr>
          <w:rFonts w:ascii="Arial" w:hAnsi="Arial" w:cs="Arial"/>
          <w:sz w:val="20"/>
          <w:szCs w:val="20"/>
        </w:rPr>
        <w:t xml:space="preserve"> </w:t>
      </w:r>
      <w:r w:rsidR="00013FAA" w:rsidRPr="00013FAA">
        <w:rPr>
          <w:rFonts w:ascii="Arial" w:hAnsi="Arial" w:cs="Arial"/>
          <w:sz w:val="20"/>
          <w:szCs w:val="20"/>
        </w:rPr>
        <w:t>—</w:t>
      </w:r>
      <w:r>
        <w:rPr>
          <w:rFonts w:ascii="Arial" w:hAnsi="Arial" w:cs="Arial"/>
          <w:sz w:val="20"/>
          <w:szCs w:val="20"/>
        </w:rPr>
        <w:t xml:space="preserve"> </w:t>
      </w:r>
      <w:r w:rsidR="00013FAA" w:rsidRPr="00013FAA">
        <w:rPr>
          <w:rFonts w:ascii="Arial" w:hAnsi="Arial" w:cs="Arial"/>
          <w:sz w:val="20"/>
          <w:szCs w:val="20"/>
        </w:rPr>
        <w:t>was “anyt</w:t>
      </w:r>
      <w:r>
        <w:rPr>
          <w:rFonts w:ascii="Arial" w:hAnsi="Arial" w:cs="Arial"/>
          <w:sz w:val="20"/>
          <w:szCs w:val="20"/>
        </w:rPr>
        <w:t xml:space="preserve">hing but hostile towards Iran’s government while also highly </w:t>
      </w:r>
      <w:r w:rsidR="00013FAA" w:rsidRPr="00013FAA">
        <w:rPr>
          <w:rFonts w:ascii="Arial" w:hAnsi="Arial" w:cs="Arial"/>
          <w:sz w:val="20"/>
          <w:szCs w:val="20"/>
        </w:rPr>
        <w:t>critical of the official election results” (2010</w:t>
      </w:r>
      <w:r>
        <w:rPr>
          <w:rFonts w:ascii="Arial" w:hAnsi="Arial" w:cs="Arial"/>
          <w:sz w:val="20"/>
          <w:szCs w:val="20"/>
        </w:rPr>
        <w:t xml:space="preserve">:6). This was especially noteworthy </w:t>
      </w:r>
      <w:r w:rsidR="00013FAA" w:rsidRPr="00013FAA">
        <w:rPr>
          <w:rFonts w:ascii="Arial" w:hAnsi="Arial" w:cs="Arial"/>
          <w:sz w:val="20"/>
          <w:szCs w:val="20"/>
        </w:rPr>
        <w:t>given that coverage of the Honduran coup offered a</w:t>
      </w:r>
      <w:r>
        <w:rPr>
          <w:rFonts w:ascii="Arial" w:hAnsi="Arial" w:cs="Arial"/>
          <w:sz w:val="20"/>
          <w:szCs w:val="20"/>
        </w:rPr>
        <w:t xml:space="preserve">nalyses that were apologetic to the coup and critical of </w:t>
      </w:r>
      <w:proofErr w:type="spellStart"/>
      <w:r>
        <w:rPr>
          <w:rFonts w:ascii="Arial" w:hAnsi="Arial" w:cs="Arial"/>
          <w:sz w:val="20"/>
          <w:szCs w:val="20"/>
        </w:rPr>
        <w:t>Zelaya</w:t>
      </w:r>
      <w:proofErr w:type="spellEnd"/>
      <w:r>
        <w:rPr>
          <w:rFonts w:ascii="Arial" w:hAnsi="Arial" w:cs="Arial"/>
          <w:sz w:val="20"/>
          <w:szCs w:val="20"/>
        </w:rPr>
        <w:t>.</w:t>
      </w:r>
    </w:p>
    <w:p w:rsidR="00414709" w:rsidRDefault="00414709" w:rsidP="00414709">
      <w:pPr>
        <w:ind w:firstLine="720"/>
        <w:rPr>
          <w:rFonts w:ascii="Arial" w:hAnsi="Arial" w:cs="Arial"/>
          <w:sz w:val="20"/>
          <w:szCs w:val="20"/>
        </w:rPr>
      </w:pPr>
    </w:p>
    <w:p w:rsidR="00013FAA" w:rsidRPr="00013FAA" w:rsidRDefault="00013FAA" w:rsidP="00414709">
      <w:pPr>
        <w:ind w:firstLine="720"/>
        <w:rPr>
          <w:rFonts w:ascii="Arial" w:hAnsi="Arial" w:cs="Arial"/>
          <w:sz w:val="20"/>
          <w:szCs w:val="20"/>
        </w:rPr>
      </w:pPr>
      <w:r w:rsidRPr="00013FAA">
        <w:rPr>
          <w:rFonts w:ascii="Arial" w:hAnsi="Arial" w:cs="Arial"/>
          <w:sz w:val="20"/>
          <w:szCs w:val="20"/>
        </w:rPr>
        <w:t xml:space="preserve">However, perhaps </w:t>
      </w:r>
      <w:r w:rsidR="00414709">
        <w:rPr>
          <w:rFonts w:ascii="Arial" w:hAnsi="Arial" w:cs="Arial"/>
          <w:sz w:val="20"/>
          <w:szCs w:val="20"/>
        </w:rPr>
        <w:t xml:space="preserve">the most noteworthy analysis is </w:t>
      </w:r>
      <w:r w:rsidRPr="00013FAA">
        <w:rPr>
          <w:rFonts w:ascii="Arial" w:hAnsi="Arial" w:cs="Arial"/>
          <w:sz w:val="20"/>
          <w:szCs w:val="20"/>
        </w:rPr>
        <w:t>their compa</w:t>
      </w:r>
      <w:r w:rsidR="00414709">
        <w:rPr>
          <w:rFonts w:ascii="Arial" w:hAnsi="Arial" w:cs="Arial"/>
          <w:sz w:val="20"/>
          <w:szCs w:val="20"/>
        </w:rPr>
        <w:t xml:space="preserve">rison of the attention given to Neda as opposed to her Honduran </w:t>
      </w:r>
      <w:r w:rsidRPr="00013FAA">
        <w:rPr>
          <w:rFonts w:ascii="Arial" w:hAnsi="Arial" w:cs="Arial"/>
          <w:sz w:val="20"/>
          <w:szCs w:val="20"/>
        </w:rPr>
        <w:t>counterpart, Isis.</w:t>
      </w:r>
    </w:p>
    <w:p w:rsidR="00414709" w:rsidRDefault="00414709" w:rsidP="00013FAA">
      <w:pPr>
        <w:rPr>
          <w:rFonts w:ascii="Arial" w:hAnsi="Arial" w:cs="Arial"/>
          <w:sz w:val="20"/>
          <w:szCs w:val="20"/>
        </w:rPr>
      </w:pPr>
    </w:p>
    <w:p w:rsidR="00013FAA" w:rsidRPr="00013FAA" w:rsidRDefault="00013FAA" w:rsidP="00414709">
      <w:pPr>
        <w:ind w:firstLine="720"/>
        <w:rPr>
          <w:rFonts w:ascii="Arial" w:hAnsi="Arial" w:cs="Arial"/>
          <w:sz w:val="20"/>
          <w:szCs w:val="20"/>
        </w:rPr>
      </w:pPr>
      <w:r w:rsidRPr="00013FAA">
        <w:rPr>
          <w:rFonts w:ascii="Arial" w:hAnsi="Arial" w:cs="Arial"/>
          <w:sz w:val="20"/>
          <w:szCs w:val="20"/>
        </w:rPr>
        <w:t>Just 15 days after coverage of Neda broke, 19-year-old Isis was also shot</w:t>
      </w:r>
      <w:r w:rsidR="00414709">
        <w:rPr>
          <w:rFonts w:ascii="Arial" w:hAnsi="Arial" w:cs="Arial"/>
          <w:sz w:val="20"/>
          <w:szCs w:val="20"/>
        </w:rPr>
        <w:t xml:space="preserve"> in the head by the </w:t>
      </w:r>
      <w:r w:rsidRPr="00013FAA">
        <w:rPr>
          <w:rFonts w:ascii="Arial" w:hAnsi="Arial" w:cs="Arial"/>
          <w:sz w:val="20"/>
          <w:szCs w:val="20"/>
        </w:rPr>
        <w:t>Honduran military during a</w:t>
      </w:r>
      <w:r w:rsidR="00414709">
        <w:rPr>
          <w:rFonts w:ascii="Arial" w:hAnsi="Arial" w:cs="Arial"/>
          <w:sz w:val="20"/>
          <w:szCs w:val="20"/>
        </w:rPr>
        <w:t xml:space="preserve"> peaceful demonstration and his </w:t>
      </w:r>
      <w:r w:rsidRPr="00013FAA">
        <w:rPr>
          <w:rFonts w:ascii="Arial" w:hAnsi="Arial" w:cs="Arial"/>
          <w:sz w:val="20"/>
          <w:szCs w:val="20"/>
        </w:rPr>
        <w:t>death was c</w:t>
      </w:r>
      <w:r w:rsidR="00414709">
        <w:rPr>
          <w:rFonts w:ascii="Arial" w:hAnsi="Arial" w:cs="Arial"/>
          <w:sz w:val="20"/>
          <w:szCs w:val="20"/>
        </w:rPr>
        <w:t xml:space="preserve">aptured on video and made </w:t>
      </w:r>
      <w:r w:rsidRPr="00013FAA">
        <w:rPr>
          <w:rFonts w:ascii="Arial" w:hAnsi="Arial" w:cs="Arial"/>
          <w:sz w:val="20"/>
          <w:szCs w:val="20"/>
        </w:rPr>
        <w:t>availabl</w:t>
      </w:r>
      <w:r w:rsidR="00414709">
        <w:rPr>
          <w:rFonts w:ascii="Arial" w:hAnsi="Arial" w:cs="Arial"/>
          <w:sz w:val="20"/>
          <w:szCs w:val="20"/>
        </w:rPr>
        <w:t xml:space="preserve">e on the Internet. Nonetheless, </w:t>
      </w:r>
      <w:r w:rsidRPr="00013FAA">
        <w:rPr>
          <w:rFonts w:ascii="Arial" w:hAnsi="Arial" w:cs="Arial"/>
          <w:sz w:val="20"/>
          <w:szCs w:val="20"/>
        </w:rPr>
        <w:t>“English language media,” with t</w:t>
      </w:r>
      <w:r w:rsidR="00414709">
        <w:rPr>
          <w:rFonts w:ascii="Arial" w:hAnsi="Arial" w:cs="Arial"/>
          <w:sz w:val="20"/>
          <w:szCs w:val="20"/>
        </w:rPr>
        <w:t xml:space="preserve">he exception of one CNN report, paid almost no </w:t>
      </w:r>
      <w:r w:rsidRPr="00013FAA">
        <w:rPr>
          <w:rFonts w:ascii="Arial" w:hAnsi="Arial" w:cs="Arial"/>
          <w:sz w:val="20"/>
          <w:szCs w:val="20"/>
        </w:rPr>
        <w:t xml:space="preserve">attention to this (Herman and Peterson 2010:14). </w:t>
      </w:r>
      <w:r w:rsidR="00414709">
        <w:rPr>
          <w:rFonts w:ascii="Arial" w:hAnsi="Arial" w:cs="Arial"/>
          <w:sz w:val="20"/>
          <w:szCs w:val="20"/>
        </w:rPr>
        <w:t xml:space="preserve">In fact, the authors found that coverage </w:t>
      </w:r>
      <w:r w:rsidRPr="00013FAA">
        <w:rPr>
          <w:rFonts w:ascii="Arial" w:hAnsi="Arial" w:cs="Arial"/>
          <w:sz w:val="20"/>
          <w:szCs w:val="20"/>
        </w:rPr>
        <w:t>of Neda was 107 times as frequent as tha</w:t>
      </w:r>
      <w:r w:rsidR="00414709">
        <w:rPr>
          <w:rFonts w:ascii="Arial" w:hAnsi="Arial" w:cs="Arial"/>
          <w:sz w:val="20"/>
          <w:szCs w:val="20"/>
        </w:rPr>
        <w:t xml:space="preserve">t of Isis (they also calculated this against 24 other Honduran </w:t>
      </w:r>
      <w:r w:rsidRPr="00013FAA">
        <w:rPr>
          <w:rFonts w:ascii="Arial" w:hAnsi="Arial" w:cs="Arial"/>
          <w:sz w:val="20"/>
          <w:szCs w:val="20"/>
        </w:rPr>
        <w:t>protesters wh</w:t>
      </w:r>
      <w:r w:rsidR="00414709">
        <w:rPr>
          <w:rFonts w:ascii="Arial" w:hAnsi="Arial" w:cs="Arial"/>
          <w:sz w:val="20"/>
          <w:szCs w:val="20"/>
        </w:rPr>
        <w:t xml:space="preserve">o were killed and found similar </w:t>
      </w:r>
      <w:r w:rsidRPr="00013FAA">
        <w:rPr>
          <w:rFonts w:ascii="Arial" w:hAnsi="Arial" w:cs="Arial"/>
          <w:sz w:val="20"/>
          <w:szCs w:val="20"/>
        </w:rPr>
        <w:t>results).</w:t>
      </w:r>
    </w:p>
    <w:p w:rsidR="00414709" w:rsidRDefault="00414709" w:rsidP="00013FAA">
      <w:pPr>
        <w:rPr>
          <w:rFonts w:ascii="Arial" w:hAnsi="Arial" w:cs="Arial"/>
          <w:sz w:val="20"/>
          <w:szCs w:val="20"/>
        </w:rPr>
      </w:pPr>
    </w:p>
    <w:p w:rsidR="00414709" w:rsidRDefault="00013FAA" w:rsidP="00414709">
      <w:pPr>
        <w:ind w:firstLine="720"/>
        <w:rPr>
          <w:rFonts w:ascii="Arial" w:hAnsi="Arial" w:cs="Arial"/>
          <w:sz w:val="20"/>
          <w:szCs w:val="20"/>
        </w:rPr>
      </w:pPr>
      <w:r w:rsidRPr="00013FAA">
        <w:rPr>
          <w:rFonts w:ascii="Arial" w:hAnsi="Arial" w:cs="Arial"/>
          <w:sz w:val="20"/>
          <w:szCs w:val="20"/>
        </w:rPr>
        <w:t>Coverage like this has an impact. The attention paid to protest in Iran led</w:t>
      </w:r>
      <w:r w:rsidR="00414709">
        <w:rPr>
          <w:rFonts w:ascii="Arial" w:hAnsi="Arial" w:cs="Arial"/>
          <w:sz w:val="20"/>
          <w:szCs w:val="20"/>
        </w:rPr>
        <w:t xml:space="preserve"> to solidarity actions </w:t>
      </w:r>
      <w:r w:rsidRPr="00013FAA">
        <w:rPr>
          <w:rFonts w:ascii="Arial" w:hAnsi="Arial" w:cs="Arial"/>
          <w:sz w:val="20"/>
          <w:szCs w:val="20"/>
        </w:rPr>
        <w:t>across the United States. H</w:t>
      </w:r>
      <w:r w:rsidR="00414709">
        <w:rPr>
          <w:rFonts w:ascii="Arial" w:hAnsi="Arial" w:cs="Arial"/>
          <w:sz w:val="20"/>
          <w:szCs w:val="20"/>
        </w:rPr>
        <w:t xml:space="preserve">erman and Peterson write “given </w:t>
      </w:r>
      <w:r w:rsidRPr="00013FAA">
        <w:rPr>
          <w:rFonts w:ascii="Arial" w:hAnsi="Arial" w:cs="Arial"/>
          <w:sz w:val="20"/>
          <w:szCs w:val="20"/>
        </w:rPr>
        <w:t>the Times’s</w:t>
      </w:r>
      <w:r w:rsidR="00414709">
        <w:rPr>
          <w:rFonts w:ascii="Arial" w:hAnsi="Arial" w:cs="Arial"/>
          <w:sz w:val="20"/>
          <w:szCs w:val="20"/>
        </w:rPr>
        <w:t xml:space="preserve"> longstanding role as an agenda-</w:t>
      </w:r>
      <w:r w:rsidRPr="00013FAA">
        <w:rPr>
          <w:rFonts w:ascii="Arial" w:hAnsi="Arial" w:cs="Arial"/>
          <w:sz w:val="20"/>
          <w:szCs w:val="20"/>
        </w:rPr>
        <w:t>setter</w:t>
      </w:r>
      <w:r w:rsidR="00414709">
        <w:rPr>
          <w:rFonts w:ascii="Arial" w:hAnsi="Arial" w:cs="Arial"/>
          <w:sz w:val="20"/>
          <w:szCs w:val="20"/>
        </w:rPr>
        <w:t xml:space="preserve"> for the establishment media in </w:t>
      </w:r>
      <w:r w:rsidRPr="00013FAA">
        <w:rPr>
          <w:rFonts w:ascii="Arial" w:hAnsi="Arial" w:cs="Arial"/>
          <w:sz w:val="20"/>
          <w:szCs w:val="20"/>
        </w:rPr>
        <w:t>general, in many ways the Times co</w:t>
      </w:r>
      <w:r w:rsidR="00414709">
        <w:rPr>
          <w:rFonts w:ascii="Arial" w:hAnsi="Arial" w:cs="Arial"/>
          <w:sz w:val="20"/>
          <w:szCs w:val="20"/>
        </w:rPr>
        <w:t>uld be said to have helped lead the charge” [</w:t>
      </w:r>
      <w:r w:rsidRPr="00013FAA">
        <w:rPr>
          <w:rFonts w:ascii="Arial" w:hAnsi="Arial" w:cs="Arial"/>
          <w:sz w:val="20"/>
          <w:szCs w:val="20"/>
        </w:rPr>
        <w:t>[sic</w:t>
      </w:r>
      <w:r w:rsidR="00414709">
        <w:rPr>
          <w:rFonts w:ascii="Arial" w:hAnsi="Arial" w:cs="Arial"/>
          <w:sz w:val="20"/>
          <w:szCs w:val="20"/>
        </w:rPr>
        <w:t>]](2011:22).</w:t>
      </w:r>
    </w:p>
    <w:p w:rsidR="00414709" w:rsidRDefault="00414709" w:rsidP="00414709">
      <w:pPr>
        <w:ind w:firstLine="720"/>
        <w:rPr>
          <w:rFonts w:ascii="Arial" w:hAnsi="Arial" w:cs="Arial"/>
          <w:sz w:val="20"/>
          <w:szCs w:val="20"/>
        </w:rPr>
      </w:pPr>
    </w:p>
    <w:p w:rsidR="00D61498" w:rsidRDefault="00013FAA" w:rsidP="00414709">
      <w:pPr>
        <w:ind w:firstLine="720"/>
        <w:rPr>
          <w:rFonts w:ascii="Arial" w:hAnsi="Arial" w:cs="Arial"/>
          <w:sz w:val="20"/>
          <w:szCs w:val="20"/>
        </w:rPr>
      </w:pPr>
      <w:r w:rsidRPr="00013FAA">
        <w:rPr>
          <w:rFonts w:ascii="Arial" w:hAnsi="Arial" w:cs="Arial"/>
          <w:sz w:val="20"/>
          <w:szCs w:val="20"/>
        </w:rPr>
        <w:t>There is power in controlling the narration</w:t>
      </w:r>
      <w:r w:rsidR="00414709">
        <w:rPr>
          <w:rFonts w:ascii="Arial" w:hAnsi="Arial" w:cs="Arial"/>
          <w:sz w:val="20"/>
          <w:szCs w:val="20"/>
        </w:rPr>
        <w:t xml:space="preserve"> of an event. And in the </w:t>
      </w:r>
      <w:r w:rsidRPr="00013FAA">
        <w:rPr>
          <w:rFonts w:ascii="Arial" w:hAnsi="Arial" w:cs="Arial"/>
          <w:sz w:val="20"/>
          <w:szCs w:val="20"/>
        </w:rPr>
        <w:t>cas</w:t>
      </w:r>
      <w:r w:rsidR="00414709">
        <w:rPr>
          <w:rFonts w:ascii="Arial" w:hAnsi="Arial" w:cs="Arial"/>
          <w:sz w:val="20"/>
          <w:szCs w:val="20"/>
        </w:rPr>
        <w:t xml:space="preserve">e of Iran, the narrative is too </w:t>
      </w:r>
      <w:r w:rsidRPr="00013FAA">
        <w:rPr>
          <w:rFonts w:ascii="Arial" w:hAnsi="Arial" w:cs="Arial"/>
          <w:sz w:val="20"/>
          <w:szCs w:val="20"/>
        </w:rPr>
        <w:t>easily co-opted to s</w:t>
      </w:r>
      <w:r w:rsidR="00414709">
        <w:rPr>
          <w:rFonts w:ascii="Arial" w:hAnsi="Arial" w:cs="Arial"/>
          <w:sz w:val="20"/>
          <w:szCs w:val="20"/>
        </w:rPr>
        <w:t xml:space="preserve">erve actions, such as sanctions </w:t>
      </w:r>
      <w:r w:rsidRPr="00013FAA">
        <w:rPr>
          <w:rFonts w:ascii="Arial" w:hAnsi="Arial" w:cs="Arial"/>
          <w:sz w:val="20"/>
          <w:szCs w:val="20"/>
        </w:rPr>
        <w:t>or the threat of invas</w:t>
      </w:r>
      <w:r w:rsidR="00414709">
        <w:rPr>
          <w:rFonts w:ascii="Arial" w:hAnsi="Arial" w:cs="Arial"/>
          <w:sz w:val="20"/>
          <w:szCs w:val="20"/>
        </w:rPr>
        <w:t xml:space="preserve">ion, that in fact make Iranians more vulnerable to political, </w:t>
      </w:r>
      <w:r w:rsidRPr="00013FAA">
        <w:rPr>
          <w:rFonts w:ascii="Arial" w:hAnsi="Arial" w:cs="Arial"/>
          <w:sz w:val="20"/>
          <w:szCs w:val="20"/>
        </w:rPr>
        <w:t>psychological, and physical violence.</w:t>
      </w:r>
      <w:r w:rsidR="00414709">
        <w:rPr>
          <w:rFonts w:ascii="Arial" w:hAnsi="Arial" w:cs="Arial"/>
          <w:sz w:val="20"/>
          <w:szCs w:val="20"/>
        </w:rPr>
        <w:t xml:space="preserve">   . . .</w:t>
      </w:r>
    </w:p>
    <w:p w:rsidR="00414709" w:rsidRDefault="00414709" w:rsidP="00013FAA">
      <w:pPr>
        <w:rPr>
          <w:rFonts w:ascii="Arial" w:hAnsi="Arial" w:cs="Arial"/>
          <w:sz w:val="20"/>
          <w:szCs w:val="20"/>
        </w:rPr>
      </w:pPr>
    </w:p>
    <w:p w:rsidR="00414709" w:rsidRPr="00414709" w:rsidRDefault="00414709" w:rsidP="00414709">
      <w:pPr>
        <w:ind w:left="2160" w:firstLine="720"/>
        <w:rPr>
          <w:rFonts w:cs="Times New Roman"/>
          <w:sz w:val="20"/>
          <w:szCs w:val="20"/>
        </w:rPr>
      </w:pPr>
      <w:r w:rsidRPr="00414709">
        <w:rPr>
          <w:rFonts w:cs="Times New Roman"/>
          <w:sz w:val="20"/>
          <w:szCs w:val="20"/>
        </w:rPr>
        <w:t>--- https://search.proquest.com/docview/1622932290?pq-origsite=gscholar</w:t>
      </w:r>
    </w:p>
    <w:p w:rsidR="00414709" w:rsidRDefault="00414709" w:rsidP="00013FAA">
      <w:pPr>
        <w:rPr>
          <w:rFonts w:ascii="Arial" w:hAnsi="Arial" w:cs="Arial"/>
          <w:sz w:val="20"/>
          <w:szCs w:val="20"/>
        </w:rPr>
      </w:pPr>
    </w:p>
    <w:p w:rsidR="00414709" w:rsidRDefault="00414709" w:rsidP="00013FAA">
      <w:pPr>
        <w:rPr>
          <w:rFonts w:ascii="Arial" w:hAnsi="Arial" w:cs="Arial"/>
          <w:sz w:val="20"/>
          <w:szCs w:val="20"/>
        </w:rPr>
      </w:pPr>
    </w:p>
    <w:p w:rsidR="004F218C" w:rsidRDefault="004F218C" w:rsidP="00013FAA">
      <w:pPr>
        <w:rPr>
          <w:rFonts w:ascii="Arial" w:hAnsi="Arial" w:cs="Arial"/>
          <w:sz w:val="20"/>
          <w:szCs w:val="20"/>
        </w:rPr>
      </w:pPr>
    </w:p>
    <w:p w:rsidR="00414709" w:rsidRDefault="00414709" w:rsidP="00013FAA">
      <w:pPr>
        <w:rPr>
          <w:rFonts w:ascii="Arial" w:hAnsi="Arial" w:cs="Arial"/>
          <w:sz w:val="20"/>
          <w:szCs w:val="20"/>
        </w:rPr>
      </w:pPr>
    </w:p>
    <w:p w:rsidR="00414709" w:rsidRDefault="00414709" w:rsidP="00013FAA">
      <w:pPr>
        <w:rPr>
          <w:rFonts w:ascii="Arial" w:hAnsi="Arial" w:cs="Arial"/>
          <w:sz w:val="20"/>
          <w:szCs w:val="20"/>
        </w:rPr>
      </w:pPr>
    </w:p>
    <w:p w:rsidR="008262D9" w:rsidRDefault="008262D9" w:rsidP="00013FAA">
      <w:pPr>
        <w:rPr>
          <w:rFonts w:ascii="Arial" w:hAnsi="Arial" w:cs="Arial"/>
          <w:sz w:val="20"/>
          <w:szCs w:val="20"/>
        </w:rPr>
      </w:pPr>
    </w:p>
    <w:p w:rsidR="008262D9" w:rsidRDefault="008262D9" w:rsidP="00013FAA">
      <w:pPr>
        <w:rPr>
          <w:rFonts w:ascii="Arial" w:hAnsi="Arial" w:cs="Arial"/>
          <w:sz w:val="20"/>
          <w:szCs w:val="20"/>
        </w:rPr>
      </w:pPr>
    </w:p>
    <w:p w:rsidR="00A52837" w:rsidRDefault="00A52837" w:rsidP="00013FAA">
      <w:pPr>
        <w:rPr>
          <w:rFonts w:ascii="Arial" w:hAnsi="Arial" w:cs="Arial"/>
          <w:sz w:val="20"/>
          <w:szCs w:val="20"/>
        </w:rPr>
      </w:pPr>
    </w:p>
    <w:p w:rsidR="00A52837" w:rsidRDefault="00A52837" w:rsidP="00013FAA">
      <w:pPr>
        <w:rPr>
          <w:rFonts w:ascii="Arial" w:hAnsi="Arial" w:cs="Arial"/>
          <w:sz w:val="20"/>
          <w:szCs w:val="20"/>
        </w:rPr>
      </w:pPr>
    </w:p>
    <w:p w:rsidR="00A52837" w:rsidRDefault="00A52837" w:rsidP="00013FAA">
      <w:pPr>
        <w:rPr>
          <w:rFonts w:ascii="Arial" w:hAnsi="Arial" w:cs="Arial"/>
          <w:sz w:val="20"/>
          <w:szCs w:val="20"/>
        </w:rPr>
      </w:pPr>
    </w:p>
    <w:p w:rsidR="00A52837" w:rsidRPr="00A52837" w:rsidRDefault="00A52837" w:rsidP="00A52837">
      <w:pPr>
        <w:rPr>
          <w:rFonts w:ascii="Arial" w:hAnsi="Arial" w:cs="Arial"/>
          <w:sz w:val="20"/>
          <w:szCs w:val="20"/>
        </w:rPr>
      </w:pPr>
    </w:p>
    <w:p w:rsidR="00A52837" w:rsidRPr="00A52837" w:rsidRDefault="00A52837" w:rsidP="00A52837">
      <w:pPr>
        <w:rPr>
          <w:rFonts w:ascii="Arial" w:hAnsi="Arial" w:cs="Arial"/>
          <w:sz w:val="20"/>
          <w:szCs w:val="20"/>
        </w:rPr>
      </w:pPr>
    </w:p>
    <w:p w:rsidR="00A52837" w:rsidRPr="00A52837" w:rsidRDefault="00A52837" w:rsidP="00A52837">
      <w:pPr>
        <w:rPr>
          <w:rFonts w:ascii="Arial" w:hAnsi="Arial" w:cs="Arial"/>
          <w:sz w:val="20"/>
          <w:szCs w:val="20"/>
        </w:rPr>
      </w:pPr>
    </w:p>
    <w:p w:rsidR="00A52837" w:rsidRPr="00A52837" w:rsidRDefault="00A52837" w:rsidP="00A52837">
      <w:pPr>
        <w:rPr>
          <w:rFonts w:cs="Times New Roman"/>
          <w:sz w:val="28"/>
          <w:szCs w:val="28"/>
        </w:rPr>
      </w:pPr>
      <w:r w:rsidRPr="00A52837">
        <w:rPr>
          <w:rFonts w:cs="Times New Roman"/>
          <w:sz w:val="28"/>
          <w:szCs w:val="28"/>
        </w:rPr>
        <w:t>The West’s Moral Erosion Has Undermined the War on Terror</w:t>
      </w:r>
    </w:p>
    <w:p w:rsidR="00A52837" w:rsidRPr="00A52837" w:rsidRDefault="00A52837" w:rsidP="00A52837">
      <w:pPr>
        <w:rPr>
          <w:rFonts w:ascii="Arial" w:hAnsi="Arial" w:cs="Arial"/>
          <w:sz w:val="20"/>
          <w:szCs w:val="20"/>
        </w:rPr>
      </w:pPr>
      <w:r w:rsidRPr="00A52837">
        <w:rPr>
          <w:rFonts w:ascii="Arial" w:hAnsi="Arial" w:cs="Arial"/>
          <w:sz w:val="20"/>
          <w:szCs w:val="20"/>
        </w:rPr>
        <w:t>Max Hastings</w:t>
      </w:r>
      <w:r>
        <w:rPr>
          <w:rFonts w:ascii="Arial" w:hAnsi="Arial" w:cs="Arial"/>
          <w:sz w:val="20"/>
          <w:szCs w:val="20"/>
        </w:rPr>
        <w:t xml:space="preserve">, Guardian Columnist   -   </w:t>
      </w:r>
      <w:r w:rsidRPr="00A52837">
        <w:rPr>
          <w:rFonts w:ascii="Arial" w:hAnsi="Arial" w:cs="Arial"/>
          <w:sz w:val="20"/>
          <w:szCs w:val="20"/>
        </w:rPr>
        <w:t>July 24, 2006</w:t>
      </w:r>
    </w:p>
    <w:p w:rsidR="00A52837" w:rsidRPr="00A52837" w:rsidRDefault="00A52837" w:rsidP="00A52837">
      <w:pPr>
        <w:rPr>
          <w:rFonts w:ascii="Arial" w:hAnsi="Arial" w:cs="Arial"/>
          <w:sz w:val="20"/>
          <w:szCs w:val="20"/>
        </w:rPr>
      </w:pPr>
    </w:p>
    <w:p w:rsidR="00A52837" w:rsidRPr="00A52837" w:rsidRDefault="00A52837" w:rsidP="00A52837">
      <w:pPr>
        <w:rPr>
          <w:rFonts w:ascii="Arial" w:hAnsi="Arial" w:cs="Arial"/>
          <w:sz w:val="20"/>
          <w:szCs w:val="20"/>
        </w:rPr>
      </w:pPr>
    </w:p>
    <w:p w:rsidR="00A52837" w:rsidRDefault="00A52837" w:rsidP="00A52837">
      <w:pPr>
        <w:ind w:firstLine="720"/>
        <w:rPr>
          <w:rFonts w:ascii="Arial" w:hAnsi="Arial" w:cs="Arial"/>
          <w:sz w:val="20"/>
          <w:szCs w:val="20"/>
        </w:rPr>
      </w:pPr>
      <w:r w:rsidRPr="00A52837">
        <w:rPr>
          <w:rFonts w:ascii="Arial" w:hAnsi="Arial" w:cs="Arial"/>
          <w:sz w:val="20"/>
          <w:szCs w:val="20"/>
        </w:rPr>
        <w:t>It is essential for the US and its allies to abide by the same rules they seek to impose on others – this principle is being flouted</w:t>
      </w:r>
      <w:r>
        <w:rPr>
          <w:rFonts w:ascii="Arial" w:hAnsi="Arial" w:cs="Arial"/>
          <w:sz w:val="20"/>
          <w:szCs w:val="20"/>
        </w:rPr>
        <w:t xml:space="preserve">   . . .   </w:t>
      </w:r>
    </w:p>
    <w:p w:rsidR="00A52837" w:rsidRDefault="00A52837" w:rsidP="00A52837">
      <w:pPr>
        <w:ind w:firstLine="720"/>
        <w:rPr>
          <w:rFonts w:ascii="Arial" w:hAnsi="Arial" w:cs="Arial"/>
          <w:sz w:val="20"/>
          <w:szCs w:val="20"/>
        </w:rPr>
      </w:pPr>
    </w:p>
    <w:p w:rsidR="00A52837" w:rsidRPr="00A52837" w:rsidRDefault="00A52837" w:rsidP="00A52837">
      <w:pPr>
        <w:ind w:firstLine="720"/>
        <w:rPr>
          <w:rFonts w:ascii="Arial" w:hAnsi="Arial" w:cs="Arial"/>
          <w:sz w:val="20"/>
          <w:szCs w:val="20"/>
        </w:rPr>
      </w:pPr>
    </w:p>
    <w:p w:rsidR="00A52837" w:rsidRDefault="00A52837" w:rsidP="00A52837">
      <w:pPr>
        <w:ind w:firstLine="720"/>
        <w:rPr>
          <w:rFonts w:ascii="Arial" w:hAnsi="Arial" w:cs="Arial"/>
          <w:sz w:val="20"/>
          <w:szCs w:val="20"/>
        </w:rPr>
      </w:pPr>
      <w:r>
        <w:rPr>
          <w:rFonts w:ascii="Arial" w:hAnsi="Arial" w:cs="Arial"/>
          <w:sz w:val="20"/>
          <w:szCs w:val="20"/>
        </w:rPr>
        <w:t xml:space="preserve">. . .    </w:t>
      </w:r>
      <w:r w:rsidRPr="00A52837">
        <w:rPr>
          <w:rFonts w:ascii="Arial" w:hAnsi="Arial" w:cs="Arial"/>
          <w:sz w:val="20"/>
          <w:szCs w:val="20"/>
        </w:rPr>
        <w:t xml:space="preserve">The US administration is confident that it represents the forces of democracy and freedom, and thus feels free to do whatever it judges best to promote these fine things. Israel perceives Palestinians and Arabs as committed to its destruction, justifying any action taken against them. </w:t>
      </w:r>
      <w:r>
        <w:rPr>
          <w:rFonts w:ascii="Arial" w:hAnsi="Arial" w:cs="Arial"/>
          <w:sz w:val="20"/>
          <w:szCs w:val="20"/>
        </w:rPr>
        <w:t xml:space="preserve">  . . .   </w:t>
      </w:r>
      <w:r w:rsidRPr="00A52837">
        <w:rPr>
          <w:rFonts w:ascii="Arial" w:hAnsi="Arial" w:cs="Arial"/>
          <w:sz w:val="20"/>
          <w:szCs w:val="20"/>
        </w:rPr>
        <w:t>Many Americans and Israelis believe that virtue is anyway unimportant</w:t>
      </w:r>
      <w:r>
        <w:rPr>
          <w:rFonts w:ascii="Arial" w:hAnsi="Arial" w:cs="Arial"/>
          <w:sz w:val="20"/>
          <w:szCs w:val="20"/>
        </w:rPr>
        <w:t xml:space="preserve">    . . .    </w:t>
      </w:r>
    </w:p>
    <w:p w:rsidR="00A52837" w:rsidRDefault="00A52837" w:rsidP="00A52837">
      <w:pPr>
        <w:ind w:firstLine="720"/>
        <w:rPr>
          <w:rFonts w:ascii="Arial" w:hAnsi="Arial" w:cs="Arial"/>
          <w:sz w:val="20"/>
          <w:szCs w:val="20"/>
        </w:rPr>
      </w:pPr>
    </w:p>
    <w:p w:rsidR="00A52837" w:rsidRPr="00A52837" w:rsidRDefault="00A52837" w:rsidP="00A52837">
      <w:pPr>
        <w:ind w:firstLine="720"/>
        <w:rPr>
          <w:rFonts w:ascii="Arial" w:hAnsi="Arial" w:cs="Arial"/>
          <w:sz w:val="20"/>
          <w:szCs w:val="20"/>
        </w:rPr>
      </w:pPr>
    </w:p>
    <w:p w:rsidR="00A52837" w:rsidRPr="00A52837" w:rsidRDefault="00A52837" w:rsidP="00A52837">
      <w:pPr>
        <w:ind w:firstLine="720"/>
        <w:rPr>
          <w:rFonts w:ascii="Arial" w:hAnsi="Arial" w:cs="Arial"/>
          <w:sz w:val="20"/>
          <w:szCs w:val="20"/>
        </w:rPr>
      </w:pPr>
      <w:r>
        <w:rPr>
          <w:rFonts w:ascii="Arial" w:hAnsi="Arial" w:cs="Arial"/>
          <w:sz w:val="20"/>
          <w:szCs w:val="20"/>
        </w:rPr>
        <w:t xml:space="preserve">. . .   </w:t>
      </w:r>
      <w:r w:rsidRPr="00A52837">
        <w:rPr>
          <w:rFonts w:ascii="Arial" w:hAnsi="Arial" w:cs="Arial"/>
          <w:sz w:val="20"/>
          <w:szCs w:val="20"/>
        </w:rPr>
        <w:t xml:space="preserve">In a recent article for the International Institute for Strategic Studies journal, </w:t>
      </w:r>
      <w:proofErr w:type="spellStart"/>
      <w:r w:rsidRPr="00A52837">
        <w:rPr>
          <w:rFonts w:ascii="Arial" w:hAnsi="Arial" w:cs="Arial"/>
          <w:sz w:val="20"/>
          <w:szCs w:val="20"/>
        </w:rPr>
        <w:t>Kishore</w:t>
      </w:r>
      <w:proofErr w:type="spellEnd"/>
      <w:r w:rsidRPr="00A52837">
        <w:rPr>
          <w:rFonts w:ascii="Arial" w:hAnsi="Arial" w:cs="Arial"/>
          <w:sz w:val="20"/>
          <w:szCs w:val="20"/>
        </w:rPr>
        <w:t xml:space="preserve"> </w:t>
      </w:r>
      <w:proofErr w:type="spellStart"/>
      <w:r w:rsidRPr="00A52837">
        <w:rPr>
          <w:rFonts w:ascii="Arial" w:hAnsi="Arial" w:cs="Arial"/>
          <w:sz w:val="20"/>
          <w:szCs w:val="20"/>
        </w:rPr>
        <w:t>Mahbubani</w:t>
      </w:r>
      <w:proofErr w:type="spellEnd"/>
      <w:r w:rsidRPr="00A52837">
        <w:rPr>
          <w:rFonts w:ascii="Arial" w:hAnsi="Arial" w:cs="Arial"/>
          <w:sz w:val="20"/>
          <w:szCs w:val="20"/>
        </w:rPr>
        <w:t xml:space="preserve">, dean of the School of Public Policy at Singapore University, </w:t>
      </w:r>
      <w:proofErr w:type="spellStart"/>
      <w:r w:rsidRPr="00A52837">
        <w:rPr>
          <w:rFonts w:ascii="Arial" w:hAnsi="Arial" w:cs="Arial"/>
          <w:sz w:val="20"/>
          <w:szCs w:val="20"/>
        </w:rPr>
        <w:t>analysed</w:t>
      </w:r>
      <w:proofErr w:type="spellEnd"/>
      <w:r w:rsidRPr="00A52837">
        <w:rPr>
          <w:rFonts w:ascii="Arial" w:hAnsi="Arial" w:cs="Arial"/>
          <w:sz w:val="20"/>
          <w:szCs w:val="20"/>
        </w:rPr>
        <w:t xml:space="preserve"> the precipitous decline of perceived western legitimacy. His principal argument was that it is essential for the US and its allies to </w:t>
      </w:r>
      <w:r w:rsidRPr="00A52837">
        <w:rPr>
          <w:rFonts w:ascii="Arial" w:hAnsi="Arial" w:cs="Arial"/>
          <w:sz w:val="20"/>
          <w:szCs w:val="20"/>
        </w:rPr>
        <w:lastRenderedPageBreak/>
        <w:t xml:space="preserve">be seen to abide by the same rules that they seek to impose on others. He proposed a recasting of the post-1945 Truman consensus, within which most nations acknowledged that the US sought to exercise its might for the welfare of all. Urging the US to renew its commitment to making the UN a real force, </w:t>
      </w:r>
      <w:proofErr w:type="spellStart"/>
      <w:r w:rsidRPr="00A52837">
        <w:rPr>
          <w:rFonts w:ascii="Arial" w:hAnsi="Arial" w:cs="Arial"/>
          <w:sz w:val="20"/>
          <w:szCs w:val="20"/>
        </w:rPr>
        <w:t>Mahbubani</w:t>
      </w:r>
      <w:proofErr w:type="spellEnd"/>
      <w:r w:rsidRPr="00A52837">
        <w:rPr>
          <w:rFonts w:ascii="Arial" w:hAnsi="Arial" w:cs="Arial"/>
          <w:sz w:val="20"/>
          <w:szCs w:val="20"/>
        </w:rPr>
        <w:t xml:space="preserve"> acknowledged the justice of giving large powers large voices through the </w:t>
      </w:r>
      <w:proofErr w:type="gramStart"/>
      <w:r w:rsidRPr="00A52837">
        <w:rPr>
          <w:rFonts w:ascii="Arial" w:hAnsi="Arial" w:cs="Arial"/>
          <w:sz w:val="20"/>
          <w:szCs w:val="20"/>
        </w:rPr>
        <w:t>security council</w:t>
      </w:r>
      <w:proofErr w:type="gramEnd"/>
      <w:r w:rsidRPr="00A52837">
        <w:rPr>
          <w:rFonts w:ascii="Arial" w:hAnsi="Arial" w:cs="Arial"/>
          <w:sz w:val="20"/>
          <w:szCs w:val="20"/>
        </w:rPr>
        <w:t xml:space="preserve">. He argued, however, that its members' special influence must be matched by a special sense of responsibility, which is today perceived as lacking. </w:t>
      </w:r>
    </w:p>
    <w:p w:rsidR="00A52837" w:rsidRPr="00A52837" w:rsidRDefault="00A52837" w:rsidP="00A52837">
      <w:pPr>
        <w:rPr>
          <w:rFonts w:ascii="Arial" w:hAnsi="Arial" w:cs="Arial"/>
          <w:sz w:val="20"/>
          <w:szCs w:val="20"/>
        </w:rPr>
      </w:pPr>
    </w:p>
    <w:p w:rsidR="00A52837" w:rsidRPr="00A52837" w:rsidRDefault="00A52837" w:rsidP="00A52837">
      <w:pPr>
        <w:ind w:firstLine="720"/>
        <w:rPr>
          <w:rFonts w:ascii="Arial" w:hAnsi="Arial" w:cs="Arial"/>
          <w:sz w:val="20"/>
          <w:szCs w:val="20"/>
        </w:rPr>
      </w:pPr>
      <w:r w:rsidRPr="00A52837">
        <w:rPr>
          <w:rFonts w:ascii="Arial" w:hAnsi="Arial" w:cs="Arial"/>
          <w:sz w:val="20"/>
          <w:szCs w:val="20"/>
        </w:rPr>
        <w:t xml:space="preserve">The world is unimpressed, he said, by US attempts to limit the rising power of China. Osama bin Laden has "successfully </w:t>
      </w:r>
      <w:proofErr w:type="spellStart"/>
      <w:r w:rsidRPr="00A52837">
        <w:rPr>
          <w:rFonts w:ascii="Arial" w:hAnsi="Arial" w:cs="Arial"/>
          <w:sz w:val="20"/>
          <w:szCs w:val="20"/>
        </w:rPr>
        <w:t>delegitimised</w:t>
      </w:r>
      <w:proofErr w:type="spellEnd"/>
      <w:r w:rsidRPr="00A52837">
        <w:rPr>
          <w:rFonts w:ascii="Arial" w:hAnsi="Arial" w:cs="Arial"/>
          <w:sz w:val="20"/>
          <w:szCs w:val="20"/>
        </w:rPr>
        <w:t xml:space="preserve"> American power in the eyes of hundreds of millions of Muslims ... One of the key factors in the growing </w:t>
      </w:r>
      <w:proofErr w:type="spellStart"/>
      <w:r w:rsidRPr="00A52837">
        <w:rPr>
          <w:rFonts w:ascii="Arial" w:hAnsi="Arial" w:cs="Arial"/>
          <w:sz w:val="20"/>
          <w:szCs w:val="20"/>
        </w:rPr>
        <w:t>delegitimisation</w:t>
      </w:r>
      <w:proofErr w:type="spellEnd"/>
      <w:r w:rsidRPr="00A52837">
        <w:rPr>
          <w:rFonts w:ascii="Arial" w:hAnsi="Arial" w:cs="Arial"/>
          <w:sz w:val="20"/>
          <w:szCs w:val="20"/>
        </w:rPr>
        <w:t xml:space="preserve"> ... is </w:t>
      </w:r>
      <w:r>
        <w:rPr>
          <w:rFonts w:ascii="Arial" w:hAnsi="Arial" w:cs="Arial"/>
          <w:sz w:val="20"/>
          <w:szCs w:val="20"/>
        </w:rPr>
        <w:t>[</w:t>
      </w:r>
      <w:r w:rsidRPr="00A52837">
        <w:rPr>
          <w:rFonts w:ascii="Arial" w:hAnsi="Arial" w:cs="Arial"/>
          <w:sz w:val="20"/>
          <w:szCs w:val="20"/>
        </w:rPr>
        <w:t>[US]</w:t>
      </w:r>
      <w:r>
        <w:rPr>
          <w:rFonts w:ascii="Arial" w:hAnsi="Arial" w:cs="Arial"/>
          <w:sz w:val="20"/>
          <w:szCs w:val="20"/>
        </w:rPr>
        <w:t>]</w:t>
      </w:r>
      <w:r w:rsidRPr="00A52837">
        <w:rPr>
          <w:rFonts w:ascii="Arial" w:hAnsi="Arial" w:cs="Arial"/>
          <w:sz w:val="20"/>
          <w:szCs w:val="20"/>
        </w:rPr>
        <w:t xml:space="preserve"> i</w:t>
      </w:r>
      <w:r>
        <w:rPr>
          <w:rFonts w:ascii="Arial" w:hAnsi="Arial" w:cs="Arial"/>
          <w:sz w:val="20"/>
          <w:szCs w:val="20"/>
        </w:rPr>
        <w:t xml:space="preserve">ndifference to   . . .  </w:t>
      </w:r>
      <w:r w:rsidRPr="00A52837">
        <w:rPr>
          <w:rFonts w:ascii="Arial" w:hAnsi="Arial" w:cs="Arial"/>
          <w:sz w:val="20"/>
          <w:szCs w:val="20"/>
        </w:rPr>
        <w:t xml:space="preserve"> how it is perceived in the eyes of the 6 billion people in the rest of the world." The principle of political and economic even-handednes</w:t>
      </w:r>
      <w:r>
        <w:rPr>
          <w:rFonts w:ascii="Arial" w:hAnsi="Arial" w:cs="Arial"/>
          <w:sz w:val="20"/>
          <w:szCs w:val="20"/>
        </w:rPr>
        <w:t xml:space="preserve">s is </w:t>
      </w:r>
      <w:proofErr w:type="gramStart"/>
      <w:r>
        <w:rPr>
          <w:rFonts w:ascii="Arial" w:hAnsi="Arial" w:cs="Arial"/>
          <w:sz w:val="20"/>
          <w:szCs w:val="20"/>
        </w:rPr>
        <w:t>key</w:t>
      </w:r>
      <w:proofErr w:type="gramEnd"/>
      <w:r>
        <w:rPr>
          <w:rFonts w:ascii="Arial" w:hAnsi="Arial" w:cs="Arial"/>
          <w:sz w:val="20"/>
          <w:szCs w:val="20"/>
        </w:rPr>
        <w:t>, and is being flouted.</w:t>
      </w:r>
    </w:p>
    <w:p w:rsidR="00A52837" w:rsidRPr="00A52837" w:rsidRDefault="00A52837" w:rsidP="00A52837">
      <w:pPr>
        <w:rPr>
          <w:rFonts w:ascii="Arial" w:hAnsi="Arial" w:cs="Arial"/>
          <w:sz w:val="20"/>
          <w:szCs w:val="20"/>
        </w:rPr>
      </w:pPr>
    </w:p>
    <w:p w:rsidR="00A52837" w:rsidRPr="00A52837" w:rsidRDefault="00A52837" w:rsidP="00A52837">
      <w:pPr>
        <w:rPr>
          <w:rFonts w:ascii="Arial" w:hAnsi="Arial" w:cs="Arial"/>
          <w:sz w:val="20"/>
          <w:szCs w:val="20"/>
        </w:rPr>
      </w:pPr>
      <w:r>
        <w:rPr>
          <w:rFonts w:ascii="Arial" w:hAnsi="Arial" w:cs="Arial"/>
          <w:sz w:val="20"/>
          <w:szCs w:val="20"/>
        </w:rPr>
        <w:t xml:space="preserve"> </w:t>
      </w:r>
    </w:p>
    <w:p w:rsidR="00A52837" w:rsidRDefault="00A52837" w:rsidP="00A52837">
      <w:pPr>
        <w:ind w:firstLine="720"/>
        <w:rPr>
          <w:rFonts w:ascii="Arial" w:hAnsi="Arial" w:cs="Arial"/>
          <w:sz w:val="20"/>
          <w:szCs w:val="20"/>
        </w:rPr>
      </w:pPr>
      <w:r w:rsidRPr="00A52837">
        <w:rPr>
          <w:rFonts w:ascii="Arial" w:hAnsi="Arial" w:cs="Arial"/>
          <w:sz w:val="20"/>
          <w:szCs w:val="20"/>
        </w:rPr>
        <w:t>Most of the above seems undeniable by any reasonable person. It is hard to overstate the practical consequenc</w:t>
      </w:r>
      <w:r>
        <w:rPr>
          <w:rFonts w:ascii="Arial" w:hAnsi="Arial" w:cs="Arial"/>
          <w:sz w:val="20"/>
          <w:szCs w:val="20"/>
        </w:rPr>
        <w:t>es of the west's moral erosion.</w:t>
      </w:r>
    </w:p>
    <w:p w:rsidR="00A52837" w:rsidRDefault="00A52837" w:rsidP="00A52837">
      <w:pPr>
        <w:ind w:firstLine="720"/>
        <w:rPr>
          <w:rFonts w:ascii="Arial" w:hAnsi="Arial" w:cs="Arial"/>
          <w:sz w:val="20"/>
          <w:szCs w:val="20"/>
        </w:rPr>
      </w:pPr>
    </w:p>
    <w:p w:rsidR="00A52837" w:rsidRDefault="00A52837" w:rsidP="00A52837">
      <w:pPr>
        <w:ind w:firstLine="720"/>
        <w:rPr>
          <w:rFonts w:ascii="Arial" w:hAnsi="Arial" w:cs="Arial"/>
          <w:sz w:val="20"/>
          <w:szCs w:val="20"/>
        </w:rPr>
      </w:pPr>
      <w:r w:rsidRPr="00A52837">
        <w:rPr>
          <w:rFonts w:ascii="Arial" w:hAnsi="Arial" w:cs="Arial"/>
          <w:sz w:val="20"/>
          <w:szCs w:val="20"/>
        </w:rPr>
        <w:t xml:space="preserve">The 2001 Afghan invasion commanded widespread international support. Yet, in Afghanistan today, most </w:t>
      </w:r>
      <w:proofErr w:type="spellStart"/>
      <w:proofErr w:type="gramStart"/>
      <w:r w:rsidRPr="00A52837">
        <w:rPr>
          <w:rFonts w:ascii="Arial" w:hAnsi="Arial" w:cs="Arial"/>
          <w:sz w:val="20"/>
          <w:szCs w:val="20"/>
        </w:rPr>
        <w:t>Nato</w:t>
      </w:r>
      <w:proofErr w:type="spellEnd"/>
      <w:proofErr w:type="gramEnd"/>
      <w:r w:rsidRPr="00A52837">
        <w:rPr>
          <w:rFonts w:ascii="Arial" w:hAnsi="Arial" w:cs="Arial"/>
          <w:sz w:val="20"/>
          <w:szCs w:val="20"/>
        </w:rPr>
        <w:t xml:space="preserve"> members are fulfilling their commitments to help </w:t>
      </w:r>
      <w:proofErr w:type="spellStart"/>
      <w:r w:rsidRPr="00A52837">
        <w:rPr>
          <w:rFonts w:ascii="Arial" w:hAnsi="Arial" w:cs="Arial"/>
          <w:sz w:val="20"/>
          <w:szCs w:val="20"/>
        </w:rPr>
        <w:t>stabilise</w:t>
      </w:r>
      <w:proofErr w:type="spellEnd"/>
      <w:r w:rsidRPr="00A52837">
        <w:rPr>
          <w:rFonts w:ascii="Arial" w:hAnsi="Arial" w:cs="Arial"/>
          <w:sz w:val="20"/>
          <w:szCs w:val="20"/>
        </w:rPr>
        <w:t xml:space="preserve"> the country in</w:t>
      </w:r>
      <w:r>
        <w:rPr>
          <w:rFonts w:ascii="Arial" w:hAnsi="Arial" w:cs="Arial"/>
          <w:sz w:val="20"/>
          <w:szCs w:val="20"/>
        </w:rPr>
        <w:t xml:space="preserve"> the most half-hearted fashion.</w:t>
      </w:r>
    </w:p>
    <w:p w:rsidR="00A52837" w:rsidRDefault="00A52837" w:rsidP="00A52837">
      <w:pPr>
        <w:ind w:firstLine="720"/>
        <w:rPr>
          <w:rFonts w:ascii="Arial" w:hAnsi="Arial" w:cs="Arial"/>
          <w:sz w:val="20"/>
          <w:szCs w:val="20"/>
        </w:rPr>
      </w:pPr>
    </w:p>
    <w:p w:rsidR="00A52837" w:rsidRDefault="00A52837" w:rsidP="00A52837">
      <w:pPr>
        <w:ind w:firstLine="720"/>
        <w:rPr>
          <w:rFonts w:ascii="Arial" w:hAnsi="Arial" w:cs="Arial"/>
          <w:sz w:val="20"/>
          <w:szCs w:val="20"/>
        </w:rPr>
      </w:pPr>
      <w:r w:rsidRPr="00A52837">
        <w:rPr>
          <w:rFonts w:ascii="Arial" w:hAnsi="Arial" w:cs="Arial"/>
          <w:sz w:val="20"/>
          <w:szCs w:val="20"/>
        </w:rPr>
        <w:t xml:space="preserve">American </w:t>
      </w:r>
      <w:proofErr w:type="spellStart"/>
      <w:r w:rsidRPr="00A52837">
        <w:rPr>
          <w:rFonts w:ascii="Arial" w:hAnsi="Arial" w:cs="Arial"/>
          <w:sz w:val="20"/>
          <w:szCs w:val="20"/>
        </w:rPr>
        <w:t>behaviour</w:t>
      </w:r>
      <w:proofErr w:type="spellEnd"/>
      <w:r w:rsidRPr="00A52837">
        <w:rPr>
          <w:rFonts w:ascii="Arial" w:hAnsi="Arial" w:cs="Arial"/>
          <w:sz w:val="20"/>
          <w:szCs w:val="20"/>
        </w:rPr>
        <w:t xml:space="preserve"> elsewhere has diminished willingness to assist American purposes anywhere. This is mistaken, but unsurprising. The British contingent is </w:t>
      </w:r>
      <w:proofErr w:type="gramStart"/>
      <w:r w:rsidRPr="00A52837">
        <w:rPr>
          <w:rFonts w:ascii="Arial" w:hAnsi="Arial" w:cs="Arial"/>
          <w:sz w:val="20"/>
          <w:szCs w:val="20"/>
        </w:rPr>
        <w:t>striving</w:t>
      </w:r>
      <w:proofErr w:type="gramEnd"/>
      <w:r w:rsidRPr="00A52837">
        <w:rPr>
          <w:rFonts w:ascii="Arial" w:hAnsi="Arial" w:cs="Arial"/>
          <w:sz w:val="20"/>
          <w:szCs w:val="20"/>
        </w:rPr>
        <w:t xml:space="preserve"> its hardest in Helmand province, but the leakage of moral authority from Iraq has impacted on the perceived legitimacy of military action in Afghanistan. British soldiers on the ground pay the price, as ever, for their political masters' misjudgments. </w:t>
      </w:r>
      <w:r>
        <w:rPr>
          <w:rFonts w:ascii="Arial" w:hAnsi="Arial" w:cs="Arial"/>
          <w:sz w:val="20"/>
          <w:szCs w:val="20"/>
        </w:rPr>
        <w:t xml:space="preserve">   . . .</w:t>
      </w:r>
    </w:p>
    <w:p w:rsidR="00A52837" w:rsidRDefault="00A52837" w:rsidP="00A52837">
      <w:pPr>
        <w:ind w:firstLine="720"/>
        <w:rPr>
          <w:rFonts w:ascii="Arial" w:hAnsi="Arial" w:cs="Arial"/>
          <w:sz w:val="20"/>
          <w:szCs w:val="20"/>
        </w:rPr>
      </w:pPr>
    </w:p>
    <w:p w:rsidR="00A52837" w:rsidRPr="00A52837" w:rsidRDefault="00A52837" w:rsidP="00A52837">
      <w:pPr>
        <w:ind w:firstLine="720"/>
        <w:rPr>
          <w:rFonts w:ascii="Arial" w:hAnsi="Arial" w:cs="Arial"/>
          <w:sz w:val="20"/>
          <w:szCs w:val="20"/>
        </w:rPr>
      </w:pPr>
    </w:p>
    <w:p w:rsidR="00A52837" w:rsidRDefault="00A52837" w:rsidP="00A52837">
      <w:pPr>
        <w:rPr>
          <w:rFonts w:ascii="Arial" w:hAnsi="Arial" w:cs="Arial"/>
          <w:sz w:val="20"/>
          <w:szCs w:val="20"/>
        </w:rPr>
      </w:pPr>
      <w:r w:rsidRPr="00A52837">
        <w:rPr>
          <w:rFonts w:ascii="Arial" w:hAnsi="Arial" w:cs="Arial"/>
          <w:sz w:val="20"/>
          <w:szCs w:val="20"/>
        </w:rPr>
        <w:t xml:space="preserve"> </w:t>
      </w:r>
      <w:r>
        <w:rPr>
          <w:rFonts w:ascii="Arial" w:hAnsi="Arial" w:cs="Arial"/>
          <w:sz w:val="20"/>
          <w:szCs w:val="20"/>
        </w:rPr>
        <w:tab/>
        <w:t xml:space="preserve">. . .    Few of us   . . .   </w:t>
      </w:r>
      <w:r w:rsidRPr="00A52837">
        <w:rPr>
          <w:rFonts w:ascii="Arial" w:hAnsi="Arial" w:cs="Arial"/>
          <w:sz w:val="20"/>
          <w:szCs w:val="20"/>
        </w:rPr>
        <w:t xml:space="preserve">want to be represented by governments that are perceived by most of the human race as pursuing policies which have no moral basis at all. </w:t>
      </w:r>
      <w:r>
        <w:rPr>
          <w:rFonts w:ascii="Arial" w:hAnsi="Arial" w:cs="Arial"/>
          <w:sz w:val="20"/>
          <w:szCs w:val="20"/>
        </w:rPr>
        <w:t xml:space="preserve">   . . .</w:t>
      </w:r>
    </w:p>
    <w:p w:rsidR="00A52837" w:rsidRDefault="00A52837" w:rsidP="00A52837">
      <w:pPr>
        <w:rPr>
          <w:rFonts w:ascii="Arial" w:hAnsi="Arial" w:cs="Arial"/>
          <w:sz w:val="20"/>
          <w:szCs w:val="20"/>
        </w:rPr>
      </w:pPr>
    </w:p>
    <w:p w:rsidR="00A52837" w:rsidRPr="00A52837" w:rsidRDefault="00A52837" w:rsidP="00A52837">
      <w:pPr>
        <w:rPr>
          <w:rFonts w:ascii="Arial" w:hAnsi="Arial" w:cs="Arial"/>
          <w:sz w:val="20"/>
          <w:szCs w:val="20"/>
        </w:rPr>
      </w:pPr>
    </w:p>
    <w:p w:rsidR="00C16E64" w:rsidRDefault="00A52837" w:rsidP="00C16E64">
      <w:pPr>
        <w:ind w:firstLine="720"/>
        <w:rPr>
          <w:rFonts w:ascii="Arial" w:hAnsi="Arial" w:cs="Arial"/>
          <w:sz w:val="20"/>
          <w:szCs w:val="20"/>
        </w:rPr>
      </w:pPr>
      <w:r>
        <w:rPr>
          <w:rFonts w:ascii="Arial" w:hAnsi="Arial" w:cs="Arial"/>
          <w:sz w:val="20"/>
          <w:szCs w:val="20"/>
        </w:rPr>
        <w:t>. . .    A</w:t>
      </w:r>
      <w:r w:rsidRPr="00A52837">
        <w:rPr>
          <w:rFonts w:ascii="Arial" w:hAnsi="Arial" w:cs="Arial"/>
          <w:sz w:val="20"/>
          <w:szCs w:val="20"/>
        </w:rPr>
        <w:t xml:space="preserve">s long as Israel continues to deny justice to the Palestinians, </w:t>
      </w:r>
      <w:proofErr w:type="spellStart"/>
      <w:r w:rsidRPr="00A52837">
        <w:rPr>
          <w:rFonts w:ascii="Arial" w:hAnsi="Arial" w:cs="Arial"/>
          <w:sz w:val="20"/>
          <w:szCs w:val="20"/>
        </w:rPr>
        <w:t>Hizbullah's</w:t>
      </w:r>
      <w:proofErr w:type="spellEnd"/>
      <w:r w:rsidRPr="00A52837">
        <w:rPr>
          <w:rFonts w:ascii="Arial" w:hAnsi="Arial" w:cs="Arial"/>
          <w:sz w:val="20"/>
          <w:szCs w:val="20"/>
        </w:rPr>
        <w:t xml:space="preserve"> actions will be deemed by many to possess more legitimacy than its own. Higher standards are expected from a sovereign state than a terrorist </w:t>
      </w:r>
      <w:proofErr w:type="spellStart"/>
      <w:r w:rsidRPr="00A52837">
        <w:rPr>
          <w:rFonts w:ascii="Arial" w:hAnsi="Arial" w:cs="Arial"/>
          <w:sz w:val="20"/>
          <w:szCs w:val="20"/>
        </w:rPr>
        <w:t>organisation</w:t>
      </w:r>
      <w:proofErr w:type="spellEnd"/>
      <w:r w:rsidRPr="00A52837">
        <w:rPr>
          <w:rFonts w:ascii="Arial" w:hAnsi="Arial" w:cs="Arial"/>
          <w:sz w:val="20"/>
          <w:szCs w:val="20"/>
        </w:rPr>
        <w:t xml:space="preserve">. </w:t>
      </w:r>
      <w:r w:rsidR="00C16E64">
        <w:rPr>
          <w:rFonts w:ascii="Arial" w:hAnsi="Arial" w:cs="Arial"/>
          <w:sz w:val="20"/>
          <w:szCs w:val="20"/>
        </w:rPr>
        <w:t xml:space="preserve">   . . .</w:t>
      </w:r>
    </w:p>
    <w:p w:rsidR="00C16E64" w:rsidRDefault="00C16E64" w:rsidP="00C16E64">
      <w:pPr>
        <w:ind w:firstLine="720"/>
        <w:rPr>
          <w:rFonts w:ascii="Arial" w:hAnsi="Arial" w:cs="Arial"/>
          <w:sz w:val="20"/>
          <w:szCs w:val="20"/>
        </w:rPr>
      </w:pPr>
    </w:p>
    <w:p w:rsidR="00A52837" w:rsidRPr="00A52837" w:rsidRDefault="00C16E64" w:rsidP="00C16E64">
      <w:pPr>
        <w:ind w:firstLine="720"/>
        <w:rPr>
          <w:rFonts w:ascii="Arial" w:hAnsi="Arial" w:cs="Arial"/>
          <w:sz w:val="20"/>
          <w:szCs w:val="20"/>
        </w:rPr>
      </w:pPr>
      <w:r w:rsidRPr="00A52837">
        <w:rPr>
          <w:rFonts w:ascii="Arial" w:hAnsi="Arial" w:cs="Arial"/>
          <w:sz w:val="20"/>
          <w:szCs w:val="20"/>
        </w:rPr>
        <w:t xml:space="preserve"> </w:t>
      </w:r>
    </w:p>
    <w:p w:rsidR="00C16E64" w:rsidRDefault="00A52837" w:rsidP="00C16E64">
      <w:pPr>
        <w:ind w:firstLine="720"/>
        <w:rPr>
          <w:rFonts w:ascii="Arial" w:hAnsi="Arial" w:cs="Arial"/>
          <w:sz w:val="20"/>
          <w:szCs w:val="20"/>
        </w:rPr>
      </w:pPr>
      <w:r w:rsidRPr="00A52837">
        <w:rPr>
          <w:rFonts w:ascii="Arial" w:hAnsi="Arial" w:cs="Arial"/>
          <w:sz w:val="20"/>
          <w:szCs w:val="20"/>
        </w:rPr>
        <w:t xml:space="preserve">The defeat of terrorism is best achieved through an unglamorous cocktail of </w:t>
      </w:r>
      <w:r w:rsidR="00C16E64">
        <w:rPr>
          <w:rFonts w:ascii="Arial" w:hAnsi="Arial" w:cs="Arial"/>
          <w:sz w:val="20"/>
          <w:szCs w:val="20"/>
        </w:rPr>
        <w:t xml:space="preserve">  . . .   </w:t>
      </w:r>
      <w:r w:rsidRPr="00A52837">
        <w:rPr>
          <w:rFonts w:ascii="Arial" w:hAnsi="Arial" w:cs="Arial"/>
          <w:sz w:val="20"/>
          <w:szCs w:val="20"/>
        </w:rPr>
        <w:t xml:space="preserve">bribery, police work and </w:t>
      </w:r>
      <w:proofErr w:type="gramStart"/>
      <w:r w:rsidRPr="00A52837">
        <w:rPr>
          <w:rFonts w:ascii="Arial" w:hAnsi="Arial" w:cs="Arial"/>
          <w:sz w:val="20"/>
          <w:szCs w:val="20"/>
        </w:rPr>
        <w:t>special forces</w:t>
      </w:r>
      <w:proofErr w:type="gramEnd"/>
      <w:r w:rsidRPr="00A52837">
        <w:rPr>
          <w:rFonts w:ascii="Arial" w:hAnsi="Arial" w:cs="Arial"/>
          <w:sz w:val="20"/>
          <w:szCs w:val="20"/>
        </w:rPr>
        <w:t xml:space="preserve"> operations. </w:t>
      </w:r>
      <w:r w:rsidR="00C16E64">
        <w:rPr>
          <w:rFonts w:ascii="Arial" w:hAnsi="Arial" w:cs="Arial"/>
          <w:sz w:val="20"/>
          <w:szCs w:val="20"/>
        </w:rPr>
        <w:t xml:space="preserve">   . . .    </w:t>
      </w:r>
    </w:p>
    <w:p w:rsidR="00C16E64" w:rsidRDefault="00C16E64" w:rsidP="00C16E64">
      <w:pPr>
        <w:ind w:firstLine="720"/>
        <w:rPr>
          <w:rFonts w:ascii="Arial" w:hAnsi="Arial" w:cs="Arial"/>
          <w:sz w:val="20"/>
          <w:szCs w:val="20"/>
        </w:rPr>
      </w:pPr>
    </w:p>
    <w:p w:rsidR="00C16E64" w:rsidRPr="00A52837" w:rsidRDefault="00C16E64" w:rsidP="00C16E64">
      <w:pPr>
        <w:ind w:firstLine="720"/>
        <w:rPr>
          <w:rFonts w:ascii="Arial" w:hAnsi="Arial" w:cs="Arial"/>
          <w:sz w:val="20"/>
          <w:szCs w:val="20"/>
        </w:rPr>
      </w:pPr>
    </w:p>
    <w:p w:rsidR="00C16E64" w:rsidRDefault="00C16E64" w:rsidP="00C16E64">
      <w:pPr>
        <w:ind w:firstLine="720"/>
        <w:rPr>
          <w:rFonts w:ascii="Arial" w:hAnsi="Arial" w:cs="Arial"/>
          <w:sz w:val="20"/>
          <w:szCs w:val="20"/>
        </w:rPr>
      </w:pPr>
      <w:r>
        <w:rPr>
          <w:rFonts w:ascii="Arial" w:hAnsi="Arial" w:cs="Arial"/>
          <w:sz w:val="20"/>
          <w:szCs w:val="20"/>
        </w:rPr>
        <w:t xml:space="preserve">. . .   </w:t>
      </w:r>
      <w:r w:rsidR="00A52837" w:rsidRPr="00A52837">
        <w:rPr>
          <w:rFonts w:ascii="Arial" w:hAnsi="Arial" w:cs="Arial"/>
          <w:sz w:val="20"/>
          <w:szCs w:val="20"/>
        </w:rPr>
        <w:t xml:space="preserve">Bush deserves some sort of award from the erratic and incompetent leaders of Iran, Venezuela and Cuba, to name but three, because the force most helpful to sustaining them in power is the raucous hostility of the US. </w:t>
      </w:r>
      <w:r>
        <w:rPr>
          <w:rFonts w:ascii="Arial" w:hAnsi="Arial" w:cs="Arial"/>
          <w:sz w:val="20"/>
          <w:szCs w:val="20"/>
        </w:rPr>
        <w:t xml:space="preserve">   . . .</w:t>
      </w:r>
    </w:p>
    <w:p w:rsidR="00C16E64" w:rsidRDefault="00C16E64" w:rsidP="00C16E64">
      <w:pPr>
        <w:ind w:firstLine="720"/>
        <w:rPr>
          <w:rFonts w:ascii="Arial" w:hAnsi="Arial" w:cs="Arial"/>
          <w:sz w:val="20"/>
          <w:szCs w:val="20"/>
        </w:rPr>
      </w:pPr>
    </w:p>
    <w:p w:rsidR="00C16E64" w:rsidRPr="00A52837" w:rsidRDefault="00C16E64" w:rsidP="00C16E64">
      <w:pPr>
        <w:ind w:firstLine="720"/>
        <w:rPr>
          <w:rFonts w:ascii="Arial" w:hAnsi="Arial" w:cs="Arial"/>
          <w:sz w:val="20"/>
          <w:szCs w:val="20"/>
        </w:rPr>
      </w:pPr>
    </w:p>
    <w:p w:rsidR="00A52837" w:rsidRDefault="00C16E64" w:rsidP="00C16E64">
      <w:pPr>
        <w:ind w:firstLine="720"/>
        <w:rPr>
          <w:rFonts w:ascii="Arial" w:hAnsi="Arial" w:cs="Arial"/>
          <w:sz w:val="20"/>
          <w:szCs w:val="20"/>
        </w:rPr>
      </w:pPr>
      <w:r>
        <w:rPr>
          <w:rFonts w:ascii="Arial" w:hAnsi="Arial" w:cs="Arial"/>
          <w:sz w:val="20"/>
          <w:szCs w:val="20"/>
        </w:rPr>
        <w:t xml:space="preserve">. . .  </w:t>
      </w:r>
      <w:r w:rsidR="00A52837" w:rsidRPr="00A52837">
        <w:rPr>
          <w:rFonts w:ascii="Arial" w:hAnsi="Arial" w:cs="Arial"/>
          <w:sz w:val="20"/>
          <w:szCs w:val="20"/>
        </w:rPr>
        <w:t xml:space="preserve"> Dean Acheson, Averell Harriman, George Kennan and George Marshall</w:t>
      </w:r>
      <w:r>
        <w:rPr>
          <w:rFonts w:ascii="Arial" w:hAnsi="Arial" w:cs="Arial"/>
          <w:sz w:val="20"/>
          <w:szCs w:val="20"/>
        </w:rPr>
        <w:t xml:space="preserve">   . . .   </w:t>
      </w:r>
      <w:r w:rsidR="00A52837" w:rsidRPr="00A52837">
        <w:rPr>
          <w:rFonts w:ascii="Arial" w:hAnsi="Arial" w:cs="Arial"/>
          <w:sz w:val="20"/>
          <w:szCs w:val="20"/>
        </w:rPr>
        <w:t>they wielded influence</w:t>
      </w:r>
      <w:r>
        <w:rPr>
          <w:rFonts w:ascii="Arial" w:hAnsi="Arial" w:cs="Arial"/>
          <w:sz w:val="20"/>
          <w:szCs w:val="20"/>
        </w:rPr>
        <w:t xml:space="preserve">   . . .  </w:t>
      </w:r>
      <w:r w:rsidR="00A52837" w:rsidRPr="00A52837">
        <w:rPr>
          <w:rFonts w:ascii="Arial" w:hAnsi="Arial" w:cs="Arial"/>
          <w:sz w:val="20"/>
          <w:szCs w:val="20"/>
        </w:rPr>
        <w:t xml:space="preserve"> http://www.guardian.co.uk/commentisfree/story/0,,1827328,00.html</w:t>
      </w:r>
    </w:p>
    <w:p w:rsidR="00A52837" w:rsidRDefault="00A52837" w:rsidP="00A52837">
      <w:pPr>
        <w:rPr>
          <w:rFonts w:ascii="Arial" w:hAnsi="Arial" w:cs="Arial"/>
          <w:sz w:val="20"/>
          <w:szCs w:val="20"/>
        </w:rPr>
      </w:pPr>
    </w:p>
    <w:p w:rsidR="00A52837" w:rsidRPr="00A52837" w:rsidRDefault="00A52837" w:rsidP="00A52837">
      <w:pPr>
        <w:ind w:left="720" w:firstLine="720"/>
        <w:rPr>
          <w:rFonts w:cs="Times New Roman"/>
          <w:sz w:val="20"/>
          <w:szCs w:val="20"/>
        </w:rPr>
      </w:pPr>
      <w:r w:rsidRPr="00A52837">
        <w:rPr>
          <w:rFonts w:cs="Times New Roman"/>
          <w:sz w:val="20"/>
          <w:szCs w:val="20"/>
        </w:rPr>
        <w:t>--- http://yaleglobal.yale.edu/content/wests-moral-erosion-has-undermined-war-terror</w:t>
      </w:r>
    </w:p>
    <w:p w:rsidR="00A52837" w:rsidRDefault="00A52837" w:rsidP="00A52837">
      <w:pPr>
        <w:rPr>
          <w:rFonts w:ascii="Arial" w:hAnsi="Arial" w:cs="Arial"/>
          <w:sz w:val="20"/>
          <w:szCs w:val="20"/>
        </w:rPr>
      </w:pPr>
    </w:p>
    <w:p w:rsidR="00A52837" w:rsidRDefault="00A52837" w:rsidP="00A52837">
      <w:pPr>
        <w:rPr>
          <w:rFonts w:ascii="Arial" w:hAnsi="Arial" w:cs="Arial"/>
          <w:sz w:val="20"/>
          <w:szCs w:val="20"/>
        </w:rPr>
      </w:pPr>
    </w:p>
    <w:p w:rsidR="00A52837" w:rsidRDefault="00A52837" w:rsidP="00A52837">
      <w:pPr>
        <w:rPr>
          <w:rFonts w:ascii="Arial" w:hAnsi="Arial" w:cs="Arial"/>
          <w:sz w:val="20"/>
          <w:szCs w:val="20"/>
        </w:rPr>
      </w:pPr>
    </w:p>
    <w:p w:rsidR="00A52837" w:rsidRDefault="00A52837" w:rsidP="00A52837">
      <w:pPr>
        <w:rPr>
          <w:rFonts w:ascii="Arial" w:hAnsi="Arial" w:cs="Arial"/>
          <w:sz w:val="20"/>
          <w:szCs w:val="20"/>
        </w:rPr>
      </w:pPr>
    </w:p>
    <w:p w:rsidR="00A52837" w:rsidRDefault="00A52837" w:rsidP="00A52837">
      <w:pPr>
        <w:rPr>
          <w:rFonts w:ascii="Arial" w:hAnsi="Arial" w:cs="Arial"/>
          <w:sz w:val="20"/>
          <w:szCs w:val="20"/>
        </w:rPr>
      </w:pPr>
    </w:p>
    <w:p w:rsidR="00C16E64" w:rsidRDefault="00C16E64" w:rsidP="00A52837">
      <w:pPr>
        <w:rPr>
          <w:rFonts w:ascii="Arial" w:hAnsi="Arial" w:cs="Arial"/>
          <w:sz w:val="20"/>
          <w:szCs w:val="20"/>
        </w:rPr>
      </w:pPr>
    </w:p>
    <w:p w:rsidR="00123473" w:rsidRPr="00123473" w:rsidRDefault="00123473" w:rsidP="00123473">
      <w:pPr>
        <w:rPr>
          <w:rFonts w:ascii="Arial" w:hAnsi="Arial" w:cs="Arial"/>
          <w:sz w:val="20"/>
          <w:szCs w:val="20"/>
        </w:rPr>
      </w:pPr>
    </w:p>
    <w:p w:rsidR="00123473" w:rsidRPr="00123473" w:rsidRDefault="00123473" w:rsidP="00123473">
      <w:pPr>
        <w:rPr>
          <w:rFonts w:ascii="Arial" w:hAnsi="Arial" w:cs="Arial"/>
          <w:sz w:val="20"/>
          <w:szCs w:val="20"/>
        </w:rPr>
      </w:pPr>
    </w:p>
    <w:p w:rsidR="00123473" w:rsidRPr="00123473" w:rsidRDefault="00123473" w:rsidP="00123473">
      <w:pPr>
        <w:rPr>
          <w:rFonts w:ascii="Arial" w:hAnsi="Arial" w:cs="Arial"/>
          <w:sz w:val="20"/>
          <w:szCs w:val="20"/>
        </w:rPr>
      </w:pPr>
    </w:p>
    <w:p w:rsidR="00123473" w:rsidRPr="00123473" w:rsidRDefault="00123473" w:rsidP="00123473">
      <w:pPr>
        <w:rPr>
          <w:rFonts w:cs="Times New Roman"/>
          <w:sz w:val="28"/>
          <w:szCs w:val="28"/>
        </w:rPr>
      </w:pPr>
      <w:r w:rsidRPr="00123473">
        <w:rPr>
          <w:rFonts w:cs="Times New Roman"/>
          <w:sz w:val="28"/>
          <w:szCs w:val="28"/>
        </w:rPr>
        <w:t xml:space="preserve">Johns Hopkins SAIS to host “The Unraveling of the Global Order: Asia Adjusts,” with Former UN Security Council President </w:t>
      </w:r>
      <w:proofErr w:type="spellStart"/>
      <w:r w:rsidRPr="00123473">
        <w:rPr>
          <w:rFonts w:cs="Times New Roman"/>
          <w:sz w:val="28"/>
          <w:szCs w:val="28"/>
        </w:rPr>
        <w:t>Kishore</w:t>
      </w:r>
      <w:proofErr w:type="spellEnd"/>
      <w:r w:rsidRPr="00123473">
        <w:rPr>
          <w:rFonts w:cs="Times New Roman"/>
          <w:sz w:val="28"/>
          <w:szCs w:val="28"/>
        </w:rPr>
        <w:t xml:space="preserve"> </w:t>
      </w:r>
      <w:proofErr w:type="spellStart"/>
      <w:r w:rsidRPr="00123473">
        <w:rPr>
          <w:rFonts w:cs="Times New Roman"/>
          <w:sz w:val="28"/>
          <w:szCs w:val="28"/>
        </w:rPr>
        <w:t>Mahbubani</w:t>
      </w:r>
      <w:proofErr w:type="spellEnd"/>
      <w:r w:rsidRPr="00123473">
        <w:rPr>
          <w:rFonts w:cs="Times New Roman"/>
          <w:sz w:val="28"/>
          <w:szCs w:val="28"/>
        </w:rPr>
        <w:t xml:space="preserve"> on Friday, March 24, 2017</w:t>
      </w:r>
    </w:p>
    <w:p w:rsidR="00123473" w:rsidRPr="00123473" w:rsidRDefault="00123473" w:rsidP="00123473">
      <w:pPr>
        <w:rPr>
          <w:rFonts w:ascii="Arial" w:hAnsi="Arial" w:cs="Arial"/>
          <w:sz w:val="20"/>
          <w:szCs w:val="20"/>
        </w:rPr>
      </w:pPr>
    </w:p>
    <w:p w:rsidR="00123473" w:rsidRDefault="00123473" w:rsidP="00123473">
      <w:pPr>
        <w:rPr>
          <w:rFonts w:ascii="Arial" w:hAnsi="Arial" w:cs="Arial"/>
          <w:sz w:val="20"/>
          <w:szCs w:val="20"/>
        </w:rPr>
      </w:pPr>
    </w:p>
    <w:p w:rsidR="00123473" w:rsidRPr="00123473" w:rsidRDefault="00123473" w:rsidP="00123473">
      <w:pPr>
        <w:ind w:firstLine="720"/>
        <w:rPr>
          <w:rFonts w:ascii="Arial" w:hAnsi="Arial" w:cs="Arial"/>
          <w:sz w:val="20"/>
          <w:szCs w:val="20"/>
        </w:rPr>
      </w:pPr>
      <w:r>
        <w:rPr>
          <w:rFonts w:ascii="Arial" w:hAnsi="Arial" w:cs="Arial"/>
          <w:sz w:val="20"/>
          <w:szCs w:val="20"/>
        </w:rPr>
        <w:t xml:space="preserve">. . .   </w:t>
      </w:r>
      <w:r w:rsidRPr="00123473">
        <w:rPr>
          <w:rFonts w:ascii="Arial" w:hAnsi="Arial" w:cs="Arial"/>
          <w:sz w:val="20"/>
          <w:szCs w:val="20"/>
        </w:rPr>
        <w:t xml:space="preserve">Many Asian nations including China and India have excelled as global leaders within the past three decades, in part, as benefactors from a liberal international order led by the United States. However, America’s global leadership is retreating today under new government leadership and discord within the political system and democratic society. </w:t>
      </w:r>
      <w:r>
        <w:rPr>
          <w:rFonts w:ascii="Arial" w:hAnsi="Arial" w:cs="Arial"/>
          <w:sz w:val="20"/>
          <w:szCs w:val="20"/>
        </w:rPr>
        <w:t xml:space="preserve">   . . .   </w:t>
      </w:r>
      <w:proofErr w:type="spellStart"/>
      <w:r w:rsidRPr="00123473">
        <w:rPr>
          <w:rFonts w:ascii="Arial" w:hAnsi="Arial" w:cs="Arial"/>
          <w:sz w:val="20"/>
          <w:szCs w:val="20"/>
        </w:rPr>
        <w:t>Mahbubani</w:t>
      </w:r>
      <w:proofErr w:type="spellEnd"/>
      <w:r w:rsidRPr="00123473">
        <w:rPr>
          <w:rFonts w:ascii="Arial" w:hAnsi="Arial" w:cs="Arial"/>
          <w:sz w:val="20"/>
          <w:szCs w:val="20"/>
        </w:rPr>
        <w:t xml:space="preserve"> will give a keynote address during a discussion with experts from Johns Hopkins SAIS and the international community to explore the opportunities, challenges, and the role of Asian leaders in maintaining global growth and security.</w:t>
      </w:r>
    </w:p>
    <w:p w:rsidR="00123473" w:rsidRDefault="00123473" w:rsidP="00123473">
      <w:pPr>
        <w:rPr>
          <w:rFonts w:ascii="Arial" w:hAnsi="Arial" w:cs="Arial"/>
          <w:sz w:val="20"/>
          <w:szCs w:val="20"/>
        </w:rPr>
      </w:pPr>
      <w:r w:rsidRPr="00123473">
        <w:rPr>
          <w:rFonts w:ascii="Arial" w:hAnsi="Arial" w:cs="Arial"/>
          <w:sz w:val="20"/>
          <w:szCs w:val="20"/>
        </w:rPr>
        <w:t xml:space="preserve"> </w:t>
      </w:r>
    </w:p>
    <w:p w:rsidR="00123473" w:rsidRPr="00123473" w:rsidRDefault="00123473" w:rsidP="00123473">
      <w:pPr>
        <w:rPr>
          <w:rFonts w:ascii="Arial" w:hAnsi="Arial" w:cs="Arial"/>
          <w:sz w:val="20"/>
          <w:szCs w:val="20"/>
        </w:rPr>
      </w:pPr>
    </w:p>
    <w:p w:rsidR="00123473" w:rsidRPr="00123473" w:rsidRDefault="00123473" w:rsidP="00123473">
      <w:pPr>
        <w:rPr>
          <w:rFonts w:ascii="Arial" w:hAnsi="Arial" w:cs="Arial"/>
          <w:sz w:val="20"/>
          <w:szCs w:val="20"/>
        </w:rPr>
      </w:pPr>
      <w:r w:rsidRPr="00123473">
        <w:rPr>
          <w:rFonts w:ascii="Arial" w:hAnsi="Arial" w:cs="Arial"/>
          <w:sz w:val="20"/>
          <w:szCs w:val="20"/>
        </w:rPr>
        <w:t>Keynote Speaker</w:t>
      </w:r>
    </w:p>
    <w:p w:rsidR="00123473" w:rsidRPr="00123473" w:rsidRDefault="00123473" w:rsidP="00123473">
      <w:pPr>
        <w:rPr>
          <w:rFonts w:ascii="Arial" w:hAnsi="Arial" w:cs="Arial"/>
          <w:sz w:val="20"/>
          <w:szCs w:val="20"/>
        </w:rPr>
      </w:pPr>
      <w:r w:rsidRPr="00123473">
        <w:rPr>
          <w:rFonts w:ascii="Arial" w:hAnsi="Arial" w:cs="Arial"/>
          <w:sz w:val="20"/>
          <w:szCs w:val="20"/>
        </w:rPr>
        <w:t xml:space="preserve">Dr. </w:t>
      </w:r>
      <w:proofErr w:type="spellStart"/>
      <w:r w:rsidRPr="00123473">
        <w:rPr>
          <w:rFonts w:ascii="Arial" w:hAnsi="Arial" w:cs="Arial"/>
          <w:sz w:val="20"/>
          <w:szCs w:val="20"/>
        </w:rPr>
        <w:t>Kishore</w:t>
      </w:r>
      <w:proofErr w:type="spellEnd"/>
      <w:r w:rsidRPr="00123473">
        <w:rPr>
          <w:rFonts w:ascii="Arial" w:hAnsi="Arial" w:cs="Arial"/>
          <w:sz w:val="20"/>
          <w:szCs w:val="20"/>
        </w:rPr>
        <w:t xml:space="preserve"> </w:t>
      </w:r>
      <w:proofErr w:type="spellStart"/>
      <w:r w:rsidRPr="00123473">
        <w:rPr>
          <w:rFonts w:ascii="Arial" w:hAnsi="Arial" w:cs="Arial"/>
          <w:sz w:val="20"/>
          <w:szCs w:val="20"/>
        </w:rPr>
        <w:t>Mahbubani</w:t>
      </w:r>
      <w:proofErr w:type="spellEnd"/>
    </w:p>
    <w:p w:rsidR="00123473" w:rsidRPr="00123473" w:rsidRDefault="00123473" w:rsidP="00123473">
      <w:pPr>
        <w:rPr>
          <w:rFonts w:ascii="Arial" w:hAnsi="Arial" w:cs="Arial"/>
          <w:sz w:val="20"/>
          <w:szCs w:val="20"/>
        </w:rPr>
      </w:pPr>
      <w:r w:rsidRPr="00123473">
        <w:rPr>
          <w:rFonts w:ascii="Arial" w:hAnsi="Arial" w:cs="Arial"/>
          <w:sz w:val="20"/>
          <w:szCs w:val="20"/>
        </w:rPr>
        <w:t xml:space="preserve">Dean of the Lee </w:t>
      </w:r>
      <w:proofErr w:type="spellStart"/>
      <w:r w:rsidRPr="00123473">
        <w:rPr>
          <w:rFonts w:ascii="Arial" w:hAnsi="Arial" w:cs="Arial"/>
          <w:sz w:val="20"/>
          <w:szCs w:val="20"/>
        </w:rPr>
        <w:t>Kuan</w:t>
      </w:r>
      <w:proofErr w:type="spellEnd"/>
      <w:r w:rsidRPr="00123473">
        <w:rPr>
          <w:rFonts w:ascii="Arial" w:hAnsi="Arial" w:cs="Arial"/>
          <w:sz w:val="20"/>
          <w:szCs w:val="20"/>
        </w:rPr>
        <w:t xml:space="preserve"> Yew School of Public Policy at the National University of Singapore and former President of the UN Security Council</w:t>
      </w:r>
    </w:p>
    <w:p w:rsidR="00123473" w:rsidRPr="00123473" w:rsidRDefault="00123473" w:rsidP="00123473">
      <w:pPr>
        <w:rPr>
          <w:rFonts w:ascii="Arial" w:hAnsi="Arial" w:cs="Arial"/>
          <w:sz w:val="20"/>
          <w:szCs w:val="20"/>
        </w:rPr>
      </w:pPr>
      <w:r w:rsidRPr="00123473">
        <w:rPr>
          <w:rFonts w:ascii="Arial" w:hAnsi="Arial" w:cs="Arial"/>
          <w:sz w:val="20"/>
          <w:szCs w:val="20"/>
        </w:rPr>
        <w:t xml:space="preserve"> </w:t>
      </w:r>
    </w:p>
    <w:p w:rsidR="00123473" w:rsidRDefault="00123473" w:rsidP="00123473">
      <w:pPr>
        <w:rPr>
          <w:rFonts w:ascii="Arial" w:hAnsi="Arial" w:cs="Arial"/>
          <w:sz w:val="20"/>
          <w:szCs w:val="20"/>
        </w:rPr>
      </w:pPr>
    </w:p>
    <w:p w:rsidR="00123473" w:rsidRDefault="00123473" w:rsidP="00123473">
      <w:pPr>
        <w:rPr>
          <w:rFonts w:ascii="Arial" w:hAnsi="Arial" w:cs="Arial"/>
          <w:sz w:val="20"/>
          <w:szCs w:val="20"/>
        </w:rPr>
      </w:pPr>
      <w:r w:rsidRPr="00123473">
        <w:rPr>
          <w:rFonts w:ascii="Arial" w:hAnsi="Arial" w:cs="Arial"/>
          <w:sz w:val="20"/>
          <w:szCs w:val="20"/>
        </w:rPr>
        <w:t>Panelists</w:t>
      </w:r>
    </w:p>
    <w:p w:rsidR="00123473" w:rsidRPr="00123473" w:rsidRDefault="00123473" w:rsidP="00123473">
      <w:pPr>
        <w:rPr>
          <w:rFonts w:ascii="Arial" w:hAnsi="Arial" w:cs="Arial"/>
          <w:sz w:val="20"/>
          <w:szCs w:val="20"/>
        </w:rPr>
      </w:pPr>
    </w:p>
    <w:p w:rsidR="00123473" w:rsidRPr="00123473" w:rsidRDefault="00123473" w:rsidP="00123473">
      <w:pPr>
        <w:rPr>
          <w:rFonts w:ascii="Arial" w:hAnsi="Arial" w:cs="Arial"/>
          <w:sz w:val="20"/>
          <w:szCs w:val="20"/>
        </w:rPr>
      </w:pPr>
      <w:r>
        <w:rPr>
          <w:rFonts w:ascii="Arial" w:hAnsi="Arial" w:cs="Arial"/>
          <w:sz w:val="20"/>
          <w:szCs w:val="20"/>
        </w:rPr>
        <w:t xml:space="preserve">Laura Cha - </w:t>
      </w:r>
      <w:r w:rsidRPr="00123473">
        <w:rPr>
          <w:rFonts w:ascii="Arial" w:hAnsi="Arial" w:cs="Arial"/>
          <w:sz w:val="20"/>
          <w:szCs w:val="20"/>
        </w:rPr>
        <w:t>Chairman of Financial Services Development Council of Hong Kong</w:t>
      </w:r>
    </w:p>
    <w:p w:rsidR="00123473" w:rsidRPr="00123473" w:rsidRDefault="00123473" w:rsidP="00123473">
      <w:pPr>
        <w:rPr>
          <w:rFonts w:ascii="Arial" w:hAnsi="Arial" w:cs="Arial"/>
          <w:sz w:val="20"/>
          <w:szCs w:val="20"/>
        </w:rPr>
      </w:pPr>
      <w:r w:rsidRPr="00123473">
        <w:rPr>
          <w:rFonts w:ascii="Arial" w:hAnsi="Arial" w:cs="Arial"/>
          <w:sz w:val="20"/>
          <w:szCs w:val="20"/>
        </w:rPr>
        <w:t xml:space="preserve"> </w:t>
      </w:r>
    </w:p>
    <w:p w:rsidR="00123473" w:rsidRPr="00123473" w:rsidRDefault="00123473" w:rsidP="00123473">
      <w:pPr>
        <w:rPr>
          <w:rFonts w:ascii="Arial" w:hAnsi="Arial" w:cs="Arial"/>
          <w:sz w:val="20"/>
          <w:szCs w:val="20"/>
        </w:rPr>
      </w:pPr>
      <w:r w:rsidRPr="00123473">
        <w:rPr>
          <w:rFonts w:ascii="Arial" w:hAnsi="Arial" w:cs="Arial"/>
          <w:sz w:val="20"/>
          <w:szCs w:val="20"/>
        </w:rPr>
        <w:t>Dr. D</w:t>
      </w:r>
      <w:r>
        <w:rPr>
          <w:rFonts w:ascii="Arial" w:hAnsi="Arial" w:cs="Arial"/>
          <w:sz w:val="20"/>
          <w:szCs w:val="20"/>
        </w:rPr>
        <w:t xml:space="preserve">avid M. </w:t>
      </w:r>
      <w:proofErr w:type="spellStart"/>
      <w:r>
        <w:rPr>
          <w:rFonts w:ascii="Arial" w:hAnsi="Arial" w:cs="Arial"/>
          <w:sz w:val="20"/>
          <w:szCs w:val="20"/>
        </w:rPr>
        <w:t>Lampton</w:t>
      </w:r>
      <w:proofErr w:type="spellEnd"/>
      <w:r>
        <w:rPr>
          <w:rFonts w:ascii="Arial" w:hAnsi="Arial" w:cs="Arial"/>
          <w:sz w:val="20"/>
          <w:szCs w:val="20"/>
        </w:rPr>
        <w:t xml:space="preserve"> - </w:t>
      </w:r>
      <w:r w:rsidRPr="00123473">
        <w:rPr>
          <w:rFonts w:ascii="Arial" w:hAnsi="Arial" w:cs="Arial"/>
          <w:sz w:val="20"/>
          <w:szCs w:val="20"/>
        </w:rPr>
        <w:t>Director of China Studies and the George and Sadie Hyman Professor of China Studies at Johns Hopkins SAIS</w:t>
      </w:r>
    </w:p>
    <w:p w:rsidR="00123473" w:rsidRPr="00123473" w:rsidRDefault="00123473" w:rsidP="00123473">
      <w:pPr>
        <w:rPr>
          <w:rFonts w:ascii="Arial" w:hAnsi="Arial" w:cs="Arial"/>
          <w:sz w:val="20"/>
          <w:szCs w:val="20"/>
        </w:rPr>
      </w:pPr>
      <w:r w:rsidRPr="00123473">
        <w:rPr>
          <w:rFonts w:ascii="Arial" w:hAnsi="Arial" w:cs="Arial"/>
          <w:sz w:val="20"/>
          <w:szCs w:val="20"/>
        </w:rPr>
        <w:t xml:space="preserve"> </w:t>
      </w:r>
    </w:p>
    <w:p w:rsidR="00123473" w:rsidRPr="00123473" w:rsidRDefault="00123473" w:rsidP="00123473">
      <w:pPr>
        <w:rPr>
          <w:rFonts w:ascii="Arial" w:hAnsi="Arial" w:cs="Arial"/>
          <w:sz w:val="20"/>
          <w:szCs w:val="20"/>
        </w:rPr>
      </w:pPr>
      <w:r>
        <w:rPr>
          <w:rFonts w:ascii="Arial" w:hAnsi="Arial" w:cs="Arial"/>
          <w:sz w:val="20"/>
          <w:szCs w:val="20"/>
        </w:rPr>
        <w:t xml:space="preserve">Dr. John </w:t>
      </w:r>
      <w:proofErr w:type="spellStart"/>
      <w:r>
        <w:rPr>
          <w:rFonts w:ascii="Arial" w:hAnsi="Arial" w:cs="Arial"/>
          <w:sz w:val="20"/>
          <w:szCs w:val="20"/>
        </w:rPr>
        <w:t>Lipsky</w:t>
      </w:r>
      <w:proofErr w:type="spellEnd"/>
      <w:r>
        <w:rPr>
          <w:rFonts w:ascii="Arial" w:hAnsi="Arial" w:cs="Arial"/>
          <w:sz w:val="20"/>
          <w:szCs w:val="20"/>
        </w:rPr>
        <w:t xml:space="preserve"> - </w:t>
      </w:r>
      <w:r w:rsidRPr="00123473">
        <w:rPr>
          <w:rFonts w:ascii="Arial" w:hAnsi="Arial" w:cs="Arial"/>
          <w:sz w:val="20"/>
          <w:szCs w:val="20"/>
        </w:rPr>
        <w:t>Peter G. Peterson Distinguished Scholar at the Henry A. Kissinger Center for Global Affairs and Senior Fellow at the Foreign Policy Institute at Johns Hopkins SAIS</w:t>
      </w:r>
    </w:p>
    <w:p w:rsidR="00123473" w:rsidRPr="00123473" w:rsidRDefault="00123473" w:rsidP="00123473">
      <w:pPr>
        <w:rPr>
          <w:rFonts w:ascii="Arial" w:hAnsi="Arial" w:cs="Arial"/>
          <w:sz w:val="20"/>
          <w:szCs w:val="20"/>
        </w:rPr>
      </w:pPr>
      <w:r w:rsidRPr="00123473">
        <w:rPr>
          <w:rFonts w:ascii="Arial" w:hAnsi="Arial" w:cs="Arial"/>
          <w:sz w:val="20"/>
          <w:szCs w:val="20"/>
        </w:rPr>
        <w:t xml:space="preserve"> </w:t>
      </w:r>
    </w:p>
    <w:p w:rsidR="00123473" w:rsidRDefault="00123473" w:rsidP="00123473">
      <w:pPr>
        <w:rPr>
          <w:rFonts w:ascii="Arial" w:hAnsi="Arial" w:cs="Arial"/>
          <w:sz w:val="20"/>
          <w:szCs w:val="20"/>
        </w:rPr>
      </w:pPr>
      <w:r>
        <w:rPr>
          <w:rFonts w:ascii="Arial" w:hAnsi="Arial" w:cs="Arial"/>
          <w:sz w:val="20"/>
          <w:szCs w:val="20"/>
        </w:rPr>
        <w:t>Moderator</w:t>
      </w:r>
    </w:p>
    <w:p w:rsidR="00123473" w:rsidRDefault="00123473" w:rsidP="00123473">
      <w:pPr>
        <w:rPr>
          <w:rFonts w:ascii="Arial" w:hAnsi="Arial" w:cs="Arial"/>
          <w:sz w:val="20"/>
          <w:szCs w:val="20"/>
        </w:rPr>
      </w:pPr>
    </w:p>
    <w:p w:rsidR="00123473" w:rsidRPr="00123473" w:rsidRDefault="00123473" w:rsidP="00123473">
      <w:pPr>
        <w:rPr>
          <w:rFonts w:ascii="Arial" w:hAnsi="Arial" w:cs="Arial"/>
          <w:sz w:val="20"/>
          <w:szCs w:val="20"/>
        </w:rPr>
      </w:pPr>
      <w:r>
        <w:rPr>
          <w:rFonts w:ascii="Arial" w:hAnsi="Arial" w:cs="Arial"/>
          <w:sz w:val="20"/>
          <w:szCs w:val="20"/>
        </w:rPr>
        <w:t xml:space="preserve">David Frey - </w:t>
      </w:r>
      <w:r w:rsidRPr="00123473">
        <w:rPr>
          <w:rFonts w:ascii="Arial" w:hAnsi="Arial" w:cs="Arial"/>
          <w:sz w:val="20"/>
          <w:szCs w:val="20"/>
        </w:rPr>
        <w:t>Partner for Markets Strategy and National Head of U.S.-China Strategic Corridor for KPMG China</w:t>
      </w:r>
    </w:p>
    <w:p w:rsidR="00123473" w:rsidRPr="00123473" w:rsidRDefault="00123473" w:rsidP="00123473">
      <w:pPr>
        <w:rPr>
          <w:rFonts w:ascii="Arial" w:hAnsi="Arial" w:cs="Arial"/>
          <w:sz w:val="20"/>
          <w:szCs w:val="20"/>
        </w:rPr>
      </w:pPr>
      <w:r w:rsidRPr="00123473">
        <w:rPr>
          <w:rFonts w:ascii="Arial" w:hAnsi="Arial" w:cs="Arial"/>
          <w:sz w:val="20"/>
          <w:szCs w:val="20"/>
        </w:rPr>
        <w:t xml:space="preserve"> </w:t>
      </w:r>
    </w:p>
    <w:p w:rsidR="00123473" w:rsidRDefault="00123473" w:rsidP="00123473">
      <w:pPr>
        <w:rPr>
          <w:rFonts w:ascii="Arial" w:hAnsi="Arial" w:cs="Arial"/>
          <w:sz w:val="20"/>
          <w:szCs w:val="20"/>
        </w:rPr>
      </w:pPr>
      <w:r w:rsidRPr="00123473">
        <w:rPr>
          <w:rFonts w:ascii="Arial" w:hAnsi="Arial" w:cs="Arial"/>
          <w:sz w:val="20"/>
          <w:szCs w:val="20"/>
        </w:rPr>
        <w:t>Closing Remarks</w:t>
      </w:r>
    </w:p>
    <w:p w:rsidR="00123473" w:rsidRPr="00123473" w:rsidRDefault="00123473" w:rsidP="00123473">
      <w:pPr>
        <w:rPr>
          <w:rFonts w:ascii="Arial" w:hAnsi="Arial" w:cs="Arial"/>
          <w:sz w:val="20"/>
          <w:szCs w:val="20"/>
        </w:rPr>
      </w:pPr>
    </w:p>
    <w:p w:rsidR="00123473" w:rsidRPr="00123473" w:rsidRDefault="00123473" w:rsidP="00123473">
      <w:pPr>
        <w:rPr>
          <w:rFonts w:ascii="Arial" w:hAnsi="Arial" w:cs="Arial"/>
          <w:sz w:val="20"/>
          <w:szCs w:val="20"/>
        </w:rPr>
      </w:pPr>
      <w:r>
        <w:rPr>
          <w:rFonts w:ascii="Arial" w:hAnsi="Arial" w:cs="Arial"/>
          <w:sz w:val="20"/>
          <w:szCs w:val="20"/>
        </w:rPr>
        <w:t xml:space="preserve">Vali Nasr - </w:t>
      </w:r>
      <w:r w:rsidRPr="00123473">
        <w:rPr>
          <w:rFonts w:ascii="Arial" w:hAnsi="Arial" w:cs="Arial"/>
          <w:sz w:val="20"/>
          <w:szCs w:val="20"/>
        </w:rPr>
        <w:t xml:space="preserve">Dean of Johns Hopkins SAIS </w:t>
      </w:r>
      <w:r>
        <w:rPr>
          <w:rFonts w:ascii="Arial" w:hAnsi="Arial" w:cs="Arial"/>
          <w:sz w:val="20"/>
          <w:szCs w:val="20"/>
        </w:rPr>
        <w:t xml:space="preserve">  . . .</w:t>
      </w:r>
    </w:p>
    <w:p w:rsidR="00123473" w:rsidRDefault="00123473" w:rsidP="00A52837">
      <w:pPr>
        <w:rPr>
          <w:rFonts w:ascii="Arial" w:hAnsi="Arial" w:cs="Arial"/>
          <w:sz w:val="20"/>
          <w:szCs w:val="20"/>
        </w:rPr>
      </w:pPr>
    </w:p>
    <w:p w:rsidR="00123473" w:rsidRDefault="00123473" w:rsidP="00A52837">
      <w:pPr>
        <w:rPr>
          <w:rFonts w:ascii="Arial" w:hAnsi="Arial" w:cs="Arial"/>
          <w:sz w:val="20"/>
          <w:szCs w:val="20"/>
        </w:rPr>
      </w:pPr>
    </w:p>
    <w:p w:rsidR="00123473" w:rsidRPr="00123473" w:rsidRDefault="00123473" w:rsidP="00123473">
      <w:pPr>
        <w:ind w:firstLine="720"/>
        <w:rPr>
          <w:rFonts w:cs="Times New Roman"/>
          <w:sz w:val="20"/>
          <w:szCs w:val="20"/>
        </w:rPr>
      </w:pPr>
      <w:r w:rsidRPr="00123473">
        <w:rPr>
          <w:rFonts w:cs="Times New Roman"/>
          <w:sz w:val="20"/>
          <w:szCs w:val="20"/>
        </w:rPr>
        <w:t>--- https://www.sais-jhu.edu/content/johns-hopkins-sais-host-%E2%80%9C-unraveling-global-order-asia-adjusts%E2%80%9D-former-un-security-council</w:t>
      </w:r>
    </w:p>
    <w:p w:rsidR="00123473" w:rsidRDefault="00123473" w:rsidP="00A52837">
      <w:pPr>
        <w:rPr>
          <w:rFonts w:ascii="Arial" w:hAnsi="Arial" w:cs="Arial"/>
          <w:sz w:val="20"/>
          <w:szCs w:val="20"/>
        </w:rPr>
      </w:pPr>
    </w:p>
    <w:p w:rsidR="00123473" w:rsidRDefault="00123473" w:rsidP="00A52837">
      <w:pPr>
        <w:rPr>
          <w:rFonts w:ascii="Arial" w:hAnsi="Arial" w:cs="Arial"/>
          <w:sz w:val="20"/>
          <w:szCs w:val="20"/>
        </w:rPr>
      </w:pPr>
    </w:p>
    <w:p w:rsidR="00123473" w:rsidRDefault="00123473" w:rsidP="00A52837">
      <w:pPr>
        <w:rPr>
          <w:rFonts w:ascii="Arial" w:hAnsi="Arial" w:cs="Arial"/>
          <w:sz w:val="20"/>
          <w:szCs w:val="20"/>
        </w:rPr>
      </w:pPr>
    </w:p>
    <w:p w:rsidR="00123473" w:rsidRDefault="00123473" w:rsidP="00A52837">
      <w:pPr>
        <w:rPr>
          <w:rFonts w:ascii="Arial" w:hAnsi="Arial" w:cs="Arial"/>
          <w:sz w:val="20"/>
          <w:szCs w:val="20"/>
        </w:rPr>
      </w:pPr>
    </w:p>
    <w:p w:rsidR="00123473" w:rsidRDefault="00123473" w:rsidP="00A52837">
      <w:pPr>
        <w:rPr>
          <w:rFonts w:ascii="Arial" w:hAnsi="Arial" w:cs="Arial"/>
          <w:sz w:val="20"/>
          <w:szCs w:val="20"/>
        </w:rPr>
      </w:pPr>
    </w:p>
    <w:p w:rsidR="00123473" w:rsidRDefault="00123473" w:rsidP="00A52837">
      <w:pPr>
        <w:rPr>
          <w:rFonts w:ascii="Arial" w:hAnsi="Arial" w:cs="Arial"/>
          <w:sz w:val="20"/>
          <w:szCs w:val="20"/>
        </w:rPr>
      </w:pPr>
    </w:p>
    <w:p w:rsidR="00123473" w:rsidRDefault="00123473" w:rsidP="00A52837">
      <w:pPr>
        <w:rPr>
          <w:rFonts w:ascii="Arial" w:hAnsi="Arial" w:cs="Arial"/>
          <w:sz w:val="20"/>
          <w:szCs w:val="20"/>
        </w:rPr>
      </w:pPr>
    </w:p>
    <w:p w:rsidR="00123473" w:rsidRDefault="00123473" w:rsidP="00A52837">
      <w:pPr>
        <w:rPr>
          <w:rFonts w:ascii="Arial" w:hAnsi="Arial" w:cs="Arial"/>
          <w:sz w:val="20"/>
          <w:szCs w:val="20"/>
        </w:rPr>
      </w:pPr>
    </w:p>
    <w:p w:rsidR="00123473" w:rsidRDefault="00123473" w:rsidP="00A52837">
      <w:pPr>
        <w:rPr>
          <w:rFonts w:ascii="Arial" w:hAnsi="Arial" w:cs="Arial"/>
          <w:sz w:val="20"/>
          <w:szCs w:val="20"/>
        </w:rPr>
      </w:pPr>
    </w:p>
    <w:p w:rsidR="009F0C91" w:rsidRDefault="009F0C91" w:rsidP="00A52837">
      <w:pPr>
        <w:rPr>
          <w:rFonts w:ascii="Arial" w:hAnsi="Arial" w:cs="Arial"/>
          <w:sz w:val="20"/>
          <w:szCs w:val="20"/>
        </w:rPr>
      </w:pPr>
    </w:p>
    <w:p w:rsidR="009F0C91" w:rsidRDefault="009F0C91" w:rsidP="00A52837">
      <w:pPr>
        <w:rPr>
          <w:rFonts w:ascii="Arial" w:hAnsi="Arial" w:cs="Arial"/>
          <w:sz w:val="20"/>
          <w:szCs w:val="20"/>
        </w:rPr>
      </w:pPr>
    </w:p>
    <w:p w:rsidR="009F0C91" w:rsidRPr="009F0C91" w:rsidRDefault="009F0C91" w:rsidP="009F0C91">
      <w:pPr>
        <w:rPr>
          <w:rFonts w:ascii="Arial" w:hAnsi="Arial" w:cs="Arial"/>
          <w:sz w:val="20"/>
          <w:szCs w:val="20"/>
        </w:rPr>
      </w:pPr>
    </w:p>
    <w:p w:rsidR="00856F46" w:rsidRPr="00856F46" w:rsidRDefault="009F0C91" w:rsidP="009F0C91">
      <w:pPr>
        <w:rPr>
          <w:rFonts w:cs="Times New Roman"/>
          <w:sz w:val="28"/>
          <w:szCs w:val="28"/>
        </w:rPr>
      </w:pPr>
      <w:r w:rsidRPr="00856F46">
        <w:rPr>
          <w:rFonts w:cs="Times New Roman"/>
          <w:sz w:val="28"/>
          <w:szCs w:val="28"/>
        </w:rPr>
        <w:t>Has Th</w:t>
      </w:r>
      <w:r w:rsidR="00856F46" w:rsidRPr="00856F46">
        <w:rPr>
          <w:rFonts w:cs="Times New Roman"/>
          <w:sz w:val="28"/>
          <w:szCs w:val="28"/>
        </w:rPr>
        <w:t xml:space="preserve">e World Overdosed On Democracy? </w:t>
      </w:r>
      <w:r w:rsidRPr="00856F46">
        <w:rPr>
          <w:rFonts w:cs="Times New Roman"/>
          <w:sz w:val="28"/>
          <w:szCs w:val="28"/>
        </w:rPr>
        <w:t>Can</w:t>
      </w:r>
      <w:r w:rsidR="00856F46" w:rsidRPr="00856F46">
        <w:rPr>
          <w:rFonts w:cs="Times New Roman"/>
          <w:sz w:val="28"/>
          <w:szCs w:val="28"/>
        </w:rPr>
        <w:t xml:space="preserve"> </w:t>
      </w:r>
      <w:proofErr w:type="spellStart"/>
      <w:r w:rsidR="00856F46" w:rsidRPr="00856F46">
        <w:rPr>
          <w:rFonts w:cs="Times New Roman"/>
          <w:sz w:val="28"/>
          <w:szCs w:val="28"/>
        </w:rPr>
        <w:t>Globalisation</w:t>
      </w:r>
      <w:proofErr w:type="spellEnd"/>
      <w:r w:rsidR="00856F46" w:rsidRPr="00856F46">
        <w:rPr>
          <w:rFonts w:cs="Times New Roman"/>
          <w:sz w:val="28"/>
          <w:szCs w:val="28"/>
        </w:rPr>
        <w:t xml:space="preserve"> Be Reversed?</w:t>
      </w:r>
    </w:p>
    <w:p w:rsidR="009F0C91" w:rsidRPr="009F0C91" w:rsidRDefault="003A50E3" w:rsidP="009F0C91">
      <w:pPr>
        <w:rPr>
          <w:rFonts w:ascii="Arial" w:hAnsi="Arial" w:cs="Arial"/>
          <w:sz w:val="20"/>
          <w:szCs w:val="20"/>
        </w:rPr>
      </w:pPr>
      <w:r w:rsidRPr="003A50E3">
        <w:rPr>
          <w:rFonts w:ascii="Arial" w:hAnsi="Arial" w:cs="Arial"/>
          <w:sz w:val="20"/>
          <w:szCs w:val="20"/>
        </w:rPr>
        <w:t>Aditya Ramachandran</w:t>
      </w:r>
      <w:r>
        <w:rPr>
          <w:rFonts w:ascii="Arial" w:hAnsi="Arial" w:cs="Arial"/>
          <w:sz w:val="20"/>
          <w:szCs w:val="20"/>
        </w:rPr>
        <w:t xml:space="preserve">   -   </w:t>
      </w:r>
      <w:r w:rsidR="00856F46">
        <w:rPr>
          <w:rFonts w:ascii="Arial" w:hAnsi="Arial" w:cs="Arial"/>
          <w:sz w:val="20"/>
          <w:szCs w:val="20"/>
        </w:rPr>
        <w:t xml:space="preserve">The Market Mogul    </w:t>
      </w:r>
      <w:proofErr w:type="gramStart"/>
      <w:r w:rsidR="00856F46">
        <w:rPr>
          <w:rFonts w:ascii="Arial" w:hAnsi="Arial" w:cs="Arial"/>
          <w:sz w:val="20"/>
          <w:szCs w:val="20"/>
        </w:rPr>
        <w:t xml:space="preserve">-  </w:t>
      </w:r>
      <w:r w:rsidR="009F0C91" w:rsidRPr="009F0C91">
        <w:rPr>
          <w:rFonts w:ascii="Arial" w:hAnsi="Arial" w:cs="Arial"/>
          <w:sz w:val="20"/>
          <w:szCs w:val="20"/>
        </w:rPr>
        <w:t>Decem</w:t>
      </w:r>
      <w:r w:rsidR="00856F46">
        <w:rPr>
          <w:rFonts w:ascii="Arial" w:hAnsi="Arial" w:cs="Arial"/>
          <w:sz w:val="20"/>
          <w:szCs w:val="20"/>
        </w:rPr>
        <w:t>ber</w:t>
      </w:r>
      <w:proofErr w:type="gramEnd"/>
      <w:r w:rsidR="00856F46">
        <w:rPr>
          <w:rFonts w:ascii="Arial" w:hAnsi="Arial" w:cs="Arial"/>
          <w:sz w:val="20"/>
          <w:szCs w:val="20"/>
        </w:rPr>
        <w:t xml:space="preserve"> 7, 2016</w:t>
      </w:r>
    </w:p>
    <w:p w:rsidR="003A50E3" w:rsidRDefault="003A50E3" w:rsidP="009F0C91">
      <w:pPr>
        <w:rPr>
          <w:rFonts w:ascii="Arial" w:hAnsi="Arial" w:cs="Arial"/>
          <w:sz w:val="20"/>
          <w:szCs w:val="20"/>
        </w:rPr>
      </w:pPr>
    </w:p>
    <w:p w:rsidR="00983776" w:rsidRDefault="00983776" w:rsidP="009F0C91">
      <w:pPr>
        <w:rPr>
          <w:rFonts w:ascii="Arial" w:hAnsi="Arial" w:cs="Arial"/>
          <w:sz w:val="20"/>
          <w:szCs w:val="20"/>
        </w:rPr>
      </w:pPr>
    </w:p>
    <w:p w:rsidR="00983776" w:rsidRDefault="00983776" w:rsidP="00983776">
      <w:pPr>
        <w:ind w:firstLine="720"/>
        <w:rPr>
          <w:rFonts w:ascii="Arial" w:hAnsi="Arial" w:cs="Arial"/>
          <w:sz w:val="20"/>
          <w:szCs w:val="20"/>
        </w:rPr>
      </w:pPr>
      <w:r>
        <w:rPr>
          <w:rFonts w:ascii="Arial" w:hAnsi="Arial" w:cs="Arial"/>
          <w:sz w:val="20"/>
          <w:szCs w:val="20"/>
        </w:rPr>
        <w:t>. . .   T</w:t>
      </w:r>
      <w:r w:rsidR="009F0C91" w:rsidRPr="009F0C91">
        <w:rPr>
          <w:rFonts w:ascii="Arial" w:hAnsi="Arial" w:cs="Arial"/>
          <w:sz w:val="20"/>
          <w:szCs w:val="20"/>
        </w:rPr>
        <w:t xml:space="preserve">he volatility in the United States is a perfectly valid microcosm of the global political economy. Across the board, similar trends are ubiquitous in Western nations. Changing demographics, failed state-sponsored multiculturalism, economic recession and political uncertainty and volatility exploited by an irresponsible and sensationalist media have fuelled the far right movement across the European continent, shaping a set of views that are almost congruous to those held by large swathes of the white American working class </w:t>
      </w:r>
      <w:r>
        <w:rPr>
          <w:rFonts w:ascii="Arial" w:hAnsi="Arial" w:cs="Arial"/>
          <w:sz w:val="20"/>
          <w:szCs w:val="20"/>
        </w:rPr>
        <w:t xml:space="preserve">   . . .   </w:t>
      </w:r>
    </w:p>
    <w:p w:rsidR="00983776" w:rsidRDefault="00983776" w:rsidP="00983776">
      <w:pPr>
        <w:ind w:firstLine="720"/>
        <w:rPr>
          <w:rFonts w:ascii="Arial" w:hAnsi="Arial" w:cs="Arial"/>
          <w:sz w:val="20"/>
          <w:szCs w:val="20"/>
        </w:rPr>
      </w:pPr>
    </w:p>
    <w:p w:rsidR="00983776" w:rsidRPr="009F0C91" w:rsidRDefault="00983776" w:rsidP="00983776">
      <w:pPr>
        <w:ind w:firstLine="720"/>
        <w:rPr>
          <w:rFonts w:ascii="Arial" w:hAnsi="Arial" w:cs="Arial"/>
          <w:sz w:val="20"/>
          <w:szCs w:val="20"/>
        </w:rPr>
      </w:pPr>
    </w:p>
    <w:p w:rsidR="00983776" w:rsidRDefault="00983776" w:rsidP="00983776">
      <w:pPr>
        <w:ind w:firstLine="720"/>
        <w:rPr>
          <w:rFonts w:ascii="Arial" w:hAnsi="Arial" w:cs="Arial"/>
          <w:sz w:val="20"/>
          <w:szCs w:val="20"/>
        </w:rPr>
      </w:pPr>
      <w:r>
        <w:rPr>
          <w:rFonts w:ascii="Arial" w:hAnsi="Arial" w:cs="Arial"/>
          <w:sz w:val="20"/>
          <w:szCs w:val="20"/>
        </w:rPr>
        <w:t>. . .   W</w:t>
      </w:r>
      <w:r w:rsidR="009F0C91" w:rsidRPr="009F0C91">
        <w:rPr>
          <w:rFonts w:ascii="Arial" w:hAnsi="Arial" w:cs="Arial"/>
          <w:sz w:val="20"/>
          <w:szCs w:val="20"/>
        </w:rPr>
        <w:t>aves of nationali</w:t>
      </w:r>
      <w:r>
        <w:rPr>
          <w:rFonts w:ascii="Arial" w:hAnsi="Arial" w:cs="Arial"/>
          <w:sz w:val="20"/>
          <w:szCs w:val="20"/>
        </w:rPr>
        <w:t xml:space="preserve">sm, populism and xenophobia   . . .  </w:t>
      </w:r>
      <w:r w:rsidR="009F0C91" w:rsidRPr="009F0C91">
        <w:rPr>
          <w:rFonts w:ascii="Arial" w:hAnsi="Arial" w:cs="Arial"/>
          <w:sz w:val="20"/>
          <w:szCs w:val="20"/>
        </w:rPr>
        <w:t xml:space="preserve"> are sweeping the collective West </w:t>
      </w:r>
      <w:r>
        <w:rPr>
          <w:rFonts w:ascii="Arial" w:hAnsi="Arial" w:cs="Arial"/>
          <w:sz w:val="20"/>
          <w:szCs w:val="20"/>
        </w:rPr>
        <w:t xml:space="preserve">      . . .  </w:t>
      </w:r>
      <w:r w:rsidR="009F0C91" w:rsidRPr="009F0C91">
        <w:rPr>
          <w:rFonts w:ascii="Arial" w:hAnsi="Arial" w:cs="Arial"/>
          <w:sz w:val="20"/>
          <w:szCs w:val="20"/>
        </w:rPr>
        <w:t xml:space="preserve">From unemployment to uncaring elites, frustration is in fashion. The political systems from the Westphalian paradigm are no longer delivering </w:t>
      </w:r>
      <w:r>
        <w:rPr>
          <w:rFonts w:ascii="Arial" w:hAnsi="Arial" w:cs="Arial"/>
          <w:sz w:val="20"/>
          <w:szCs w:val="20"/>
        </w:rPr>
        <w:t xml:space="preserve">   . . .  </w:t>
      </w:r>
    </w:p>
    <w:p w:rsidR="00983776" w:rsidRDefault="00983776" w:rsidP="00983776">
      <w:pPr>
        <w:ind w:firstLine="720"/>
        <w:rPr>
          <w:rFonts w:ascii="Arial" w:hAnsi="Arial" w:cs="Arial"/>
          <w:sz w:val="20"/>
          <w:szCs w:val="20"/>
        </w:rPr>
      </w:pPr>
    </w:p>
    <w:p w:rsidR="00983776" w:rsidRPr="009F0C91" w:rsidRDefault="00983776" w:rsidP="00983776">
      <w:pPr>
        <w:ind w:firstLine="720"/>
        <w:rPr>
          <w:rFonts w:ascii="Arial" w:hAnsi="Arial" w:cs="Arial"/>
          <w:sz w:val="20"/>
          <w:szCs w:val="20"/>
        </w:rPr>
      </w:pPr>
    </w:p>
    <w:p w:rsidR="009F0C91" w:rsidRPr="009F0C91" w:rsidRDefault="00983776" w:rsidP="006A7202">
      <w:pPr>
        <w:ind w:firstLine="720"/>
        <w:rPr>
          <w:rFonts w:ascii="Arial" w:hAnsi="Arial" w:cs="Arial"/>
          <w:sz w:val="20"/>
          <w:szCs w:val="20"/>
        </w:rPr>
      </w:pPr>
      <w:r>
        <w:rPr>
          <w:rFonts w:ascii="Arial" w:hAnsi="Arial" w:cs="Arial"/>
          <w:sz w:val="20"/>
          <w:szCs w:val="20"/>
        </w:rPr>
        <w:t xml:space="preserve">. . .  </w:t>
      </w:r>
      <w:r w:rsidR="006A7202">
        <w:rPr>
          <w:rFonts w:ascii="Arial" w:hAnsi="Arial" w:cs="Arial"/>
          <w:sz w:val="20"/>
          <w:szCs w:val="20"/>
        </w:rPr>
        <w:t xml:space="preserve"> T</w:t>
      </w:r>
      <w:r w:rsidR="009F0C91" w:rsidRPr="009F0C91">
        <w:rPr>
          <w:rFonts w:ascii="Arial" w:hAnsi="Arial" w:cs="Arial"/>
          <w:sz w:val="20"/>
          <w:szCs w:val="20"/>
        </w:rPr>
        <w:t>he desires of the majority of the world’s inhabitants today have comparatively little to do with values and principles but rather with results, and what political system could deliver them fastest.</w:t>
      </w:r>
    </w:p>
    <w:p w:rsidR="009F0C91" w:rsidRPr="009F0C91" w:rsidRDefault="009F0C91" w:rsidP="009F0C91">
      <w:pPr>
        <w:rPr>
          <w:rFonts w:ascii="Arial" w:hAnsi="Arial" w:cs="Arial"/>
          <w:sz w:val="20"/>
          <w:szCs w:val="20"/>
        </w:rPr>
      </w:pPr>
    </w:p>
    <w:p w:rsidR="006A7202" w:rsidRDefault="009F0C91" w:rsidP="006A7202">
      <w:pPr>
        <w:ind w:firstLine="720"/>
        <w:rPr>
          <w:rFonts w:ascii="Arial" w:hAnsi="Arial" w:cs="Arial"/>
          <w:sz w:val="20"/>
          <w:szCs w:val="20"/>
        </w:rPr>
      </w:pPr>
      <w:r w:rsidRPr="009F0C91">
        <w:rPr>
          <w:rFonts w:ascii="Arial" w:hAnsi="Arial" w:cs="Arial"/>
          <w:sz w:val="20"/>
          <w:szCs w:val="20"/>
        </w:rPr>
        <w:t>The millions of European, American and Asian expatriates that flock to Dubai, Singapore and Hong Kong have shown little regard for the strict rules curtailing the individual liberties that they would have undoubtedly taken for granted in London, New York City or Mumbai. The deal of today in 2016, in an increasingly (and inevitably) globalised world, is infrastructure</w:t>
      </w:r>
      <w:r w:rsidR="006A7202">
        <w:rPr>
          <w:rFonts w:ascii="Arial" w:hAnsi="Arial" w:cs="Arial"/>
          <w:sz w:val="20"/>
          <w:szCs w:val="20"/>
        </w:rPr>
        <w:t xml:space="preserve">   . . </w:t>
      </w:r>
    </w:p>
    <w:p w:rsidR="006A7202" w:rsidRDefault="006A7202" w:rsidP="006A7202">
      <w:pPr>
        <w:ind w:firstLine="720"/>
        <w:rPr>
          <w:rFonts w:ascii="Arial" w:hAnsi="Arial" w:cs="Arial"/>
          <w:sz w:val="20"/>
          <w:szCs w:val="20"/>
        </w:rPr>
      </w:pPr>
    </w:p>
    <w:p w:rsidR="006A7202" w:rsidRPr="009F0C91" w:rsidRDefault="006A7202" w:rsidP="006A7202">
      <w:pPr>
        <w:ind w:firstLine="720"/>
        <w:rPr>
          <w:rFonts w:ascii="Arial" w:hAnsi="Arial" w:cs="Arial"/>
          <w:sz w:val="20"/>
          <w:szCs w:val="20"/>
        </w:rPr>
      </w:pPr>
    </w:p>
    <w:p w:rsidR="006A7202" w:rsidRDefault="006A7202" w:rsidP="006A7202">
      <w:pPr>
        <w:ind w:firstLine="720"/>
        <w:rPr>
          <w:rFonts w:ascii="Arial" w:hAnsi="Arial" w:cs="Arial"/>
          <w:sz w:val="20"/>
          <w:szCs w:val="20"/>
        </w:rPr>
      </w:pPr>
      <w:r>
        <w:rPr>
          <w:rFonts w:ascii="Arial" w:hAnsi="Arial" w:cs="Arial"/>
          <w:sz w:val="20"/>
          <w:szCs w:val="20"/>
        </w:rPr>
        <w:t>. . .   T</w:t>
      </w:r>
      <w:r w:rsidR="009F0C91" w:rsidRPr="009F0C91">
        <w:rPr>
          <w:rFonts w:ascii="Arial" w:hAnsi="Arial" w:cs="Arial"/>
          <w:sz w:val="20"/>
          <w:szCs w:val="20"/>
        </w:rPr>
        <w:t>he prevailing social sentiments which have historically inspired the overturning of established hierarchies by way of revolution are once again blowing through the lands.</w:t>
      </w:r>
      <w:r>
        <w:rPr>
          <w:rFonts w:ascii="Arial" w:hAnsi="Arial" w:cs="Arial"/>
          <w:sz w:val="20"/>
          <w:szCs w:val="20"/>
        </w:rPr>
        <w:t xml:space="preserve">    . . .</w:t>
      </w:r>
    </w:p>
    <w:p w:rsidR="006A7202" w:rsidRDefault="006A7202" w:rsidP="006A7202">
      <w:pPr>
        <w:ind w:firstLine="720"/>
        <w:rPr>
          <w:rFonts w:ascii="Arial" w:hAnsi="Arial" w:cs="Arial"/>
          <w:sz w:val="20"/>
          <w:szCs w:val="20"/>
        </w:rPr>
      </w:pPr>
    </w:p>
    <w:p w:rsidR="009F0C91" w:rsidRPr="009F0C91" w:rsidRDefault="006A7202" w:rsidP="006A7202">
      <w:pPr>
        <w:ind w:firstLine="720"/>
        <w:rPr>
          <w:rFonts w:ascii="Arial" w:hAnsi="Arial" w:cs="Arial"/>
          <w:sz w:val="20"/>
          <w:szCs w:val="20"/>
        </w:rPr>
      </w:pPr>
      <w:r w:rsidRPr="009F0C91">
        <w:rPr>
          <w:rFonts w:ascii="Arial" w:hAnsi="Arial" w:cs="Arial"/>
          <w:sz w:val="20"/>
          <w:szCs w:val="20"/>
        </w:rPr>
        <w:t xml:space="preserve"> </w:t>
      </w:r>
    </w:p>
    <w:p w:rsidR="009F0C91" w:rsidRPr="009F0C91" w:rsidRDefault="006A7202" w:rsidP="006A7202">
      <w:pPr>
        <w:ind w:firstLine="720"/>
        <w:rPr>
          <w:rFonts w:ascii="Arial" w:hAnsi="Arial" w:cs="Arial"/>
          <w:sz w:val="20"/>
          <w:szCs w:val="20"/>
        </w:rPr>
      </w:pPr>
      <w:r>
        <w:rPr>
          <w:rFonts w:ascii="Arial" w:hAnsi="Arial" w:cs="Arial"/>
          <w:sz w:val="20"/>
          <w:szCs w:val="20"/>
        </w:rPr>
        <w:t xml:space="preserve">. . .   </w:t>
      </w:r>
      <w:r w:rsidR="009F0C91" w:rsidRPr="009F0C91">
        <w:rPr>
          <w:rFonts w:ascii="Arial" w:hAnsi="Arial" w:cs="Arial"/>
          <w:sz w:val="20"/>
          <w:szCs w:val="20"/>
        </w:rPr>
        <w:t>In the context of the asphyxiating political correctness that has gripped the intellectual, social and cultural atmospheres of the United States of America</w:t>
      </w:r>
      <w:r>
        <w:rPr>
          <w:rFonts w:ascii="Arial" w:hAnsi="Arial" w:cs="Arial"/>
          <w:sz w:val="20"/>
          <w:szCs w:val="20"/>
        </w:rPr>
        <w:t xml:space="preserve">   . . .   </w:t>
      </w:r>
      <w:r w:rsidR="009F0C91" w:rsidRPr="009F0C91">
        <w:rPr>
          <w:rFonts w:ascii="Arial" w:hAnsi="Arial" w:cs="Arial"/>
          <w:sz w:val="20"/>
          <w:szCs w:val="20"/>
        </w:rPr>
        <w:t>a national conversation on the roots and future of American governance is necessary and even crucial to the continued survival and prosperity of the nation.</w:t>
      </w:r>
    </w:p>
    <w:p w:rsidR="009F0C91" w:rsidRPr="009F0C91" w:rsidRDefault="009F0C91" w:rsidP="009F0C91">
      <w:pPr>
        <w:rPr>
          <w:rFonts w:ascii="Arial" w:hAnsi="Arial" w:cs="Arial"/>
          <w:sz w:val="20"/>
          <w:szCs w:val="20"/>
        </w:rPr>
      </w:pPr>
    </w:p>
    <w:p w:rsidR="009F0C91" w:rsidRPr="00A35C9C" w:rsidRDefault="009F0C91" w:rsidP="009F0C91">
      <w:pPr>
        <w:ind w:left="2880" w:firstLine="720"/>
        <w:rPr>
          <w:rFonts w:cs="Times New Roman"/>
          <w:sz w:val="20"/>
          <w:szCs w:val="20"/>
        </w:rPr>
      </w:pPr>
      <w:r w:rsidRPr="00A35C9C">
        <w:rPr>
          <w:rFonts w:cs="Times New Roman"/>
          <w:sz w:val="20"/>
          <w:szCs w:val="20"/>
        </w:rPr>
        <w:t>--- https://themarketmogul.com/political-economy-redux/</w:t>
      </w:r>
    </w:p>
    <w:p w:rsidR="009F0C91" w:rsidRDefault="009F0C91" w:rsidP="009F0C91">
      <w:pPr>
        <w:rPr>
          <w:rFonts w:ascii="Arial" w:hAnsi="Arial" w:cs="Arial"/>
          <w:sz w:val="20"/>
          <w:szCs w:val="20"/>
        </w:rPr>
      </w:pPr>
    </w:p>
    <w:p w:rsidR="009F0C91" w:rsidRDefault="009F0C91" w:rsidP="009F0C91">
      <w:pPr>
        <w:rPr>
          <w:rFonts w:ascii="Arial" w:hAnsi="Arial" w:cs="Arial"/>
          <w:sz w:val="20"/>
          <w:szCs w:val="20"/>
        </w:rPr>
      </w:pPr>
    </w:p>
    <w:p w:rsidR="009F0C91" w:rsidRDefault="009F0C91" w:rsidP="009F0C91">
      <w:pPr>
        <w:rPr>
          <w:rFonts w:ascii="Arial" w:hAnsi="Arial" w:cs="Arial"/>
          <w:sz w:val="20"/>
          <w:szCs w:val="20"/>
        </w:rPr>
      </w:pPr>
    </w:p>
    <w:p w:rsidR="009F0C91" w:rsidRDefault="009F0C91" w:rsidP="009F0C91">
      <w:pPr>
        <w:rPr>
          <w:rFonts w:ascii="Arial" w:hAnsi="Arial" w:cs="Arial"/>
          <w:sz w:val="20"/>
          <w:szCs w:val="20"/>
        </w:rPr>
      </w:pPr>
    </w:p>
    <w:p w:rsidR="009F0C91" w:rsidRDefault="009F0C91" w:rsidP="009F0C91">
      <w:pPr>
        <w:rPr>
          <w:rFonts w:ascii="Arial" w:hAnsi="Arial" w:cs="Arial"/>
          <w:sz w:val="20"/>
          <w:szCs w:val="20"/>
        </w:rPr>
      </w:pPr>
    </w:p>
    <w:p w:rsidR="00A35C9C" w:rsidRDefault="00A35C9C" w:rsidP="009F0C91">
      <w:pPr>
        <w:rPr>
          <w:rFonts w:ascii="Arial" w:hAnsi="Arial" w:cs="Arial"/>
          <w:sz w:val="20"/>
          <w:szCs w:val="20"/>
        </w:rPr>
      </w:pPr>
    </w:p>
    <w:p w:rsidR="00A35C9C" w:rsidRPr="009F0C91" w:rsidRDefault="00A35C9C" w:rsidP="009F0C91">
      <w:pPr>
        <w:rPr>
          <w:rFonts w:ascii="Arial" w:hAnsi="Arial" w:cs="Arial"/>
          <w:sz w:val="20"/>
          <w:szCs w:val="20"/>
        </w:rPr>
      </w:pPr>
    </w:p>
    <w:p w:rsidR="009F0C91" w:rsidRDefault="009F0C91" w:rsidP="00A52837">
      <w:pPr>
        <w:rPr>
          <w:rFonts w:ascii="Arial" w:hAnsi="Arial" w:cs="Arial"/>
          <w:sz w:val="20"/>
          <w:szCs w:val="20"/>
        </w:rPr>
      </w:pPr>
    </w:p>
    <w:p w:rsidR="00170656" w:rsidRDefault="00170656" w:rsidP="00A52837">
      <w:pPr>
        <w:rPr>
          <w:rFonts w:ascii="Arial" w:hAnsi="Arial" w:cs="Arial"/>
          <w:sz w:val="20"/>
          <w:szCs w:val="20"/>
        </w:rPr>
      </w:pPr>
    </w:p>
    <w:p w:rsidR="00170656" w:rsidRDefault="00170656" w:rsidP="00A52837">
      <w:pPr>
        <w:rPr>
          <w:rFonts w:ascii="Arial" w:hAnsi="Arial" w:cs="Arial"/>
          <w:sz w:val="20"/>
          <w:szCs w:val="20"/>
        </w:rPr>
      </w:pPr>
    </w:p>
    <w:p w:rsidR="00170656" w:rsidRDefault="00170656" w:rsidP="00A52837">
      <w:pPr>
        <w:rPr>
          <w:rFonts w:ascii="Arial" w:hAnsi="Arial" w:cs="Arial"/>
          <w:sz w:val="20"/>
          <w:szCs w:val="20"/>
        </w:rPr>
      </w:pPr>
    </w:p>
    <w:p w:rsidR="00170656" w:rsidRDefault="00170656" w:rsidP="00A52837">
      <w:pPr>
        <w:rPr>
          <w:rFonts w:ascii="Arial" w:hAnsi="Arial" w:cs="Arial"/>
          <w:sz w:val="20"/>
          <w:szCs w:val="20"/>
        </w:rPr>
      </w:pPr>
    </w:p>
    <w:p w:rsidR="00170656" w:rsidRDefault="00170656" w:rsidP="00A52837">
      <w:pPr>
        <w:rPr>
          <w:rFonts w:ascii="Arial" w:hAnsi="Arial" w:cs="Arial"/>
          <w:sz w:val="20"/>
          <w:szCs w:val="20"/>
        </w:rPr>
      </w:pPr>
    </w:p>
    <w:p w:rsidR="00170656" w:rsidRDefault="00170656" w:rsidP="00A52837">
      <w:pPr>
        <w:rPr>
          <w:rFonts w:ascii="Arial" w:hAnsi="Arial" w:cs="Arial"/>
          <w:sz w:val="20"/>
          <w:szCs w:val="20"/>
        </w:rPr>
      </w:pPr>
    </w:p>
    <w:p w:rsidR="00170656" w:rsidRDefault="00170656" w:rsidP="00A52837">
      <w:pPr>
        <w:rPr>
          <w:rFonts w:ascii="Arial" w:hAnsi="Arial" w:cs="Arial"/>
          <w:sz w:val="20"/>
          <w:szCs w:val="20"/>
        </w:rPr>
      </w:pPr>
    </w:p>
    <w:p w:rsidR="00170656" w:rsidRDefault="00170656" w:rsidP="00A52837">
      <w:pPr>
        <w:rPr>
          <w:rFonts w:ascii="Arial" w:hAnsi="Arial" w:cs="Arial"/>
          <w:sz w:val="20"/>
          <w:szCs w:val="20"/>
        </w:rPr>
      </w:pPr>
    </w:p>
    <w:p w:rsidR="00170656" w:rsidRDefault="00170656" w:rsidP="00A52837">
      <w:pPr>
        <w:rPr>
          <w:rFonts w:ascii="Arial" w:hAnsi="Arial" w:cs="Arial"/>
          <w:sz w:val="20"/>
          <w:szCs w:val="20"/>
        </w:rPr>
      </w:pPr>
    </w:p>
    <w:p w:rsidR="00FD34AC" w:rsidRDefault="00FD34AC" w:rsidP="00170656">
      <w:pPr>
        <w:rPr>
          <w:rFonts w:ascii="Arial" w:hAnsi="Arial" w:cs="Arial"/>
          <w:sz w:val="20"/>
          <w:szCs w:val="20"/>
        </w:rPr>
      </w:pPr>
    </w:p>
    <w:p w:rsidR="00170656" w:rsidRPr="00170656" w:rsidRDefault="00170656" w:rsidP="00170656">
      <w:pPr>
        <w:rPr>
          <w:rFonts w:cs="Times New Roman"/>
          <w:sz w:val="28"/>
          <w:szCs w:val="28"/>
        </w:rPr>
      </w:pPr>
      <w:r w:rsidRPr="00170656">
        <w:rPr>
          <w:rFonts w:cs="Times New Roman"/>
          <w:sz w:val="28"/>
          <w:szCs w:val="28"/>
        </w:rPr>
        <w:lastRenderedPageBreak/>
        <w:t xml:space="preserve">Judges </w:t>
      </w:r>
      <w:proofErr w:type="gramStart"/>
      <w:r w:rsidRPr="00170656">
        <w:rPr>
          <w:rFonts w:cs="Times New Roman"/>
          <w:sz w:val="28"/>
          <w:szCs w:val="28"/>
        </w:rPr>
        <w:t>Against</w:t>
      </w:r>
      <w:proofErr w:type="gramEnd"/>
      <w:r w:rsidRPr="00170656">
        <w:rPr>
          <w:rFonts w:cs="Times New Roman"/>
          <w:sz w:val="28"/>
          <w:szCs w:val="28"/>
        </w:rPr>
        <w:t xml:space="preserve"> Justice</w:t>
      </w:r>
    </w:p>
    <w:p w:rsidR="00170656" w:rsidRDefault="00170656" w:rsidP="00170656">
      <w:pPr>
        <w:rPr>
          <w:rFonts w:ascii="Arial" w:hAnsi="Arial" w:cs="Arial"/>
          <w:sz w:val="20"/>
          <w:szCs w:val="20"/>
        </w:rPr>
      </w:pPr>
      <w:r>
        <w:rPr>
          <w:rFonts w:ascii="Arial" w:hAnsi="Arial" w:cs="Arial"/>
          <w:sz w:val="20"/>
          <w:szCs w:val="20"/>
        </w:rPr>
        <w:t xml:space="preserve">Hans </w:t>
      </w:r>
      <w:proofErr w:type="spellStart"/>
      <w:r>
        <w:rPr>
          <w:rFonts w:ascii="Arial" w:hAnsi="Arial" w:cs="Arial"/>
          <w:sz w:val="20"/>
          <w:szCs w:val="20"/>
        </w:rPr>
        <w:t>Petter</w:t>
      </w:r>
      <w:proofErr w:type="spellEnd"/>
      <w:r>
        <w:rPr>
          <w:rFonts w:ascii="Arial" w:hAnsi="Arial" w:cs="Arial"/>
          <w:sz w:val="20"/>
          <w:szCs w:val="20"/>
        </w:rPr>
        <w:t xml:space="preserve"> Graver,</w:t>
      </w:r>
      <w:r w:rsidRPr="00170656">
        <w:rPr>
          <w:rFonts w:ascii="Arial" w:hAnsi="Arial" w:cs="Arial"/>
          <w:sz w:val="20"/>
          <w:szCs w:val="20"/>
        </w:rPr>
        <w:t xml:space="preserve"> Law, U</w:t>
      </w:r>
      <w:r>
        <w:rPr>
          <w:rFonts w:ascii="Arial" w:hAnsi="Arial" w:cs="Arial"/>
          <w:sz w:val="20"/>
          <w:szCs w:val="20"/>
        </w:rPr>
        <w:t>niversity of Oslo, Oslo, Norway</w:t>
      </w:r>
    </w:p>
    <w:p w:rsidR="00170656" w:rsidRPr="00170656" w:rsidRDefault="00170656" w:rsidP="00170656">
      <w:pPr>
        <w:rPr>
          <w:rFonts w:ascii="Arial" w:hAnsi="Arial" w:cs="Arial"/>
          <w:sz w:val="20"/>
          <w:szCs w:val="20"/>
        </w:rPr>
      </w:pPr>
      <w:r w:rsidRPr="00170656">
        <w:rPr>
          <w:rFonts w:ascii="Arial" w:hAnsi="Arial" w:cs="Arial"/>
          <w:sz w:val="20"/>
          <w:szCs w:val="20"/>
        </w:rPr>
        <w:t>Judges Against Justice pp 1-11</w:t>
      </w:r>
      <w:r>
        <w:rPr>
          <w:rFonts w:ascii="Arial" w:hAnsi="Arial" w:cs="Arial"/>
          <w:sz w:val="20"/>
          <w:szCs w:val="20"/>
        </w:rPr>
        <w:t>,</w:t>
      </w:r>
      <w:r w:rsidRPr="00170656">
        <w:rPr>
          <w:rFonts w:ascii="Arial" w:hAnsi="Arial" w:cs="Arial"/>
          <w:sz w:val="20"/>
          <w:szCs w:val="20"/>
        </w:rPr>
        <w:t xml:space="preserve"> The Ju</w:t>
      </w:r>
      <w:r>
        <w:rPr>
          <w:rFonts w:ascii="Arial" w:hAnsi="Arial" w:cs="Arial"/>
          <w:sz w:val="20"/>
          <w:szCs w:val="20"/>
        </w:rPr>
        <w:t xml:space="preserve">dicial Role and the Rule of Law    -    </w:t>
      </w:r>
      <w:r w:rsidRPr="00170656">
        <w:rPr>
          <w:rFonts w:ascii="Arial" w:hAnsi="Arial" w:cs="Arial"/>
          <w:sz w:val="20"/>
          <w:szCs w:val="20"/>
        </w:rPr>
        <w:t>August</w:t>
      </w:r>
      <w:r>
        <w:rPr>
          <w:rFonts w:ascii="Arial" w:hAnsi="Arial" w:cs="Arial"/>
          <w:sz w:val="20"/>
          <w:szCs w:val="20"/>
        </w:rPr>
        <w:t xml:space="preserve"> 8</w:t>
      </w:r>
      <w:proofErr w:type="gramStart"/>
      <w:r>
        <w:rPr>
          <w:rFonts w:ascii="Arial" w:hAnsi="Arial" w:cs="Arial"/>
          <w:sz w:val="20"/>
          <w:szCs w:val="20"/>
        </w:rPr>
        <w:t xml:space="preserve">, </w:t>
      </w:r>
      <w:r w:rsidRPr="00170656">
        <w:rPr>
          <w:rFonts w:ascii="Arial" w:hAnsi="Arial" w:cs="Arial"/>
          <w:sz w:val="20"/>
          <w:szCs w:val="20"/>
        </w:rPr>
        <w:t xml:space="preserve"> 2014</w:t>
      </w:r>
      <w:proofErr w:type="gramEnd"/>
    </w:p>
    <w:p w:rsidR="00170656" w:rsidRDefault="00170656" w:rsidP="00170656">
      <w:pPr>
        <w:rPr>
          <w:rFonts w:ascii="Arial" w:hAnsi="Arial" w:cs="Arial"/>
          <w:sz w:val="20"/>
          <w:szCs w:val="20"/>
        </w:rPr>
      </w:pPr>
    </w:p>
    <w:p w:rsidR="00170656" w:rsidRPr="00170656" w:rsidRDefault="00170656" w:rsidP="00170656">
      <w:pPr>
        <w:rPr>
          <w:rFonts w:ascii="Arial" w:hAnsi="Arial" w:cs="Arial"/>
          <w:sz w:val="20"/>
          <w:szCs w:val="20"/>
        </w:rPr>
      </w:pPr>
    </w:p>
    <w:p w:rsidR="00170656" w:rsidRDefault="00170656" w:rsidP="00170656">
      <w:pPr>
        <w:ind w:firstLine="720"/>
        <w:rPr>
          <w:rFonts w:ascii="Arial" w:hAnsi="Arial" w:cs="Arial"/>
          <w:sz w:val="20"/>
          <w:szCs w:val="20"/>
        </w:rPr>
      </w:pPr>
      <w:r w:rsidRPr="00170656">
        <w:rPr>
          <w:rFonts w:ascii="Arial" w:hAnsi="Arial" w:cs="Arial"/>
          <w:sz w:val="20"/>
          <w:szCs w:val="20"/>
        </w:rPr>
        <w:t>The judge is under pressure when the legislator attacks the law. Should the judge enforce laws that intentionally and incessantly violate basic rights of individuals, deprive them of due process and the protection of the law, and submit them to draconic and disproportionate punishments? Should he contribute to turning the law into a systematic instrument of persecution on racial, political, or other grounds?</w:t>
      </w:r>
    </w:p>
    <w:p w:rsidR="00170656" w:rsidRDefault="00170656" w:rsidP="00170656">
      <w:pPr>
        <w:rPr>
          <w:rFonts w:ascii="Arial" w:hAnsi="Arial" w:cs="Arial"/>
          <w:sz w:val="20"/>
          <w:szCs w:val="20"/>
        </w:rPr>
      </w:pPr>
    </w:p>
    <w:p w:rsidR="00170656" w:rsidRPr="00170656" w:rsidRDefault="00170656" w:rsidP="00170656">
      <w:pPr>
        <w:ind w:left="2160" w:firstLine="720"/>
        <w:rPr>
          <w:rFonts w:cs="Times New Roman"/>
          <w:sz w:val="20"/>
          <w:szCs w:val="20"/>
        </w:rPr>
      </w:pPr>
      <w:r w:rsidRPr="00170656">
        <w:rPr>
          <w:rFonts w:cs="Times New Roman"/>
          <w:sz w:val="20"/>
          <w:szCs w:val="20"/>
        </w:rPr>
        <w:t>--- https://link.springer.com/chapter/10.1007/978-3-662-44293-7_1</w:t>
      </w:r>
    </w:p>
    <w:p w:rsidR="00170656" w:rsidRDefault="00170656" w:rsidP="00170656">
      <w:pPr>
        <w:rPr>
          <w:rFonts w:ascii="Arial" w:hAnsi="Arial" w:cs="Arial"/>
          <w:sz w:val="20"/>
          <w:szCs w:val="20"/>
        </w:rPr>
      </w:pPr>
    </w:p>
    <w:p w:rsidR="00170656" w:rsidRDefault="00170656" w:rsidP="00170656">
      <w:pPr>
        <w:rPr>
          <w:rFonts w:ascii="Arial" w:hAnsi="Arial" w:cs="Arial"/>
          <w:sz w:val="20"/>
          <w:szCs w:val="20"/>
        </w:rPr>
      </w:pPr>
    </w:p>
    <w:p w:rsidR="00170656" w:rsidRDefault="00170656" w:rsidP="00170656">
      <w:pPr>
        <w:rPr>
          <w:rFonts w:ascii="Arial" w:hAnsi="Arial" w:cs="Arial"/>
          <w:sz w:val="20"/>
          <w:szCs w:val="20"/>
        </w:rPr>
      </w:pPr>
    </w:p>
    <w:p w:rsidR="00170656" w:rsidRDefault="00170656" w:rsidP="00170656">
      <w:pPr>
        <w:rPr>
          <w:rFonts w:ascii="Arial" w:hAnsi="Arial" w:cs="Arial"/>
          <w:sz w:val="20"/>
          <w:szCs w:val="20"/>
        </w:rPr>
      </w:pPr>
    </w:p>
    <w:p w:rsidR="00170656" w:rsidRDefault="00170656" w:rsidP="00170656">
      <w:pPr>
        <w:rPr>
          <w:rFonts w:ascii="Arial" w:hAnsi="Arial" w:cs="Arial"/>
          <w:sz w:val="20"/>
          <w:szCs w:val="20"/>
        </w:rPr>
      </w:pPr>
    </w:p>
    <w:p w:rsidR="00170656" w:rsidRDefault="00170656" w:rsidP="00170656">
      <w:pPr>
        <w:rPr>
          <w:rFonts w:ascii="Arial" w:hAnsi="Arial" w:cs="Arial"/>
          <w:sz w:val="20"/>
          <w:szCs w:val="20"/>
        </w:rPr>
      </w:pPr>
    </w:p>
    <w:p w:rsidR="00170656" w:rsidRDefault="00170656" w:rsidP="00170656">
      <w:pPr>
        <w:rPr>
          <w:rFonts w:ascii="Arial" w:hAnsi="Arial" w:cs="Arial"/>
          <w:sz w:val="20"/>
          <w:szCs w:val="20"/>
        </w:rPr>
      </w:pPr>
    </w:p>
    <w:p w:rsidR="009364DB" w:rsidRPr="009364DB" w:rsidRDefault="009364DB" w:rsidP="009364DB">
      <w:pPr>
        <w:rPr>
          <w:rFonts w:ascii="Arial" w:hAnsi="Arial" w:cs="Arial"/>
          <w:sz w:val="20"/>
          <w:szCs w:val="20"/>
        </w:rPr>
      </w:pPr>
    </w:p>
    <w:p w:rsidR="009364DB" w:rsidRPr="00170656" w:rsidRDefault="009364DB" w:rsidP="009364DB">
      <w:pPr>
        <w:rPr>
          <w:rFonts w:cs="Times New Roman"/>
          <w:sz w:val="28"/>
          <w:szCs w:val="28"/>
        </w:rPr>
      </w:pPr>
      <w:r w:rsidRPr="00170656">
        <w:rPr>
          <w:rFonts w:cs="Times New Roman"/>
          <w:sz w:val="28"/>
          <w:szCs w:val="28"/>
        </w:rPr>
        <w:t xml:space="preserve">Judges </w:t>
      </w:r>
      <w:proofErr w:type="gramStart"/>
      <w:r w:rsidRPr="00170656">
        <w:rPr>
          <w:rFonts w:cs="Times New Roman"/>
          <w:sz w:val="28"/>
          <w:szCs w:val="28"/>
        </w:rPr>
        <w:t>Against</w:t>
      </w:r>
      <w:proofErr w:type="gramEnd"/>
      <w:r w:rsidRPr="00170656">
        <w:rPr>
          <w:rFonts w:cs="Times New Roman"/>
          <w:sz w:val="28"/>
          <w:szCs w:val="28"/>
        </w:rPr>
        <w:t xml:space="preserve"> Justice</w:t>
      </w:r>
    </w:p>
    <w:p w:rsidR="009364DB" w:rsidRDefault="009364DB" w:rsidP="009364DB">
      <w:pPr>
        <w:rPr>
          <w:rFonts w:ascii="Arial" w:hAnsi="Arial" w:cs="Arial"/>
          <w:sz w:val="20"/>
          <w:szCs w:val="20"/>
        </w:rPr>
      </w:pPr>
      <w:r>
        <w:rPr>
          <w:rFonts w:ascii="Arial" w:hAnsi="Arial" w:cs="Arial"/>
          <w:sz w:val="20"/>
          <w:szCs w:val="20"/>
        </w:rPr>
        <w:t xml:space="preserve">Hans </w:t>
      </w:r>
      <w:proofErr w:type="spellStart"/>
      <w:r>
        <w:rPr>
          <w:rFonts w:ascii="Arial" w:hAnsi="Arial" w:cs="Arial"/>
          <w:sz w:val="20"/>
          <w:szCs w:val="20"/>
        </w:rPr>
        <w:t>Petter</w:t>
      </w:r>
      <w:proofErr w:type="spellEnd"/>
      <w:r>
        <w:rPr>
          <w:rFonts w:ascii="Arial" w:hAnsi="Arial" w:cs="Arial"/>
          <w:sz w:val="20"/>
          <w:szCs w:val="20"/>
        </w:rPr>
        <w:t xml:space="preserve"> Graver,</w:t>
      </w:r>
      <w:r w:rsidRPr="00170656">
        <w:rPr>
          <w:rFonts w:ascii="Arial" w:hAnsi="Arial" w:cs="Arial"/>
          <w:sz w:val="20"/>
          <w:szCs w:val="20"/>
        </w:rPr>
        <w:t xml:space="preserve"> Law, U</w:t>
      </w:r>
      <w:r>
        <w:rPr>
          <w:rFonts w:ascii="Arial" w:hAnsi="Arial" w:cs="Arial"/>
          <w:sz w:val="20"/>
          <w:szCs w:val="20"/>
        </w:rPr>
        <w:t>niversity of Oslo, Oslo, Norway</w:t>
      </w:r>
    </w:p>
    <w:p w:rsidR="009364DB" w:rsidRPr="00170656" w:rsidRDefault="009364DB" w:rsidP="009364DB">
      <w:pPr>
        <w:rPr>
          <w:rFonts w:ascii="Arial" w:hAnsi="Arial" w:cs="Arial"/>
          <w:sz w:val="20"/>
          <w:szCs w:val="20"/>
        </w:rPr>
      </w:pPr>
      <w:r w:rsidRPr="00170656">
        <w:rPr>
          <w:rFonts w:ascii="Arial" w:hAnsi="Arial" w:cs="Arial"/>
          <w:sz w:val="20"/>
          <w:szCs w:val="20"/>
        </w:rPr>
        <w:t xml:space="preserve">Judges </w:t>
      </w:r>
      <w:proofErr w:type="gramStart"/>
      <w:r w:rsidRPr="00170656">
        <w:rPr>
          <w:rFonts w:ascii="Arial" w:hAnsi="Arial" w:cs="Arial"/>
          <w:sz w:val="20"/>
          <w:szCs w:val="20"/>
        </w:rPr>
        <w:t>Against</w:t>
      </w:r>
      <w:proofErr w:type="gramEnd"/>
      <w:r w:rsidRPr="00170656">
        <w:rPr>
          <w:rFonts w:ascii="Arial" w:hAnsi="Arial" w:cs="Arial"/>
          <w:sz w:val="20"/>
          <w:szCs w:val="20"/>
        </w:rPr>
        <w:t xml:space="preserve"> Justice pp 1-11</w:t>
      </w:r>
      <w:r>
        <w:rPr>
          <w:rFonts w:ascii="Arial" w:hAnsi="Arial" w:cs="Arial"/>
          <w:sz w:val="20"/>
          <w:szCs w:val="20"/>
        </w:rPr>
        <w:t>,</w:t>
      </w:r>
      <w:r w:rsidRPr="00170656">
        <w:rPr>
          <w:rFonts w:ascii="Arial" w:hAnsi="Arial" w:cs="Arial"/>
          <w:sz w:val="20"/>
          <w:szCs w:val="20"/>
        </w:rPr>
        <w:t xml:space="preserve"> </w:t>
      </w:r>
      <w:r>
        <w:rPr>
          <w:rFonts w:ascii="Arial" w:hAnsi="Arial" w:cs="Arial"/>
          <w:sz w:val="20"/>
          <w:szCs w:val="20"/>
        </w:rPr>
        <w:t xml:space="preserve">A Special Immunity for Judges?    -    </w:t>
      </w:r>
      <w:r w:rsidRPr="00170656">
        <w:rPr>
          <w:rFonts w:ascii="Arial" w:hAnsi="Arial" w:cs="Arial"/>
          <w:sz w:val="20"/>
          <w:szCs w:val="20"/>
        </w:rPr>
        <w:t>August</w:t>
      </w:r>
      <w:r>
        <w:rPr>
          <w:rFonts w:ascii="Arial" w:hAnsi="Arial" w:cs="Arial"/>
          <w:sz w:val="20"/>
          <w:szCs w:val="20"/>
        </w:rPr>
        <w:t xml:space="preserve"> 8</w:t>
      </w:r>
      <w:proofErr w:type="gramStart"/>
      <w:r>
        <w:rPr>
          <w:rFonts w:ascii="Arial" w:hAnsi="Arial" w:cs="Arial"/>
          <w:sz w:val="20"/>
          <w:szCs w:val="20"/>
        </w:rPr>
        <w:t xml:space="preserve">, </w:t>
      </w:r>
      <w:r w:rsidRPr="00170656">
        <w:rPr>
          <w:rFonts w:ascii="Arial" w:hAnsi="Arial" w:cs="Arial"/>
          <w:sz w:val="20"/>
          <w:szCs w:val="20"/>
        </w:rPr>
        <w:t xml:space="preserve"> 2014</w:t>
      </w:r>
      <w:proofErr w:type="gramEnd"/>
    </w:p>
    <w:p w:rsidR="009364DB" w:rsidRDefault="009364DB" w:rsidP="009364DB">
      <w:pPr>
        <w:rPr>
          <w:rFonts w:ascii="Arial" w:hAnsi="Arial" w:cs="Arial"/>
          <w:sz w:val="20"/>
          <w:szCs w:val="20"/>
        </w:rPr>
      </w:pPr>
    </w:p>
    <w:p w:rsidR="009364DB" w:rsidRPr="009364DB" w:rsidRDefault="009364DB" w:rsidP="009364DB">
      <w:pPr>
        <w:rPr>
          <w:rFonts w:ascii="Arial" w:hAnsi="Arial" w:cs="Arial"/>
          <w:sz w:val="20"/>
          <w:szCs w:val="20"/>
        </w:rPr>
      </w:pPr>
    </w:p>
    <w:p w:rsidR="009364DB" w:rsidRPr="009364DB" w:rsidRDefault="009364DB" w:rsidP="009364DB">
      <w:pPr>
        <w:rPr>
          <w:rFonts w:ascii="Arial" w:hAnsi="Arial" w:cs="Arial"/>
          <w:sz w:val="20"/>
          <w:szCs w:val="20"/>
        </w:rPr>
      </w:pPr>
    </w:p>
    <w:p w:rsidR="00170656" w:rsidRDefault="009364DB" w:rsidP="009364DB">
      <w:pPr>
        <w:ind w:firstLine="720"/>
        <w:rPr>
          <w:rFonts w:ascii="Arial" w:hAnsi="Arial" w:cs="Arial"/>
          <w:sz w:val="20"/>
          <w:szCs w:val="20"/>
        </w:rPr>
      </w:pPr>
      <w:r w:rsidRPr="009364DB">
        <w:rPr>
          <w:rFonts w:ascii="Arial" w:hAnsi="Arial" w:cs="Arial"/>
          <w:sz w:val="20"/>
          <w:szCs w:val="20"/>
        </w:rPr>
        <w:t xml:space="preserve">In his famous article from 1946 on statutory lawlessness, German politician and legal scholar Gustav </w:t>
      </w:r>
      <w:proofErr w:type="spellStart"/>
      <w:r w:rsidRPr="009364DB">
        <w:rPr>
          <w:rFonts w:ascii="Arial" w:hAnsi="Arial" w:cs="Arial"/>
          <w:sz w:val="20"/>
          <w:szCs w:val="20"/>
        </w:rPr>
        <w:t>Radbruch</w:t>
      </w:r>
      <w:proofErr w:type="spellEnd"/>
      <w:r w:rsidRPr="009364DB">
        <w:rPr>
          <w:rFonts w:ascii="Arial" w:hAnsi="Arial" w:cs="Arial"/>
          <w:sz w:val="20"/>
          <w:szCs w:val="20"/>
        </w:rPr>
        <w:t xml:space="preserve"> compares the slogans “orders are orders” and “law is law” and concludes that the Nazi regime employed both of them to ensure the loyalty of its subjects. But whereas the obedience of the soldier has never been regarded as absolute, because orders may be illegal, positivism ensures that the law’s requirements are limitless. This was the attitude of the prevailing legal thought that, according to </w:t>
      </w:r>
      <w:proofErr w:type="spellStart"/>
      <w:r w:rsidRPr="009364DB">
        <w:rPr>
          <w:rFonts w:ascii="Arial" w:hAnsi="Arial" w:cs="Arial"/>
          <w:sz w:val="20"/>
          <w:szCs w:val="20"/>
        </w:rPr>
        <w:t>Radbruch</w:t>
      </w:r>
      <w:proofErr w:type="spellEnd"/>
      <w:r w:rsidRPr="009364DB">
        <w:rPr>
          <w:rFonts w:ascii="Arial" w:hAnsi="Arial" w:cs="Arial"/>
          <w:sz w:val="20"/>
          <w:szCs w:val="20"/>
        </w:rPr>
        <w:t xml:space="preserve">, rendered the legal profession </w:t>
      </w:r>
      <w:proofErr w:type="spellStart"/>
      <w:r w:rsidRPr="009364DB">
        <w:rPr>
          <w:rFonts w:ascii="Arial" w:hAnsi="Arial" w:cs="Arial"/>
          <w:sz w:val="20"/>
          <w:szCs w:val="20"/>
        </w:rPr>
        <w:t>defenceless</w:t>
      </w:r>
      <w:proofErr w:type="spellEnd"/>
      <w:r w:rsidRPr="009364DB">
        <w:rPr>
          <w:rFonts w:ascii="Arial" w:hAnsi="Arial" w:cs="Arial"/>
          <w:sz w:val="20"/>
          <w:szCs w:val="20"/>
        </w:rPr>
        <w:t xml:space="preserve"> in the face of its Nazi masters.</w:t>
      </w:r>
    </w:p>
    <w:p w:rsidR="009364DB" w:rsidRDefault="009364DB" w:rsidP="009364DB">
      <w:pPr>
        <w:rPr>
          <w:rFonts w:ascii="Arial" w:hAnsi="Arial" w:cs="Arial"/>
          <w:sz w:val="20"/>
          <w:szCs w:val="20"/>
        </w:rPr>
      </w:pPr>
    </w:p>
    <w:p w:rsidR="009364DB" w:rsidRDefault="009364DB" w:rsidP="009364DB">
      <w:pPr>
        <w:rPr>
          <w:rFonts w:ascii="Arial" w:hAnsi="Arial" w:cs="Arial"/>
          <w:sz w:val="20"/>
          <w:szCs w:val="20"/>
        </w:rPr>
      </w:pPr>
    </w:p>
    <w:p w:rsidR="009364DB" w:rsidRDefault="009364DB" w:rsidP="009364DB">
      <w:pPr>
        <w:ind w:left="2880"/>
        <w:rPr>
          <w:rFonts w:cs="Times New Roman"/>
          <w:sz w:val="20"/>
          <w:szCs w:val="20"/>
        </w:rPr>
      </w:pPr>
      <w:r w:rsidRPr="009364DB">
        <w:rPr>
          <w:rFonts w:cs="Times New Roman"/>
          <w:sz w:val="20"/>
          <w:szCs w:val="20"/>
        </w:rPr>
        <w:t>--- https://link.springer.com/chap</w:t>
      </w:r>
      <w:r w:rsidR="00F36086">
        <w:rPr>
          <w:rFonts w:cs="Times New Roman"/>
          <w:sz w:val="20"/>
          <w:szCs w:val="20"/>
        </w:rPr>
        <w:t>ter/10.1007/978-3-662-44293-7_1</w:t>
      </w:r>
    </w:p>
    <w:p w:rsidR="00F36086" w:rsidRDefault="00F36086" w:rsidP="00F36086">
      <w:pPr>
        <w:rPr>
          <w:rFonts w:cs="Times New Roman"/>
          <w:sz w:val="20"/>
          <w:szCs w:val="20"/>
        </w:rPr>
      </w:pPr>
    </w:p>
    <w:p w:rsidR="00FD34AC" w:rsidRPr="00FD34AC" w:rsidRDefault="00FD34AC" w:rsidP="00F36086">
      <w:pPr>
        <w:rPr>
          <w:rFonts w:ascii="Arial" w:hAnsi="Arial" w:cs="Arial"/>
          <w:sz w:val="20"/>
          <w:szCs w:val="20"/>
        </w:rPr>
      </w:pPr>
    </w:p>
    <w:p w:rsidR="00F36086" w:rsidRPr="00FD34AC" w:rsidRDefault="00F36086" w:rsidP="00F36086">
      <w:pPr>
        <w:rPr>
          <w:rFonts w:ascii="Arial" w:hAnsi="Arial" w:cs="Arial"/>
          <w:sz w:val="20"/>
          <w:szCs w:val="20"/>
        </w:rPr>
      </w:pPr>
    </w:p>
    <w:p w:rsidR="00F36086" w:rsidRPr="00FD34AC" w:rsidRDefault="00F36086" w:rsidP="00F36086">
      <w:pPr>
        <w:rPr>
          <w:rFonts w:ascii="Arial" w:hAnsi="Arial" w:cs="Arial"/>
          <w:sz w:val="20"/>
          <w:szCs w:val="20"/>
        </w:rPr>
      </w:pPr>
    </w:p>
    <w:p w:rsidR="00F36086" w:rsidRPr="00FD34AC" w:rsidRDefault="00F36086" w:rsidP="00F36086">
      <w:pPr>
        <w:rPr>
          <w:rFonts w:ascii="Arial" w:hAnsi="Arial" w:cs="Arial"/>
          <w:sz w:val="20"/>
          <w:szCs w:val="20"/>
        </w:rPr>
      </w:pPr>
    </w:p>
    <w:p w:rsidR="00FD34AC" w:rsidRPr="00FD34AC" w:rsidRDefault="00FD34AC" w:rsidP="00FD34AC">
      <w:pPr>
        <w:rPr>
          <w:rFonts w:ascii="Arial" w:hAnsi="Arial" w:cs="Arial"/>
          <w:sz w:val="20"/>
          <w:szCs w:val="20"/>
        </w:rPr>
      </w:pPr>
    </w:p>
    <w:p w:rsidR="00FD34AC" w:rsidRPr="00170656" w:rsidRDefault="00FD34AC" w:rsidP="00FD34AC">
      <w:pPr>
        <w:rPr>
          <w:rFonts w:cs="Times New Roman"/>
          <w:sz w:val="28"/>
          <w:szCs w:val="28"/>
        </w:rPr>
      </w:pPr>
      <w:r w:rsidRPr="00170656">
        <w:rPr>
          <w:rFonts w:cs="Times New Roman"/>
          <w:sz w:val="28"/>
          <w:szCs w:val="28"/>
        </w:rPr>
        <w:t xml:space="preserve">Judges </w:t>
      </w:r>
      <w:proofErr w:type="gramStart"/>
      <w:r w:rsidRPr="00170656">
        <w:rPr>
          <w:rFonts w:cs="Times New Roman"/>
          <w:sz w:val="28"/>
          <w:szCs w:val="28"/>
        </w:rPr>
        <w:t>Against</w:t>
      </w:r>
      <w:proofErr w:type="gramEnd"/>
      <w:r w:rsidRPr="00170656">
        <w:rPr>
          <w:rFonts w:cs="Times New Roman"/>
          <w:sz w:val="28"/>
          <w:szCs w:val="28"/>
        </w:rPr>
        <w:t xml:space="preserve"> Justice</w:t>
      </w:r>
    </w:p>
    <w:p w:rsidR="00FD34AC" w:rsidRDefault="00FD34AC" w:rsidP="00FD34AC">
      <w:pPr>
        <w:rPr>
          <w:rFonts w:ascii="Arial" w:hAnsi="Arial" w:cs="Arial"/>
          <w:sz w:val="20"/>
          <w:szCs w:val="20"/>
        </w:rPr>
      </w:pPr>
      <w:r>
        <w:rPr>
          <w:rFonts w:ascii="Arial" w:hAnsi="Arial" w:cs="Arial"/>
          <w:sz w:val="20"/>
          <w:szCs w:val="20"/>
        </w:rPr>
        <w:t xml:space="preserve">Hans </w:t>
      </w:r>
      <w:proofErr w:type="spellStart"/>
      <w:r>
        <w:rPr>
          <w:rFonts w:ascii="Arial" w:hAnsi="Arial" w:cs="Arial"/>
          <w:sz w:val="20"/>
          <w:szCs w:val="20"/>
        </w:rPr>
        <w:t>Petter</w:t>
      </w:r>
      <w:proofErr w:type="spellEnd"/>
      <w:r>
        <w:rPr>
          <w:rFonts w:ascii="Arial" w:hAnsi="Arial" w:cs="Arial"/>
          <w:sz w:val="20"/>
          <w:szCs w:val="20"/>
        </w:rPr>
        <w:t xml:space="preserve"> Graver,</w:t>
      </w:r>
      <w:r w:rsidRPr="00170656">
        <w:rPr>
          <w:rFonts w:ascii="Arial" w:hAnsi="Arial" w:cs="Arial"/>
          <w:sz w:val="20"/>
          <w:szCs w:val="20"/>
        </w:rPr>
        <w:t xml:space="preserve"> Law, U</w:t>
      </w:r>
      <w:r>
        <w:rPr>
          <w:rFonts w:ascii="Arial" w:hAnsi="Arial" w:cs="Arial"/>
          <w:sz w:val="20"/>
          <w:szCs w:val="20"/>
        </w:rPr>
        <w:t>niversity of Oslo, Oslo, Norway</w:t>
      </w:r>
    </w:p>
    <w:p w:rsidR="00FD34AC" w:rsidRPr="00170656" w:rsidRDefault="00FD34AC" w:rsidP="00FD34AC">
      <w:pPr>
        <w:rPr>
          <w:rFonts w:ascii="Arial" w:hAnsi="Arial" w:cs="Arial"/>
          <w:sz w:val="20"/>
          <w:szCs w:val="20"/>
        </w:rPr>
      </w:pPr>
      <w:r w:rsidRPr="00FD34AC">
        <w:rPr>
          <w:rFonts w:ascii="Arial" w:hAnsi="Arial" w:cs="Arial"/>
          <w:sz w:val="20"/>
          <w:szCs w:val="20"/>
        </w:rPr>
        <w:t xml:space="preserve">Judges </w:t>
      </w:r>
      <w:proofErr w:type="gramStart"/>
      <w:r w:rsidRPr="00FD34AC">
        <w:rPr>
          <w:rFonts w:ascii="Arial" w:hAnsi="Arial" w:cs="Arial"/>
          <w:sz w:val="20"/>
          <w:szCs w:val="20"/>
        </w:rPr>
        <w:t>Agai</w:t>
      </w:r>
      <w:r>
        <w:rPr>
          <w:rFonts w:ascii="Arial" w:hAnsi="Arial" w:cs="Arial"/>
          <w:sz w:val="20"/>
          <w:szCs w:val="20"/>
        </w:rPr>
        <w:t>nst</w:t>
      </w:r>
      <w:proofErr w:type="gramEnd"/>
      <w:r>
        <w:rPr>
          <w:rFonts w:ascii="Arial" w:hAnsi="Arial" w:cs="Arial"/>
          <w:sz w:val="20"/>
          <w:szCs w:val="20"/>
        </w:rPr>
        <w:t xml:space="preserve"> Justice pp 205-213. </w:t>
      </w:r>
      <w:r w:rsidRPr="00FD34AC">
        <w:rPr>
          <w:rFonts w:ascii="Arial" w:hAnsi="Arial" w:cs="Arial"/>
          <w:sz w:val="20"/>
          <w:szCs w:val="20"/>
        </w:rPr>
        <w:t>The Pos</w:t>
      </w:r>
      <w:r>
        <w:rPr>
          <w:rFonts w:ascii="Arial" w:hAnsi="Arial" w:cs="Arial"/>
          <w:sz w:val="20"/>
          <w:szCs w:val="20"/>
        </w:rPr>
        <w:t xml:space="preserve">itivism Thesis   -    </w:t>
      </w:r>
      <w:r w:rsidRPr="00170656">
        <w:rPr>
          <w:rFonts w:ascii="Arial" w:hAnsi="Arial" w:cs="Arial"/>
          <w:sz w:val="20"/>
          <w:szCs w:val="20"/>
        </w:rPr>
        <w:t>August</w:t>
      </w:r>
      <w:r>
        <w:rPr>
          <w:rFonts w:ascii="Arial" w:hAnsi="Arial" w:cs="Arial"/>
          <w:sz w:val="20"/>
          <w:szCs w:val="20"/>
        </w:rPr>
        <w:t xml:space="preserve"> 8</w:t>
      </w:r>
      <w:proofErr w:type="gramStart"/>
      <w:r>
        <w:rPr>
          <w:rFonts w:ascii="Arial" w:hAnsi="Arial" w:cs="Arial"/>
          <w:sz w:val="20"/>
          <w:szCs w:val="20"/>
        </w:rPr>
        <w:t xml:space="preserve">, </w:t>
      </w:r>
      <w:r w:rsidRPr="00170656">
        <w:rPr>
          <w:rFonts w:ascii="Arial" w:hAnsi="Arial" w:cs="Arial"/>
          <w:sz w:val="20"/>
          <w:szCs w:val="20"/>
        </w:rPr>
        <w:t xml:space="preserve"> 2014</w:t>
      </w:r>
      <w:proofErr w:type="gramEnd"/>
    </w:p>
    <w:p w:rsidR="00FD34AC" w:rsidRDefault="00FD34AC" w:rsidP="00FD34AC">
      <w:pPr>
        <w:rPr>
          <w:rFonts w:ascii="Arial" w:hAnsi="Arial" w:cs="Arial"/>
          <w:sz w:val="20"/>
          <w:szCs w:val="20"/>
        </w:rPr>
      </w:pPr>
    </w:p>
    <w:p w:rsidR="00FD34AC" w:rsidRDefault="00FD34AC" w:rsidP="00FD34AC">
      <w:pPr>
        <w:rPr>
          <w:rFonts w:ascii="Arial" w:hAnsi="Arial" w:cs="Arial"/>
          <w:sz w:val="20"/>
          <w:szCs w:val="20"/>
        </w:rPr>
      </w:pPr>
    </w:p>
    <w:p w:rsidR="00F36086" w:rsidRPr="00FD34AC" w:rsidRDefault="00FD34AC" w:rsidP="00FD34AC">
      <w:pPr>
        <w:ind w:firstLine="720"/>
        <w:rPr>
          <w:rFonts w:ascii="Arial" w:hAnsi="Arial" w:cs="Arial"/>
          <w:sz w:val="20"/>
          <w:szCs w:val="20"/>
        </w:rPr>
      </w:pPr>
      <w:r w:rsidRPr="00FD34AC">
        <w:rPr>
          <w:rFonts w:ascii="Arial" w:hAnsi="Arial" w:cs="Arial"/>
          <w:sz w:val="20"/>
          <w:szCs w:val="20"/>
        </w:rPr>
        <w:t>Disregarding the question of whether the immoral law is “law” or not and the question of the duty to follow the law, a judge is also a human being, an individual, and a member of society. As such, he has moral responsibilities. In oppressive situations, he is faced with the question, as Hannah Arendt puts it, of asking himself to what extent he is able to live with himself after having committed certain deeds. Many seek to hide behind the law and to regard themselves in the mirror as an upholder of law and justice and live well with this, even if upholding law and justice means participating in the oppression of other human beings.</w:t>
      </w:r>
    </w:p>
    <w:p w:rsidR="00FD34AC" w:rsidRDefault="00FD34AC" w:rsidP="00FD34AC">
      <w:pPr>
        <w:rPr>
          <w:rFonts w:cs="Times New Roman"/>
          <w:sz w:val="20"/>
          <w:szCs w:val="20"/>
        </w:rPr>
      </w:pPr>
    </w:p>
    <w:p w:rsidR="00FD34AC" w:rsidRDefault="00FD34AC" w:rsidP="00FD34AC">
      <w:pPr>
        <w:ind w:left="2880" w:firstLine="720"/>
        <w:rPr>
          <w:rFonts w:cs="Times New Roman"/>
          <w:sz w:val="20"/>
          <w:szCs w:val="20"/>
        </w:rPr>
      </w:pPr>
      <w:r>
        <w:rPr>
          <w:rFonts w:cs="Times New Roman"/>
          <w:sz w:val="20"/>
          <w:szCs w:val="20"/>
        </w:rPr>
        <w:t xml:space="preserve">--- </w:t>
      </w:r>
      <w:r w:rsidRPr="00FD34AC">
        <w:rPr>
          <w:rFonts w:cs="Times New Roman"/>
          <w:sz w:val="20"/>
          <w:szCs w:val="20"/>
        </w:rPr>
        <w:t>https://link.springer.com/chap</w:t>
      </w:r>
      <w:r>
        <w:rPr>
          <w:rFonts w:cs="Times New Roman"/>
          <w:sz w:val="20"/>
          <w:szCs w:val="20"/>
        </w:rPr>
        <w:t>ter/10.1007/978-3-662-44293-7_1</w:t>
      </w:r>
    </w:p>
    <w:p w:rsidR="009F7DA6" w:rsidRDefault="009F7DA6" w:rsidP="009F7DA6">
      <w:pPr>
        <w:widowControl w:val="0"/>
        <w:autoSpaceDE w:val="0"/>
        <w:autoSpaceDN w:val="0"/>
        <w:adjustRightInd w:val="0"/>
        <w:rPr>
          <w:rFonts w:ascii="Final Frontier" w:hAnsi="Final Frontier" w:cs="Final Frontier"/>
          <w:szCs w:val="24"/>
        </w:rPr>
      </w:pPr>
    </w:p>
    <w:p w:rsidR="009F7DA6" w:rsidRDefault="009F7DA6" w:rsidP="009F7DA6">
      <w:pPr>
        <w:widowControl w:val="0"/>
        <w:autoSpaceDE w:val="0"/>
        <w:autoSpaceDN w:val="0"/>
        <w:adjustRightInd w:val="0"/>
        <w:rPr>
          <w:rFonts w:ascii="Final Frontier" w:hAnsi="Final Frontier" w:cs="Final Frontier"/>
          <w:szCs w:val="24"/>
        </w:rPr>
      </w:pPr>
    </w:p>
    <w:p w:rsidR="009F7DA6" w:rsidRDefault="009F7DA6" w:rsidP="009F7DA6">
      <w:pPr>
        <w:widowControl w:val="0"/>
        <w:autoSpaceDE w:val="0"/>
        <w:autoSpaceDN w:val="0"/>
        <w:adjustRightInd w:val="0"/>
        <w:rPr>
          <w:rFonts w:ascii="Final Frontier" w:hAnsi="Final Frontier" w:cs="Final Frontier"/>
          <w:szCs w:val="24"/>
        </w:rPr>
      </w:pPr>
    </w:p>
    <w:p w:rsidR="009F7DA6" w:rsidRDefault="009F7DA6" w:rsidP="009F7DA6">
      <w:pPr>
        <w:widowControl w:val="0"/>
        <w:autoSpaceDE w:val="0"/>
        <w:autoSpaceDN w:val="0"/>
        <w:adjustRightInd w:val="0"/>
        <w:rPr>
          <w:rFonts w:cs="Times New Roman"/>
          <w:szCs w:val="24"/>
        </w:rPr>
      </w:pPr>
    </w:p>
    <w:p w:rsidR="009F7DA6" w:rsidRDefault="009F7DA6" w:rsidP="009F7DA6">
      <w:pPr>
        <w:widowControl w:val="0"/>
        <w:autoSpaceDE w:val="0"/>
        <w:autoSpaceDN w:val="0"/>
        <w:adjustRightInd w:val="0"/>
        <w:rPr>
          <w:sz w:val="34"/>
          <w:szCs w:val="34"/>
        </w:rPr>
      </w:pPr>
      <w:r>
        <w:rPr>
          <w:sz w:val="34"/>
          <w:szCs w:val="34"/>
        </w:rPr>
        <w:tab/>
      </w:r>
      <w:r>
        <w:rPr>
          <w:sz w:val="34"/>
          <w:szCs w:val="34"/>
        </w:rPr>
        <w:tab/>
      </w:r>
      <w:r>
        <w:rPr>
          <w:sz w:val="34"/>
          <w:szCs w:val="34"/>
        </w:rPr>
        <w:tab/>
      </w:r>
      <w:r>
        <w:rPr>
          <w:sz w:val="34"/>
          <w:szCs w:val="34"/>
        </w:rPr>
        <w:tab/>
      </w:r>
      <w:r>
        <w:rPr>
          <w:sz w:val="34"/>
          <w:szCs w:val="34"/>
        </w:rPr>
        <w:tab/>
      </w:r>
      <w:r>
        <w:rPr>
          <w:sz w:val="34"/>
          <w:szCs w:val="34"/>
        </w:rPr>
        <w:tab/>
      </w:r>
      <w:r>
        <w:rPr>
          <w:sz w:val="34"/>
          <w:szCs w:val="34"/>
        </w:rPr>
        <w:tab/>
        <w:t>Yours Truly,</w:t>
      </w:r>
    </w:p>
    <w:p w:rsidR="009F7DA6" w:rsidRDefault="009F7DA6" w:rsidP="009F7DA6">
      <w:pPr>
        <w:widowControl w:val="0"/>
        <w:autoSpaceDE w:val="0"/>
        <w:autoSpaceDN w:val="0"/>
        <w:adjustRightInd w:val="0"/>
        <w:rPr>
          <w:sz w:val="34"/>
          <w:szCs w:val="34"/>
        </w:rPr>
      </w:pPr>
    </w:p>
    <w:p w:rsidR="009F7DA6" w:rsidRDefault="009F7DA6" w:rsidP="009F7DA6">
      <w:pPr>
        <w:widowControl w:val="0"/>
        <w:autoSpaceDE w:val="0"/>
        <w:autoSpaceDN w:val="0"/>
        <w:adjustRightInd w:val="0"/>
        <w:rPr>
          <w:szCs w:val="24"/>
        </w:rPr>
      </w:pPr>
      <w:r>
        <w:rPr>
          <w:sz w:val="34"/>
          <w:szCs w:val="34"/>
        </w:rPr>
        <w:tab/>
      </w:r>
      <w:r>
        <w:rPr>
          <w:sz w:val="34"/>
          <w:szCs w:val="34"/>
        </w:rPr>
        <w:tab/>
      </w:r>
      <w:r>
        <w:rPr>
          <w:sz w:val="34"/>
          <w:szCs w:val="34"/>
        </w:rPr>
        <w:tab/>
      </w:r>
      <w:r>
        <w:rPr>
          <w:sz w:val="34"/>
          <w:szCs w:val="34"/>
        </w:rPr>
        <w:tab/>
      </w:r>
      <w:r>
        <w:rPr>
          <w:sz w:val="34"/>
          <w:szCs w:val="34"/>
        </w:rPr>
        <w:tab/>
      </w:r>
      <w:r>
        <w:rPr>
          <w:sz w:val="34"/>
          <w:szCs w:val="34"/>
        </w:rPr>
        <w:tab/>
      </w:r>
      <w:r>
        <w:rPr>
          <w:sz w:val="34"/>
          <w:szCs w:val="34"/>
        </w:rPr>
        <w:tab/>
        <w:t>The Black Dragon</w:t>
      </w:r>
    </w:p>
    <w:p w:rsidR="00FD34AC" w:rsidRDefault="00FD34AC" w:rsidP="00FD34AC">
      <w:pPr>
        <w:rPr>
          <w:rFonts w:cs="Times New Roman"/>
          <w:sz w:val="20"/>
          <w:szCs w:val="20"/>
        </w:rPr>
      </w:pPr>
    </w:p>
    <w:p w:rsidR="00FD34AC" w:rsidRPr="009364DB" w:rsidRDefault="00FD34AC" w:rsidP="00FD34AC">
      <w:pPr>
        <w:rPr>
          <w:rFonts w:cs="Times New Roman"/>
          <w:sz w:val="20"/>
          <w:szCs w:val="20"/>
        </w:rPr>
      </w:pPr>
      <w:bookmarkStart w:id="0" w:name="_GoBack"/>
      <w:bookmarkEnd w:id="0"/>
    </w:p>
    <w:sectPr w:rsidR="00FD34AC" w:rsidRPr="009364DB" w:rsidSect="003407B2">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00000003" w:usb1="00000000" w:usb2="00000000" w:usb3="00000000" w:csb0="00000001" w:csb1="00000000"/>
  </w:font>
  <w:font w:name="Final Frontier">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6D3CD9"/>
    <w:rsid w:val="00013FAA"/>
    <w:rsid w:val="00123473"/>
    <w:rsid w:val="00134C68"/>
    <w:rsid w:val="00170656"/>
    <w:rsid w:val="00303364"/>
    <w:rsid w:val="003407B2"/>
    <w:rsid w:val="003A50E3"/>
    <w:rsid w:val="00414709"/>
    <w:rsid w:val="004F218C"/>
    <w:rsid w:val="006A0EBF"/>
    <w:rsid w:val="006A5345"/>
    <w:rsid w:val="006A7202"/>
    <w:rsid w:val="006D3CD9"/>
    <w:rsid w:val="007E786E"/>
    <w:rsid w:val="008262D9"/>
    <w:rsid w:val="00856F46"/>
    <w:rsid w:val="009364DB"/>
    <w:rsid w:val="00983776"/>
    <w:rsid w:val="009F0C91"/>
    <w:rsid w:val="009F7DA6"/>
    <w:rsid w:val="00A26176"/>
    <w:rsid w:val="00A35C9C"/>
    <w:rsid w:val="00A52837"/>
    <w:rsid w:val="00AB0951"/>
    <w:rsid w:val="00C03EF1"/>
    <w:rsid w:val="00C16E64"/>
    <w:rsid w:val="00D61498"/>
    <w:rsid w:val="00D708E1"/>
    <w:rsid w:val="00EB2296"/>
    <w:rsid w:val="00F36086"/>
    <w:rsid w:val="00F82133"/>
    <w:rsid w:val="00FD34A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3EF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82133"/>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3EF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82133"/>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335152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85</TotalTime>
  <Pages>9</Pages>
  <Words>2961</Words>
  <Characters>16881</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Public Library of Cincinnati &amp; Hamilton County</Company>
  <LinksUpToDate>false</LinksUpToDate>
  <CharactersWithSpaces>19803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%username%</dc:creator>
  <cp:keywords/>
  <dc:description/>
  <cp:lastModifiedBy>Visa</cp:lastModifiedBy>
  <cp:revision>48</cp:revision>
  <dcterms:created xsi:type="dcterms:W3CDTF">2017-09-28T15:46:00Z</dcterms:created>
  <dcterms:modified xsi:type="dcterms:W3CDTF">2017-09-30T23:21:00Z</dcterms:modified>
</cp:coreProperties>
</file>