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Yes, There Are Bad Guys in the Ukrainian Government</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Foxall, Director of the Russia Studies Center at The Henry Jackson Society, Oren Kessler, Middle East affairs correspondent for the Jerusalem Post    -   March 18, 2014</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insists   . . .   Ukraine   . . .   has come under the control of "neo-Nazis and Nazis and anti-Semites," and the country’s Russian population is under threat. It is easy to dismiss Putin’s rhetoric   . . .  But  . . .   Western governments and pundits   . . .   are wrong to presume his Ukrainian opponents are necessarily in the right.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uncomfortable truth is that a sizeable portion of Kiev’s current government — and the protesters who brought it to power — are, indeed, fascists. If Western governments hope to steer Ukraine clear from the most unsavory characters in Moscow and Kiev, they will need to wage a two-pronged diplomatic offensive: against Putin’s propaganda and, at the same time, against Ukraine’s resurgent far-right.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Ukraine is home to Svoboda, arguably Europe’s most influential far-right movement today.  Party leader Oleh Tyahnybok is on record complaining that his country is controlled by a "Muscovite-Jewish mafia," while his deputy derided the Ukrainian-born film star Mila Kunis as a "dirty Jewess."    . . .     Ukraine’s deputy prime minister represents Svoboda (the smaller, even more extreme "Right Sector" coalition fills the deputy National Security Council chair), as does the prosecutor general and the deputy chair of parliament — where the party is the fourth-largest. And Svoboda’s fresh faces are scarcely different from the old: one of its freshmen members of parliament is the founder of the "Joseph Goebbels Political Research Centre" and has hailed the Holocaust as a "bright period" in human history.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December, shortly after protests began against Ukraine’s pro-Russian president Viktor Yanukovych, U.S. Senator John McCain shared a platform and an embrace with Svoboda chief Tyahnybok at a mass rally in Kiev, assuring demonstrators, "The free world is with you; America is with you."    . . .   And in early March, the U.S. State Department published a debunking of Putin’s "False Claims About Ukraine," assuring Americans that Ukraine’s far-right "are not represented" in parliament.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Opinion polls show Tyahnybok at just 5 percent approval, far behind Vitali Klitschko (the hulking, pro-Western former boxing champion) and the center-right ex-prime minister Yulia Tymoshenko.   . . .   It was the  . . .   French- and German-backed peace deal that gave Svoboda its disproportionate share of the resulting government’s ministries.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 governments, then, are at least partially complicit in facilitating Svoboda’s rise.    . . .   </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http://foreignpolicy.com/2014/03/18/yes-there-are-bad-guys-in-the-ukrainian-government/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Cult of the Offensive and the Origins of the First World War</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Stephen Van Evera, Center for Science and International Affairs, Harvard</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University   -    International Security, Summer 1984 (Vol. 9, No. 1) 0162-2889/84/010058-50</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like to thank Jack Snyder, Richard Ned Lebow, Barry Posen, Marc Trachtenberg, and Stephen Walt for their thoughtful comments on earlier drafts of this paper.</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decades before the First World War a phenomenon which may be called a "cult of the offensive" swept through Europe. Militaries glorified the offensive and adopted offensive military doctrines, while civilian elites and publics assumed that the offense had the advantage in warfare, and that offensive solutions to security problems were the most effective.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article will argue that the cult of the offensive was a principal cause of the First World War, creating or magnifying many of the dangers which historians blame for causing the July crisis and rendering it uncontrollable.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gulf between myth and the realities of warfare has never been greater than in the years before World War I. Despite the large and growing advantage which defenders gained against attackers as a result of the invention of rifled and repeating small arms, the machine gun, barbed wire, and the development of railroads, Europeans increasingly believed that attackers would hold the advantage on the battlefield, and that wars would be short and "decisive" - a "brief storm," in the words of the German Chancellor, Bethmann Hollweg.</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largely overlooked the lessons of the American Civil War, the Russo-Turkish War of 1877-78, the Boer War, and the Russo-Japanese War, which had demonstrated the power of the new defensive technologies.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Europeans embraced a set of political and military myths which obscured both the defender's advantages and the obstacles an aggressor would confront.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Alfred von Schlieffen, author of the 1914 German war plan, declared that "Attack is the best defense," while the popular publicist Friedrich von Bernhardi proclaimed that "the offensive mode of action is by far superior to the defensive mode," and that "the superiority of offensive warfare under modern conditions is greater than formerly." [Gerhard Ritter, The Schlieffen Plan: Critique of a Myth, trans. Andrew and Eva Wilson, with a Foreword by B.H. Liddell Hart (London: Oswald Wolff, 1958; reprint ed., Westport, Conn.: Greenwood Press, 1979), p. 100; and Friedrich von Bernhardi, How Germany Makes War (New York: George H. Doran Co., 1914), pp. 153, 155]</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Chief of Staff General Helmuth von Moltke also endorsed "the principle that the offensive is the best defense," while General August von Keim, founder of the Army League, argued that "Germany ought to be armed for attack," since "the offensive is the only way of insuring victory."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assumptions guided the Schlieffen Plan, which envisaged rapid and decisive attacks on Belgium, France, and Russia.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France, the army became "Obsessed with the virtues of the offensive," in the words of B.H. Liddell Hart, an obsession which also spread to French civilians. The French army, declared Chief of Staff Joffre, "no longer knows any other law than the offensive. ... Any other conception ought to be rejected as contrary to the very nature of war," while the President of the French Republic, Clement Fallieres, announced that "The offensive alone is suited to the temperament of French soldiers. . . . We are determined to march straight against the enemy without hesitation."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[B.H. Liddell Hart, Through the Fog of War (New York: Random House, 1938), p. 57, In 1912, quoted in John Ellis, The Social History of the Machine Gun (New York: Pantheon,</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1975), pp. 53-54. Barbara Tuchman, The Guns of August (New York: Dell, 1962), p. 51]</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Emile Driant, a member of the French chamber of deputies, summarized the common view: "The first great battle will decide the whole war, and wars will be short. The idea of the offense must penetrate the spirit of our nation." French military doctrine reflected these offensive biases. In Marshall Foch's words, the French army adopted "a single formula for success, a single combat doctrine, namely, the decisive power of offensive action undertaken with the resolute determination to march on the enemy, reach and destroy him."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European states displayed milder symptoms of the same virus. The British military resolutely rejected defensive strategies despite their experience in the Boer War which demonstrated he power of entrenched efenders against exposed attackers. General W.G. Knox wrote, "The defensive is never an acceptable role to the Briton, and he makes little or no study of it," and General R.C.B. Haking argued that the offensive "will win as sure as there is a sun in the heavens."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Russian Minister of War, General V.A. Sukhomlinov, observed that Russia's enemies were directing their armies "towards guaranteeing the possibility of dealing rapid and decisive blows. ... We also must follow this example."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Belgium the offensive found proponents: under the influence of French ideas, some Belgian officers favored an offensive strategy, proposing the remarkable argument that "To ensure against our being ignored it was essential that we should attack," and declaring that "We must hit them where it hurts.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Germans believed that   . . .   Aggressors would gather momentum as they gained power, because opponents would be intimidated into acquiescence and neutrals would rally to the stronger side. Such thinking led German Chancellor Bethmann Hollweg to hope that "Germany's growing strength . . . might force England to realize that [[the balance of power]] principle had become untenable and impracticable and to opt for a peaceful settlement with Germany," and German Secretary of State Gottlieb von Jagow to forecast British neutrality in a future European war: "We have not built our fleet in vain," and "people in England will seriously ask themselves whether it will be just that simple and without danger to play the role of France's guardian angel against us.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leaders also thought they might frighten Belgium into surrender: during the July crisis Moltke was "counting on the possibility of being able to come to an understanding [[with Belgium]] when the Belgian Government realizes the seriousness of the situation.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ill-founded belief in bandwagoning reinforced the general belief that conquest was relatively easy.  The belief in easy conquest eventually pervaded public images of international politics, manifesting itself most prominently in the widespread application of Darwinist notions to international affairs.     . . .   "In the struggle between nationalities," wrote former German Chancellor Bernhard von Bulow, "one nation is the hammer and the other the anvil; one is the victor and the other the vanquished. ... it is a law of life and development in history that where two national civilisations meet they fight for ascendancy."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1914 Germany sought a wider sphere of influence or empire   . . .  Germans differed on whether their empire should be formal or informal, whether they should seek it in Europe or overseas, and whether they should try to acquire it peacefully or by violence, but a broad consensus favored expansion of some kind.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logic behind this expansionism, in turn, rested on two widespread beliefs which reflected the cult of the offensive: first, that German security required a wider empire; and second, that such an empire was readily attainable, either by coercion or conquest.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German expansionism reflected the assumption that conquest would be easy   . . .   Prewar statements by German leaders and intellectuals reflected a pervasive belief that German independence was threatened unless Germany won changes in the status quo. Kaiser Wilhelm foresaw a "battle of Germans against the Russo-Gauls for their very existence," which would decide "the existence or non-existence of the Germanic race in Europe," declaring: "The question for Germany is to be or not to be."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Chancellor, Bethmann Hollweg, wondered aloud if there were any purpose in planting new trees at his estate at Hohenfinow, near Berlin, since "in a few years the Russians would be here anyway." The historian Heinrich von Treitschke forecast that "in the long run the small states of central Europe can not maintain themselves," while other Germans warned, "If Germany does not rule the world ... it will disappear from the map; it is a question of either or," and "Germany will be a world power or nothing."</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German military officers predicted that "without colonial possessions [[Germany]] will suffocate in her small territory or else will be crushed by the great world powers" and foresaw a "supreme struggle, in which the existence of Germany will be at stake.  . . .   "Room; they must make room. The western and southern Slavs-or we! ... Only by growth can a people save itself."    . . .   "Our frontiers are too narrow. We must become land-hungry, must acquire new regions for settlement. ... Expanded borders would provide more defensible frontiers and new areas for settlement and economic growth, which in turn would strengthen the German race against its competitors: "the continental expansion of German territory [[and]] the multiplication on the continent of the German peasantry ... would form a sure barrier against the advance of our enemies...."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utterances came chiefly from the hawkish end of the German political spectrum, but they reflected widely held assumptions. Many Germans also failed to see the military and political obstacles to expansion. The Kaiser told departing troops in early August, "You will be home before the leaves have fallen from the trees," and one of his generals predicted that the German army would sweep through Europe like a bus full of tourists: "In two weeks we shall defeat France, then we shall turn round, defeat Russia and then we shall march to the Balkans and establish order there."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Moltke believed that "Britain is peace loving" because in an Anglo-German war "Britain will lose its domination at sea which will pass forever to America"; hence Britain would be intimidated into neutrality. Furthermore, he warned the Belgians, "Small countries, such as Belgium, would be well advised to rally to the side of the strong if they wished to retain their independence," expecting Belgium to follow this advice if Germany applied enough pressure.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Security was not Germany's only concern, nor was it always a genuine one. In Germany, as elsewhere, security sometimes served as a pretext for expansion undertaken for other reasons. Thus proponents of the "social imperialism" theory of German expansion note that German elites endorsed imperialism, often using security arguments, partly to strengthen their domestic political and social position.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spokesmen for the German military establishment exaggerated the threat to Germany and the benefits of empire for organizationally self-serving reasons. Indeed, members of the German elite sometimes privately acknowledged that Germany was under less threat than the public was being told. For example, the Secretary of State in the Foreign Office, Kiderlen-Wachter, admitted, "If we do not conjure up a war into being, no one else certainly will do so," since "The Republican government of France is certainly peace-minded. The British do not want war. They will never give cause for it...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their German counterparts, many Austrian officials believed that the relative strength of the central powers was declining, and saw in Sarajevo a rare opportunity to halt this decline by force. Thus the Austrian War Minister, General Krobatin, argued in early July that "it would be better to go to war immediately, rather than at some later period, because the balance of power must in the course of time change to our disadvantage," while the Austrian Foreign Minister, Count Berchtold, favored action because "our situation must become more precarious as time goes on, " warning that unless Austria destroyed the Serbian army in 1914, it would face "another attack [[by]] Serbia in much more unfavorable conditions" in two or three years.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the Austrian foreign ministry reportedly believed that, "if Russia would not permit the localization of the conflict with Serbia, the present moment was more favorable for a reckoning than a later one would be"; General Conrad believed, "If it comes to war with Russia - as it must some day - today is as good as any other day"; and the Austrian ambassador to Italy believed an Austro-Serbian war would be "a piece of real good fortune," since "for the Triple Alliance the present moment is more favorable than another later."</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 First World War was in part a "preventive" war, launched by the Central powers in the belief that they were saving themselves from a worse fate in later years.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Germans believed that they would lose their chance for victory and create a grave danger for themselves if they gave the Entente time to mobilize its superior numbers. In German eyes, German defenses would be too weak to defeat this superiority. As one German apologist later argued, "Germany could never with success have warded off numerically far superior opponents by means of a defensive war against a mobilized Europe" had it mobilized and stood in place. Hence it was "essential for the Central Powers to begin hostilities as soon as possible" following mobilization.'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during the July crisis, Jagow explained that Germany must attack in response to Russian mobilization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leaders were unaware that German mobilization meant war, hence that peace required Britain to restrain Russia from mobilizing first, as well as attacking. As a result, they took a more relaxed view of Russian mobilization than they otherwise might, while frittering away their energies on schemes to preserve peace which assumed that war could be averted even after the mobilizations began.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British ignorance reflected German failure to explain clearly to the Entente that mobilization did indeed mean war - German leaders had many opportunities during the July crisis to make this plain, but did not do so. We can only guess why Germany was silent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http://www.ou.edu/uschina/gries/articles/IntPol/VanEvera.1984.IS.Cult.Offensive.pdf</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 Oppose Russia and Maintain US Power, Washington Allies With Unscrupulous Characters in Ukraine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Glaser    -    antiwar.com   -    March 20, 2014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quickly survey the media coverage and political rhetoric surrounding the Ukraine crisis, you find there is nothing easier than to condemn Russia for its opportunistic and illegal incursions into Ukraine’s sovereign territory of Crimea.  . . .   It is very easy to see these acts as unfair and unlawful. Russian troops, deceitfully hiding identifying marks, occupied Ukrainian police and military posts and basically took control of the territory before pushing for a referendum. That the referendum was strongly in favor of Russia is a separate issue.    . . .    Since it’s so easy to condemn these Russian moves, Americans, quick to take their government’s side, have whitewashed the very real problems with the new U.S./Western-backed regime in Kiev.</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hasn’t been a complete whitewash. You can find honest acknowledgement in the mainstream. In Foreign Policy, for example, Andrew Foxall and Oren Kessler write, “The uncomfortable truth is that a sizeable portion of Kiev’s current government — and the protesters who brought it to power — are, indeed, fascists.”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Svoboda holds a larger chunk of its nation’s ministries (nearly a quarter, including the prized defense portfolio) than any other far-right party on the continent.     . . .    Despite this, U.S. commentary largely hails the democracy that has come to Ukraine post-Yanukovych.</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Writing in The National Interest, professor of political science at Colorado College David Hendrickson explains that “The big problem with this narrative is that the United States and its western and Ukrainian allies did in fact do something very wrong.”  They broke a vital democratic norm — to wit, that in democracies the transfer of power occurs as a result   . . .  of elections    . . .    There is simply no consciousness in the West that the revolution was brought about by illegal means.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it most emphatically was so. Power was seized, not transferred.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policy starts to side with unscrupulous right-wing factions in some other country that has nothing to do with us, it’s a big problem. U.S. policy is anti-Russia.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Russia’s geo-political designs in its traditional sphere of influence in eastern Europe that Washington opposes. Translated into policy, as always, this manifests into unacceptable, nefarious, interventionist meddling. It needs to stop.</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---http://antiwar.com/blog/2014/03/20/to-oppose-russia-and-maintain-us-power-washington-allies-with-unscrupulous-characters-in-ukraine/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Bolivar boats, bills in bras as Venezuela's currency sinks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Alexandra Ulmer, Girish Gupta; Editing: Andrew Cawthorne and Steve Orlofsk</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Reuters    -   July 10, 2015</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Origami-like boats made from Venezuela's rapidly depreciating bolivar bills sit on the cash register of a small fruit and vegetable store in Caracas. Cashier Marisol Garcia makes the bolivar boats to illustrate roaring inflation and the currency's tumble on the black market, where even the country's biggest bill is worth just 16 U.S. cents.  "People ask: 'What's that?' I say: 'Our reality,'" explains Garcia, 44, as she rapidly counts wads of notes customers hand her for bananas, coconut juice and mangos. "We're sinking."</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debilitating recession and a drop in oil prices have harmed the OPEC nation's ability to provide dollars through its complex three-tiered currency control system, pushing up the black market rate at a dizzying speed.  The bolivar sank past 600 per U.S. dollar on Thursday, compared with 73 a year ago, according to anti-government website DolarToday.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"We're behind. We're going to have to make six little boats out of 100 bolivar bills," added Garcia, who empties her cash register more than 20 times a day and stores notes in shoe boxes in a locked cabinet.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many basic goods and utilities are subsidized or price-fixed, Venezuelans are increasingly struggling to make ends meet as price increases gobble up their purchasing power.  "This is a nightmare," said Beatriz Quintero, 58, as she leant on a half-full shopping cart outside a supermarket and looked aghast at her bill.</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---http://news.yahoo.com/bolivar-boats-bills-bras-venezuelas-currency-sinks-192422529.html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‘Guerrilla Warfare Against a Hegemonic Power’: The Challenge and Promise of Greece</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Ellen Brown    -     Web of Debt    -     July 10, 2015</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Banks create money when they make loans.</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Obviously, the above is a rather extraordinary statement.  Quite obviously, if a bank has y, a person has z, and the bank then loans to someone x, then right after the loan is made the bank has y-x and the person has z+x.  The total is (y-x) + (z+x)  which is equal to y+z.  The amount of money held by the bank and the person just before the loan is y+z, which is equal to y+z.  Thus the total amount of money held by the bank and the person, both just before and right after the loan is y+z, the very same amount.  Thus no money has been created.</w:t>
      </w: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One may speculate therefore, that Ellen Brown, in association with a large number of other people, is trying to deceive the gullible.  The reasons for this likely attempt at deceit may be important.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Greece could restore the liquidity desperately needed by its banks and its economy by nationalizing the banks and issuing digital loans backed by government guarantees   . . .   Greece could provide an inspiring model of sustainable prosperity for the world. But it is being strangled by a hegemonic power in a financial war that is being waged against us all.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In fact, the central bank for a currency (and only the central bank for a currency, and no other bank) does issue loans that are backed only by a government promise.  However, in responsible countries these loans are made only to the very most risk free borrowers, and the rate of interest charged is always either nearly equal to or else greater than the rate of inflation, so that this central bank always makes a very small profit over time measured in adjusted-for-inflation money.  Not a large profit, mind you, it’s not supposed to do that, but a small one all the same.</w:t>
      </w: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When this is not done, something very strange happens.  Venezuela.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As reported in Zerohedge, the government was prepared to pursue three “nuclear options” to protect the deposits of the Greek people:  nationalize the banks, launch a parallel currency in the form of electronic California-syle IOUs, and use the Greek central bank’s printing press to issue euros.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People would not likely want an IOU from the Greek government, and to loan out Euros that it does not have (over a certain amount permitted to banks with large deposits) would, of course, be a violation of European counterfeiting and banking laws.  Only the central bank for the Euro may legally do this, and it follows the correct procedure stated above.</w:t>
      </w:r>
    </w:p>
    <w:p w:rsidR="00165A66" w:rsidRDefault="00165A66">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If any other bank than the central bank for the Euro were to be allowed to loan Euros that it does not have (over a certain amount permitted to banks with large deposits), then that bank would have the power to make the Euro worthless.  If the Greek government were to sanction violation of the European counterfeiting and banking laws then indeed, the other countries of Europe would be forced to take either near-military, or else military action in order to prevent this.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Greek crisis is a banking crisis, and it was precipitated largely by the Mafia-like tactics of the European Central Bank and the international banks it serves   . . .</w:t>
      </w:r>
    </w:p>
    <w:p w:rsidR="00165A66" w:rsidRDefault="00165A66">
      <w:pPr>
        <w:widowControl w:val="0"/>
        <w:autoSpaceDE w:val="0"/>
        <w:autoSpaceDN w:val="0"/>
        <w:adjustRightInd w:val="0"/>
        <w:spacing w:after="0" w:line="240" w:lineRule="auto"/>
        <w:rPr>
          <w:rFonts w:ascii="Times New Roman" w:hAnsi="Times New Roman" w:cs="Times New Roman"/>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---http://www.truthdig.com/report/item/guerrilla_warfare_against_a_hegemonic_power_the_challenge_20150710</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 It’s Time for Regime Change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Alexander J. Motl, Political science at Rutgers University-Newark    -    Jan. 30, 2015</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“regime change” has become a dirty phrase, the best thing that could happen to Russia, its neighbors and the world would be a change from Vladimir Putin’s brand of strongman authoritarianism to some form of democracy.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Putin’s regime is oppressive at home and imperialist abroad. Power is concentrated in the hands of Russia’s dictatorial leader, who routinely violates human and civil rights and quashes all opposition, while legitimizing his rule by appealing to Russian dreams of erstwhile glory and great-power status and systematically engaging in military adventures in supposed defense of Russian minorities in Russia’s “near abroad.”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Whatever Putin agrees to   . . .   will be at best a temporary retreat from his expansionist foreign policy. And Putin’s choice of countries to pressure is large, extending from the Baltic states to Belarus, Moldova and Ukraine to Armenia, Azerbaijan and Georgia to the five Central Asian states. Russians or Russian speakers inhabit all these states and can, in principle, be used to justify Moscow’s strong-arm tactics.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only effective long-term solution to Putin’s expansionism   . . .   is regime change.  Putin and his fascistoid regime will always be prone to repress Russians and oppress non-Russians. The Putin regime’s removal is thus the precondition of a freer and more neighborly Russia.    . . .    The regime is fast crumbling and could easily collapse in the coming months or years. Hyper-centralized states with leader cults are extremely corrupt and ineffective forms of rule, and Russia is no exception.   . . .    The leaders of such states are also prone to make huge strategic mistakes:  Convinced of their infallibility and lacking any institutional counterweight, they can pursue their madcap visions to the detriment of their country and, ultimately, themselves. Putin’s annexation of the Crimea, for instance, has worsened Russia’s economic, military and diplomatic standing and transformed Putin into an international pariah.    . . .   Putin visibly ages and comes to resemble   . . .  an old man pretending to be young.</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This may be an example of an attempt at diplomacy.   Also, note that the author is something called a professor.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Continued Russian adventurism in the non-Russian states is the worst thing for such an ossified, corrupt and near-bankrupt state. As Russian commitments exceed its capacities, as they very soon will, the economy and polity will come under increasing strain. At some point, a relatively small shock — a riot, a killing, a death — could easily spark an uprising, a putsch, or even civil war.   . . .   The West is likely to face the prospect of regime change in Russia   . . .   There is nothing that Western states can do to manage the inevitable decay of Putin’s regime in Russia.    . . .</w:t>
      </w:r>
    </w:p>
    <w:p w:rsidR="00165A66" w:rsidRDefault="00165A66">
      <w:pPr>
        <w:widowControl w:val="0"/>
        <w:autoSpaceDE w:val="0"/>
        <w:autoSpaceDN w:val="0"/>
        <w:adjustRightInd w:val="0"/>
        <w:spacing w:after="0" w:line="240" w:lineRule="auto"/>
        <w:ind w:left="432" w:right="432"/>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p>
    <w:p w:rsidR="00165A66" w:rsidRDefault="00165A66">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r>
      <w:r>
        <w:rPr>
          <w:rFonts w:ascii="Times New Roman" w:hAnsi="Times New Roman" w:cs="Times New Roman"/>
          <w:color w:val="FF0000"/>
          <w:sz w:val="24"/>
          <w:szCs w:val="24"/>
        </w:rPr>
        <w:t xml:space="preserve">    {  By now, some of you will realize that the author is attempting to practice magic.  However, he does not know what he is doing.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http://www.newsweek.com/russia-its-time-regime-change-303399</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sharply critical new look at Franklin D. Roosevelt's presidency reveals government policies that hindered economic recovery from the Great Depression — and are still hurting America today.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shocking and groundbreaking new book, economic historian Burton W. Folsom exposes the idyllic legend of Franklin D. Roosevelt as a myth of epic proportions. With questionable moral character and a vendetta against the business elite, Roosevelt created New Deal programs marked by inconsistent planning, wasteful spending, and opportunity for political gain — ultimately elevating public opinion of his administration but falling flat in achieving the economic revitalization that America so desperately needed from the Great Depression. Folsom takes a critical, revisionist look at Roosevelt's presidency, his economic policies, and his personal life.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Elected in 1932 on a buoyant tide of promises to balance the increasingly uncontrollable national budget and reduce the catastrophic unemployment rate, the charismatic thirty-second president not only neglected to pursue those goals, he made dramatic changes to federal programming that directly contradicted his campaign promises.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Price fixing, court packing, regressive taxes, and patronism were all hidden inside the alphabet soup of his popular New Deal, putting a financial strain on the already suffering lower classes and discouraging the upper classes from taking business risks that potentially could have jostled national cash flow from dormancy.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government programs that are widely used today have their seeds in the New Deal. Farm subsidies, minimum wage, and welfare, among others, all stifle economic growth — encouraging decreased productivity and exacerbating unemployment.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Roosevelt's imperious approach to the presidency changed American politics forever, and as he manipulated public opinion, American citizens became unwitting accomplices to the stilted economic growth of the 1930s. More than sixty years after FDR died in office, we still struggle with the damaging repercussions of his legacy.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Editorial Reviews - From the Publisher - "Narrator Alan Sklar is an excellent choice to read and interpret [Folsom's] argument. He has a deep, resonant, slightly nasal tone that commands attention and reinforces the indignant tone of the work." — AudioFile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Product Details 0 ISBN-13: 9781416592372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Publisher: Threshold Editions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Publication date: 11/17/2009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Pages: 336    -   Sales rank: 252,171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Product dimensions: 5.36(w) x 8.32(h) x 0.89(d)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Related Subjects - 20th Century American History - Great Depression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 the Author</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Burton W. Folsom, Jr., Ph.D., a professor of history at Hillsdale College in Michigan, is the author of several books. A regular columnist for The Freeman, he has also written for The Wall Street Journal, American Spectator, Policy Review, and Human Events.</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http://www.barnesandnoble.com/w/new-deal-or-raw-deal-folsom-jr/1112257761?ean=9781416592372</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the Undemocratic</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Lazare   -   New Left Review    -   Aug. 22, 2001</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Civil liberties that more or less derive from the Bill of Rights  . . .  are the only civil liberties that Americans, in their self-referential way, regard as valid.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Relative to its own past, the US civil liberties record is no better than mixed — ahead in certain respects, behind in others. Relative to the rest of the advanced industrial world, it is increasingly negative.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Compared to nations of similar economic development, the US treats its citizens more harshly, jails them more frequently and for longer terms, limits their ability to defend themselves economically, and curtails them politically.    . . .  Its daily press is the blandest, while the political debate it serves up is the most intellectually vapid.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Republican and Democratic parties are little more than hollow shells by this point, sustained by massive infusions of government aid   . . .   American politics stand out as the most corrupt in the advanced industrial world.     . . .    The virtual absence of a party structure means that each and every politician is a freelance entrepreneur, cutting deals and raising funds in an effort to propel his or her political career to an ever ‘more perfect’ level. Congress meanwhile functions as little more than a political bourse.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Thanks to the principle of equal state representation, a demographic giant like California — population 32 million, 50 per cent of whom are black, Hispanic, or other minority — has the same number of senators (two) as a lily-white rotten borough like Wyoming, population half a million. Inequities like these are fully comparable to the racial gerrymandering of the Deep South at the height of Jim Crow.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Supreme Court justices are unelected appointees who ‘hold their offices during good behavior’ (Article iii, Section one), which, practically speaking, means for life. Once appointed, they are essentially unaccountable. Yet the least democratic branch of government was now responsible for democratizing American society while so-called democratic politicians stood idle.   . . .   The immutable constitution was once more a bastion of liberty just as it had been in the eighteenth century. Yet rallying behind the Supreme Court meant rallying behind the Constitution in toto, which meant ignoring the constitutional system’s many unsavoury aspects.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State and local government in the US similarly remained a night-mare of baroque inefficiency. Not only does America have 50 state governments, each with its own legislative, executive, and judicial branches, but it also has some 83,000 local governments, everything from city councils and school boards to such exotica as library boards, mosquito control commissions, and flood control districts. All are elected, all are largely autonomous, and all are intensely jealous of their ancient constitutional liberties. Given the opportunity, all behave with the impunity of feudal barons as they raid their neighbours to lure away businesses, upscale residential developments, or other profitable assets. Nearly all strive to keep out poor people, blacks, or anyone or anything else they think will adversely affect the municipal bottom line.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law rules, the people obey. Ironically, the great constitutional reforms of the 1950s, 1960s, and 1970s strengthened this neo-medieval belief system instead of weakening it. At a time when Southern racists were vowing resistance to the Supreme Court, popular sovereignty came to be more and more associated with mob rule, while the rule of law came to be associated with racial equality and freedom of assembly. ‘If we are wrong,’ Martin Luther King Jr. told his followers in 1955, ‘then the Supreme Court of this nation is wrong. If we are wrong, the Constitution of the United States is wrong. If we are wrong, God Almighty is wrong.’</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he was  right, by the same token, then God was in his heaven and all was right with the US constitutional order. A similar process took place two decades later when Watergate, America’s version of the Glorious Revolution of 1688, reinvigorated tired old notions about checks and balances, separation of powers, and judicial review. Legal pietists like The New York Times’s Anthony Lewis had a field day bashing Richard Nixon for daring to challenge the age-old rule of law. The Constitution loomed higher over American society than ever.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checking and balancing the people’s government against itself so as to prevent the development of coherent majority rule, Madison was blocking development of the one force capable of moving society forward. Popular sovereignty was stillborn as a result, and the US was prevented from modernizing itself constitutionally or politically.    . . .    This explains why, two centuries later, amid all the subdivisions and shopping malls, America is home to so many Christian fundamentalists, heavily-armed militia members, creationists, and other rebels against modernity. It explains why its politics are so parochial and anti-intellectual, why its parties are little more than empty shells, and why the presidency carries with it so many royal trappings.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‘God takes care of drunkards, of little children, and of the United States’, as the Russian political scientist Moisei Ostrogorski remarked in 1902, then the republic’s success despite its illogical political structure can be taken as proof that God is personally guiding the American enterprise. Rather than popular sovereignty, the Constitution reflects the sovereignty of the Supreme Being. Postmodernists, religious traditionalists, born-again Jeffersonians who believe God is on their side — the Constitution has something for everyone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externalizing civil liberties in the form of an untouchable Bill of Rights, US constitutionalism has prevented their internalization as part of the democratic political process. By defining civil liberties in terms of an eternally beleaguered minority, it has failed to recognize that civil liberties are no less important to the demos as a whole since it is free speech, a free press, and free debate that enable the majority to find and organize itself, to determine what it is and what it believes.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absence of such freedoms, a democratic majority eventually degenerates into an undemocratic faction determined to impose its views on society regardless of what the people might think.    . . .   Marxism teaches that freedom is not static, as an unchangeable legal code like the Bill of Rights would suggest, but that its definition is always in flux. Indeed, there is no better proof of this than the Bill of Rights itself, which contains a number of provisions that, after the elapse of more than two hundred years, are either embarrassing (such as the apparently unqualified right to bear arms set forth in the Second Amendment), irrelevant (the Third Amendment ban on quartering soldiers in civilian homes during peacetime), or hopelessly obscure (the rarely-cited Ninth and Tenth amendments reserving various unspecified rights to the states or the people at large). It also contains a blanket protection of private property in the Fifth Amendment’s ‘just compensation clause that all good leftists should be straining at the bit to remove, plus some nice-sounding phrases barring ‘cruel and unusual punishments’ and ‘unreasonable searches and seizures’ that have been rendered inoperative by the war on drugs.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Clearly, there is much to argue about here, much to repair, rethink, and modernize. Yet nothing is more terrifying to American civil libertarians than the prospect of opening the Bill of Rights to political review, an idea that, for them, conjures up images of slack-jawed rednecks asking themselves if the US really needs protection after all these years against compulsory self-incrimination or double jeopardy.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only does this reflect the prejudices of what is in fact a self-serving civil-liberties élite, it assumes that the Bill of Rights is the final word on the subject and that there is nothing Americans in the late twentieth century can add that will not make matters worse.   . . .   The de-politicization of civil liberties, finally, renders not only the elected branches institutionally irresponsible, but renders the people irresponsible as well. By placing civil liberties on a plane high above their reach, it tells them, in effect, that they do not have to struggle day in and day out for their modernization and expansion. If it tends ‘to drive out questions of justice and right’ from the minds of legislators, it does the same for those who elect them to office. Daily life is de-politicized as the people are reduced to the role of passive onlookers.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US constitutional system is ‘a machine that would go of itself’, as James Russell Lowell said in the 1880s, then the people’s role is essentially negative: to guard the system against subversion or attack, but otherwise to stand aside and let it do its work. Limited government means limited democracy and hence limited mass participation. By taking the most vital questions having to do with the structure of the state and its relation to society and placing them in a realm high above society’s reach, it devitalizes politics. As politics grow enervated, democracy is trivialized, and civil liberties cannot but deteriorate as well — precisely the sort of vicious cycle we now see at work in the United States.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nearly all other cases, the people have established their sovereignty by reconstituting their political environment and vice versa — in the 1870s in the case of the Swiss, since 1945 in the case of nearly all members of the European Union. Britain is an obvious exception in that it constitutionally enshrines the sovereignty of the crown-in-parliament rather than that of the people. But at least it recognizes a form of sovereignty whereas the US recognizes none.    . . .   All points on the US liberal-conservative spectrum are at one with the Founders in believing that unlimited popular sovereignty — the only kind of sovereignty there can be, since sovereignty, by definition, is unlimited — is inherently tyrannical.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struggle to democratize the Constitution therefore means a struggle to forge a sovereign people, a demos, out of a population that has allowed its power to be divided and subdivided so as to prevent it from taking charge of society as a whole.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merely fighting for this or that reform, it means challenging American political beliefs at their most basic. But speaking the language of democracy as it has developed since 1787–88 means speaking a language that is by now largely alien to American ears.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separation of powers, it means arguing that a union of powers under the control of a single demos is the only coherent basis for modern democracy.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fetishizing checks and balances, it means arguing that the goal of democracy must be to overcome the contradiction between government and the governed.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limited government, it means arguing the people’s unlimited right to move heaven, earth, and the Constitution to preserve, defend, and extend their rule.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society predicated on the principle that freedom depends on the people holding their sovereign power in abeyance, the notion cannot help but sound strange, counterintuitive, utopian. But the situation is not as hopeless as it may at first glance appear.    . . .   The Constitution closed the door to simple majoritarian rule in the United States. Popular majorities animated by what people wanted to do at a particular moment would be forever constrained. Despite the celebration of popular sovereignty in America, the sovereign people were restrained once the Constitution was ratified.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so, then, America has succeeded where every other empire in history has failed. It has created a counter-democratic regime of infinite duration.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has not. The more inequitable the American system grows, the greater the likelihood that someday it will snap. Any other society would in the grips of a similar contradiction, and there is no reason to think that the United States is any different.    . . .    The most elegant solution would be for the people, led no doubt by the urban working class, to confront the Senate en masse and demand reform where the law says reform is impossible. Even if they were to confine their demands to the removal of a single troublesome clause, they would be doing so in violation of the existing law of the land. They would be acting illegally, yet the idea of an entire people acting in violation of a constitution made in its name would be patently absurd.  . . .   The people would dissolve the law     . . .   Checks and balances, separation of powers, and the rest would have to defend themselves in the court of democratic opinion, something they have never had to do since ratification. All would be considered guilty until proven innocent.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much of the old constitutional baggage would survive is purest speculation, of course.    . . .   The urban masses, short-changed and ill-governed under a system that gives undue weight to under-populated agrarian states, might discover that they enjoy governing directly and embark on further changes to strengthen their rule. Workers, who have never had a real opportunity to speak with their own voice in America’s impoverished political system, might seize the opportunity to organize a separate political party.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populace is urged to stand by and watch as constitutional high priests rummage through the ancient law to come up with answers to modern problems. If this trend is allowed to continue, the outcome will almost undoubtedly be deepening political stagnation, growing corruption and oligarchy, increasing brutality toward the working class and the poor, and a rising obsession with legal forms as opposed to democratic substance.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and Bill of Rights will no doubt remain in their bullet-proof, helium-filled glass cases in the National Archives in Washington, lowered each night into a reinforced underground vault as a precaution against nuclear attack. But the essence of democracy will have been lost.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more revered the Constitution grows, the more society beneath it will decay. The more society needs to analyze where it went wrong, the less will it be able to concentrate its thoughts.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assertion that ‘We the People do ordain and establish this Constitution for the United States of America’ implies a right not only to create new frames of government but to abrogate old ones when they are no longer serving their purposes. The people may do so over and above, or even contrary to the existing law.</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that the current constitution is no longer establishing justice, insuring domestic tranquillity, and promoting the general welfare but is in fact undermining them, the people have a historically established right of revolution to jettison it as well. Having done it once, ‘We the People’ can do it again. The US Constitution’s great gift to the cause of international democracy is contained in its first three words. The rest of it can go.</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http://newleftreview.org/static/assets/archive/pdf/NLR22801.pdf</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Top lawmaker protests 'whistle-blower' demotion</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Post    -    March 17, 2011</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Catherine Papoi, the former deputy unit chief in charge of the Freedom of Information Act at the Homeland Security Department   . . .   was a senior career employee who confidentially complained to the inspector general that political appointees were improperly interfering with requests for federal records by journalists and watchdog groups.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 Darrell Issa, chairman of the House Oversight and Government Reform Committee, said Papoi's demotion "appeared to be an act of retaliation."   . . .   Issa accused the administration of improperly demoting Catherine Papoi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Issa disclosed   . . .   that Papoi complained confidentially to the inspector general in March 2010 that the [Homeland Security] department, under a directive signed by Callahan, had illegally sidetracked hundreds of requests from journalists, watchdog groups and others for federal records to top political advisers. The advisers wanted information about those requesting the materials.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some cases, the release of documents considered politically sensitive was delayed, according to more than 1,000 pages of e-mails subsequently obtained by the AP, which wrote about the practice last summer. The e-mails did not show political appointees stopping records from coming out. But they did show acute political sensitivities that slowed the process.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Career employees were ordered to provide political staff with information about the people who asked for records - such as where they lived and whether they were private citizens or reporters - and about the organizations where they worked. If a member of Congress sought documents, employees were told to specify Democrat or Republican.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AP reported that the inspector general's office had conducted interviews to determine whether political advisers acted improperly, but its findings have not been made public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a Senate Judiciary Committee hearing this week, Sen. Charles Grassley, R-Iowa, said, "It would seem obvious that the political vetting process at the Department of Homeland Security that was uncovered by AP violates both the president's and the attorney general's orders." Grassley said he has asked inspectors general at dozens of executive branch agencies to investigate whether other parts of the administration are conducting similar political reviews.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senior Justice Department official in charge of Obama's openness policy, Melanie Pustay, told senators Tuesday that "if the statements in the (AP) article are true, it would be very serious   . . .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http://www.washingtonpost.com/wp-dyn/content/article/2011/03/17/AR2011031700178_2.html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Democrats call for an investigation of law firm, 3 tech companies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 Eggen      -      The Washington Post       -      Feb. 28, 2011</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group of House Democrats is calling on Republican leaders to investigate a prominent Washington law firm and three federal technology contractors, who have been shown in hacked e-mails discussing a "disinformation campaign" against foes of the U.S. Chamber of Commerce.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letter to be released Tuesday, Rep. Hank Johnson (D-Ga.) and more than a dozen other lawmakers wrote that the e-mails appear "to reveal a conspiracy to use subversive techniques to target [U.S. Chamber of Commerce] Chamber critics," including "possible illegal actions against citizens engaged in free speech."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call for a congressional probe marks the latest development in the controversy over tens of thousands of e-mails stolen from HBGary Federal, whose computer system was attacked in early February by members of a loose collective of unidentified hackers known as Anonymous.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e-mails   . . .   show HBGary Federal, Berico Technologies and Palantir Technologies    . . .   proposed forming a "corporate information reconnaissance cell" and discussed tactics such as    . . .    planting false information to embarrass U.S. Chamber Watch and other groups; and trolling for personal information   . . .   The e-mails contain test runs in which the firms culled personal information, including family and religious data, on anti-chamber activists.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Chamber of Commerce] has denied knowledge of the proposals.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three security firms named in the e-mails have substantial federal contracts. A sales document produced for the Hunton &amp; Williams law firm in November said the firms have "extensive experience in providing game-changing results across the Intelligence Community and defense/government sector."</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e-mails contain similar proposals to target supporters of WikiLeaks on behalf of Bank of America    . . .   Bank of America has denied knowledge of the proposals.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HBGary Federal chief executive Aaron Barr, whose voluminous and voluble e-mails were at the center of the controversy, announced his resignation Monday. Berico and Palantir have condemned the proposals and severed ties with HBGary Federal. Hunton &amp; Williams, the law and lobbying firm that negotiated with the tech companies, has declined to comment.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http://www.washingtonpost.com/wp-dyn/content/article/2011/02/28/AR2011022805810.html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Ron Paul Wants to Abolish the CIA; His Largest Donor Builds Toys for It</w:t>
      </w:r>
      <w:r>
        <w:rPr>
          <w:rFonts w:ascii="Times New Roman" w:hAnsi="Times New Roman" w:cs="Times New Roman"/>
          <w:sz w:val="24"/>
          <w:szCs w:val="24"/>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Ron Paul’s single largest donor  . . .   founded a controversial defense contractor, Palantir Technologies, that    . . .    last year was caught organizing an illegal spy ring targeting American political opponents of the US Chamber of Commerce, including journalists, progressive activists and union leaders.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recently filed FEC disclosure documents, Ron Paul’s Super PAC has received nearly all of its money from a single source, billionaire Peter Thiel. So far, Thiel has contributed $2.6 million to Ron Paul’s Super PAC, Endorse Liberty, providing 76 percent of the Super PAC’s total intake.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Thiel, a self-described libertarian and opponent of democracy who made his fortune as the founder of PayPal, launched Palantir in 2004 to profit from what the Wall Street Journal described as “the government spy-services marketplace.” The CIA’s venture capital firm, In-Q-Tel, was brought in to back up Thiel as one of Palantir’s first outside investors. Today, Palantir’s valuation is reported to be in the billions.</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http://www.ldsfreedomforum.com/viewtopic.php?t=22894</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Ron Paul says US war on ISIL will end in bankruptcy</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Sept. 17, 2014</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US congressman Ron Paul has warned President Barack Obama against fighting the ISIL terrorist group, saying the intervention will end in the country’s bankruptcy.  He said he would “definitely not” vote to give Obama authority to wage war against the terror network. In an interview with US News, Paul argued that fighting ISIL "will just hurt us and it will end when we go bankrupt.”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weren't there nobody would be getting killed,” he said.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announced that the United States already has conducted more than 160 airstrikes against ISIL targets in Iraq.</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http://www.presstv.com/detail/2014/09/17/379001/paul-us-goes-bankrupt-by-war-on-isil/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Ron Paul and Lew Rockwell on Their Decades Promoting Liberty and Shared Optimism for the Future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Adam Dick     -    Ron Paul Institute     -     June 20, 2015</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week on the Ron Paul Liberty Report, Ron Paul discussed with guest Lew Rockwell their many years working to advance liberty, as well as their shared optimism for the future. For people new to libertarian ideas, the engaging conversation is a good starting point for obtaining a feel for the fight for liberty in America since the 1970s and an understanding of the contributions made by Paul and Rockwell in that fight. For anyone brought down by the relentless advance of leviathan government, watching the interview may provide a jolt of assurance that there is hope for the cause of liberty.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people are familiar with Rockwell because of his work as the chairman of the Ludwig von Mises Institute, or because of his much-visited news and commentary website lewrockwell.com.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before all that, Rockwell was Paul’s chief of staff in the House of Representatives. In the interview Paul and Rockwell discuss their first meeting in the 1970s. Also addressed in the interview are Rockwell becoming seminal Austrian economist Ludwig von Mises’ editor at a young age and later working in Paul’s House of Representatives office.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way Paul and Rockwell continue to work together to advance liberty is through the Ron Paul Institute for Peace and Prosperity where Paul is the chairman and Rockwell is an Advisory Board member. Paul is also a member, with Rockwell, of the Mises Institute Board of Directors.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a Mises Institute event in November of last year, Paul further explored “a tremendous growth in the ideas of liberty” over the last thirty years and Paul’s reasons for optimism that “the militarism of big government is coming to an end.” </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---http://www.ronpaulinstitute.org/archives/peace-and-prosperity/2015/june/20/ron-paul-and-lew-rockwell-on-their-decades-promoting-liberty-and-shared-optimism-for-the-future/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Examining the Hatred of Vladimir Putin and Russia – A Conservative Analysis</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Boyd D. Cathey   -   Unz Review   -    Dec. 29, 2014</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Anyone who has followed the ongoing crisis in Eastern Europe and Ukraine knows the very hostile view that the establishment news media and Washington political class have of President Vladimir Putin of Russia and his policies.    . . .   The mainstream American media and American political leaders seem intent to present only a one-sided, very negative picture of the Russian leader.    . . .  The allegations against Putin can be summarized in five major points: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is a KGB thug and is surrounded by KGB thugs;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Under Putin the Russian Orthodox Church continues to be controlled by KGB types;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wants to reassemble the old Soviet Union, and he believes that the break-up of the USSR was the greatest tragedy of the 20th century;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is corrupt and has amassed billions of rubles personally skimmed off the top of the weak Russian economy;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he is an anti-democratic authoritarian who persecutes homosexuals, in particular.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against Putin go from disingenuous to the dishonest.   . . .   On the contrary, various historians and researchers, including Professor Allen C. Lynch (in his excellent study, Vladimir Putin and Russian Statecraft, 2011), Professor Michael Stuermer (in his volume, Putin and the Rise of Russia, 2008), M. S. King (in The War Against Putin, 2014), Reagan ambassador to the USSR Jack Matlock, Reagan Assistant Secretary of the Treasury Paul Craig Roberts, former Congressman Ron Paul (his web site, www.ronpaulinstitute.org, contains numerous scholarly articles defending Putin), Reagan budget director David Stockman, and conservative writer William Lind — none of these men on the Left — have pointed out that those allegations have been ripped out of context and are largely untenable.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Additionally, numerous conservative religious authors have investigated and defended Putin, including Catholic journalists such as Michael Matt in The Remnant, Dr. E. Michael Jones in Culture Wars, Dr. Joseph Pearce in The St. Austin Review, and Gary Potter, and writers for conservative Protestant organizations like the Gospel Defense League.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 charges made against Putin are presented as fact by many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the Euro-Atlantic countries are actually rejecting their historic roots, including the Christian values that constitute the very basis of Western civilisation. They are denying moral principles and all traditional identities: national, cultural, religious and even sexual.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implementing policies that equate large families with same-sex partnerships, belief in God with the belief in Satan.    . . .   People are seriously talking about registering political parties whose aim is to promote paedophilia.    . . .   Holidays are abolished or even called something different; their essence is hidden away, as is their moral foundation. And people are aggressively trying to export this model all over the world.    . . .    Putin gained firm support and endorsement from that inveterate and most intransigent anti-Communist, Aleksandr Solzhenitsyn. Before his death in 2008, Solzhenitsyn praised Putin and stated that he believed Putin’s personal acceptance of Christian faith to be genuine.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ambassador William Burns visited Solzhenitsyn (April 2008) shortly prior to his death and quoted him as stating that under Putin, the nation was rediscovering what it was to be Russian and Christian. [[See article at guardian.co.uk, Thursday, December 2, 2010]]</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great Russian anti-Communist also gave a long 2007 interview with the German magazine, Der Spiegel, saying the same thing. So, then, if the Putin-haters are correct, did Putin fool the great Solzhenitsyn who was by far the greatest and most intransigent anti-Communist of the 20th century? Not likely.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Russian religious scholar Professor John Garrard exhaustively demonstrates in his excellent study, Russian Orthodoxy Resurgent (2008), from 1991 onwards the Russian Orthodox Church began a necessary purification, with older collaborators and Communist agents gradually stepping down or being removed. Today the Russian Orthodox Church is, by far, the most conservative, traditional and anti-Communist religious body in the world. It has gone so far as to canonize dozens of martyrs killed by the Communists and celebrate the Romanov tsar and his family who were brutally murdered by the Reds in 1918.</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Significantly, since 1991 over 26,000 new Christian churches have opened in Russia, and the fact that Christianity is being reborn in Russia has not gone unnoticed among some Christian writers in the America and Europe, although generally ignored by the secular press.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the 9/11 attack on the “twin towers” in New York, Putin’s Russia was the first nation to offer its full support to and its cooperation with American intelligence agencies to combat terrorism and bring the culprits to justice.   . . .   Nevertheless, Bush administration Neoconservatives basically kicked Russia in the teeth. With their zealous belief in liberal democracy and global equality, to be imposed on offending nations if need be, as Allan Bloom once boasted, they condescendingly refused Russian collaboration.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continuing charges that Putin is corrupt and has surrounded himself with ex-KGBers have as their origin, not surprisingly, leftist and liberal domestic opponents of the Russian president in Russia, as Lynch, Paul Craig Roberts, M. S. King, and others have shown. In fact, most of Putin’s advisors lack serious earlier Communist/KGB involvement. The charges, nevertheless, have been picked up by the Murdoch media and Neocon press. Just as they had lauded Yeltsin, they quickly turned on the nationalist Putin, who quickly became in the Western press a “KGB thug,” “corrupt,” and desirous of “restoring the old Soviet Union.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major, if indirect, Russian domestic sources for the corruption charges comes via a prolific Russian politician, Boris Nemtsov. Nemtsov, identified as a “new liberal,” is a longtime opponent of Vladimir Putin and a favorite of John McCain and various “mainstream conservatives.” [[See, “Russians React Badly to U.S. Criticism on Protests,” The New York Times, January 6, 2011]] Over the years he has penned a number of election broadsides and pamphlets, charging Putin with everything from feathering his own “nest” with “billions of rubles,” to election fraud. [[See Nemtsov, Putin: What 10 Years of Putin Have Brought, 2010]] In each case, his allegations lack the kind of sources to make them creditable.    . . .  </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---http://wakeupfromyourslumber.com/examining-the-hatred-of-vladimir-putin-and-russia-a-conservative-analysis/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Scheuer, former CIA analyst and Ron Paul supporter, is one of few sane foreign policy voices in America and nobody understands the Middle East like Michael Scheuer who spent decades studying the region.</w:t>
      </w:r>
    </w:p>
    <w:p w:rsidR="00165A66" w:rsidRDefault="00165A66">
      <w:pPr>
        <w:widowControl w:val="0"/>
        <w:autoSpaceDE w:val="0"/>
        <w:autoSpaceDN w:val="0"/>
        <w:adjustRightInd w:val="0"/>
        <w:spacing w:after="0" w:line="240" w:lineRule="auto"/>
        <w:rPr>
          <w:rFonts w:ascii="Arial" w:hAnsi="Arial" w:cs="Arial"/>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Scheuer:]   “For almost a year Syria has been the scene of an increasingly intense civil war    . . .  The United Nations, once again, has arrived on the scene as the West’s anti-Muslim hit man to help destroy a regime it deemed to be a UN-member in good standing until Asaad began trying to maintain domestic order.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avoidance of direct involvement in Syria is a good example of how non-intervention can benefit America. A year on and  . . .  not one American has lost a job, had a house foreclosed, or incurred any other problem here at home.  . . .  Largely because Washington has yet to find a way to fully interfere in the process of Syrian self-determination.”   . . .</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http://www.humblelibertarian.com/2012/03/on-syria-can-americans-luck-hold.html</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Let Iraq disintegrate, America must not re-intervene</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Scheuer   -    June 13, 2014</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media’s frenzy over the Sunni mujahedin advance toward Baghdad is a stark reminder to all Americans of the dire costs exacted from them by the U.S. government’s unnecessary interventions in the affairs of other countries and peoples.   . . .   An unending and apparently un-endable war with the Muslim world.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easy, from the start, to see where U.S. intervention in Iraq would lead.   . . .  The bipartisan U.S. interventionists   . . .  took a stable and effectively if brutally governed Iraq and destroyed it, and had nothing in hand or mind to maintain that status quo ante.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destroyed, ironically, Israel’s last, best hope of survival by eliminating Saddam’s regime   . . .   Now Iraq and Syria are verge on being controlled by Islamists, and, once that is a reality, Jordan will be knocked off.    . . .    Jihad to Israel’s borders.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supported the ethnic cleansing of Baghdad’s Sunnis and gave the city and country to an oppressive Iran-supported Shia regime  . . .   the seeds of   . . .   disintegration.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invaded and occupied a country where American had no genuine national interests at risk as long as Saddam held sway.    . . .   Stay out of Iraq completely and utterly.   . . .  The Obama administration   . . .  if it re-intervenes, the Sunni mujahedin will prevail; their victory will be seen by most Muslims as the Islamists’ defeating the United States   . . .   The national government must act to defend the United States here at home in North America   . . .   History will show that Dr. Ron Paul was right about the nation-killing costs of foreign intervention score at every step of the way.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http://non-intervention.com/1216/let-iraq-disintegrate-america-must-not-re-intervene/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Don't Just Believe What You See - Destabilization: Directed Discontent in Egypt and Beyond</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Paul &amp; Phillip D. Collins          -         blindape.blogspot.com         -         March, 11, 2011</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Unfortunately, anger and revolt are usually accompanied by violence, and January 25 was certainly no exception to the rule. According to the BBC, “demonstrators attacked a police water cannon vehicle, opening the driver's door and ordering the man out of the vehicle” in Cairo’s Tahrir Square (ibid). Protesters also attempted to break the police cordons, leading to a violent response as officers beat demonstrators with batons (ibid). The violence resulted in the deaths of two police officers in Cairo and two protesters in Suez (ibid).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violence escalated     . . .     It would be unfair to claim that the protesters possessed no legitimate grievances with the Mubarak government. According to MSNBC's Suzanne Choney, Egyptian activists were not tolerated by Mubarak's government and ran the risk of being arrested, imprisoned, tortured, or even executed (“Egyptian bloggers brave police intimidation”). Transparency International, a non-governmental organization dedicated to the exposure of political corruption, also weighed Mubarak's government and found it wanting. In its 2010 Corruption Perceptions Index report, Transparency International gave Egypt a score of 3.1, with 10 being very clean and 0 being highly corrupt (“Corruption Perceptions Index 2010 Results”).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while Mubarak was certainly no angel, his opposition appeared to be co-opted by forces that are even more questionable.     . . .     Freedom House's use of soft power in other countries has drawn criticism. U.S. Representative Ron Paul is among those who object to Freedom House's interference in the domestic affairs of other nations.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December 7, 2004, Paul accused Freedom House of acting as a conduit for “one-sided U.S. funding” in the 2004 Ukrainian election. Paul stated:   ... The U.S. government, through the U.S. Agency for International Development (USAID), granted millions of dollars to the Poland-America-Ukraine Cooperation Initiative (PAUCI), which is administered by the U.S.-based Freedom House. PAUCI then sent U.S. government funds to numerous Ukrainian non-governmental organizations (NGOs). This would be bad enough and would in itself constitute meddling in the internal affairs of a sovereign nation. But, what is worse is that many of these grantee organizations in Ukraine are blatantly in favor of presidential candidate Viktor Yushenko. (“U.S. Hypocrisy on Ukraine”)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Guardian journalist Ian Traynor asserted that Freedom House was involved in the aiding of “grassroots campaigns” in Ukraine (“U.S. Campaign behind the turmoil in Kiev”). The foundation also manipulated public opinion using polls. In an article entitled “U.S. Campaign behind the turmoil in Kiev,” Traynor elaborates: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 House and the Democratic party's NDI helped fund and organise the “largest civil regional election monitoring effort” in Ukraine, involving more than 1,000 trained observers. They also organised exit polls. On Sunday night those polls gave Mr. Yushchenko an 11-point lead and set the agenda for much of what has followed. (“U.S. campaign behind the turmoil in Kiev”)</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Named the “Orange Revolution,” the series of protests and political events that took place from late November 2004 to January 2005 in Ukraine was one of many “color revolutions” that swept through the former Soviet Union and the Balkans. While western media organs portrayed the uprisings as organically occurring political phenomena, the involvement of deviant elites and criminalized portions of western governments and the intelligence community were detected and documented by many astute observers on both the left and right side of the political spectrum.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Thierry Meyssan was among those observers    . . .    Color revolutions are to revolutions what Canada Dry is to beer. They look like the real thing, but they lack the flavor.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Not everyone has fallen for the NED's humanitarian mask. Representative Ron Paul has viewed the organization with considerably more discernment. In an October 11, 2003 article entitled “National Endowment for Democracy: Paying to Make Enemies of America,” Paul explains how the NED interferes in the political processes of other countries under the euphemistic banner of “democracy.” Paul states: The misnamed National Endowment for Democracy (NED) is nothing more than a costly program that takes US taxpayer funds to promote favored politicians and political parties abroad. What the NED does in foreign countries, through its recipient organizations the National Democratic Institute (NDI) and the International Republican Institute (IRI), would be rightly illegal in the United States. The NED injects "soft money" into the domestic elections of foreign countries in favor of one party or the other.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1984, the NED provided funds to a presidential candidate in Panama who was supported by Manuel Noriega and the CIA (Blum). Controversy following this move prompted Congress to enact a “law prohibiting the use of NED funds 'to finance the campaigns of candidates for public office'” (ibid).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Muslim Brotherhood claims to represent Arab people, it is really nothing more than another deep political player that periodically collaborates with foreign elites and intelligence agencies.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http://blindape.blogspot.com/2012/09/destabilization-directed-discontent-in.html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Liberty, Not Government, Key to Containing Ebola</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Ron Paul     -    Townhall Magazine    -   Oct 13, 2014</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Obama's response to the Ebola crisis has been to send 3,000 troops to West African countries to help with treatment and containment. Obama did not bother to seek congressional authorization for this overseas military deployment. Nor did he bother to tell the American people how long the mission would last, how much it would cost, or what section of the Constitution authorizes him to send US troops on "humanitarian" missions.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 of Liberia and other countries would be better off if the US government left them alone.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Concerns about protecting airline passengers from those with Ebola or other infectious diseases can best be addressed by returning responsibility for passenger safety to the airlines. After all, private airlines have a greater incentive than does government to protect their passengers from contagious diseases.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Firestone Tire and Rubber Company has successfully contained the spread of Ebola among 80,000 people living in Harbel, the Liberian town housing employees of Firestone's Liberian plant and their families.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Ebola crisis is also another example of how US foreign aid harms the very people we are claiming to help.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http://townhall.com/columnists/ronpaul/2014/10/13/draft-n1904426/page/full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Libertarian Syllabus</w:t>
      </w:r>
      <w:r>
        <w:rPr>
          <w:rFonts w:ascii="Times New Roman" w:hAnsi="Times New Roman" w:cs="Times New Roman"/>
          <w:sz w:val="24"/>
          <w:szCs w:val="24"/>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friend of mine who is involved in youth politics asked me to put together a curriculum for Ron Paul libertarians, a four-year course of study    . . .    Here’s the tentative curriculum I’ve come up with:</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Year 1</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 The Revolution: A Manifesto</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Barry Goldwater – The Conscience of a Conservative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Tom Paine – “Common Sense,” “The Crisis”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Federalist (selections)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Anti-Federalist Papers (selections)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of the United States of America</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Douglas Hyde – Dedication and Leadership</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Hazlitt – Economics in One Lesson</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What Has Government Done to Our Money?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2</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 Callahan – Economics for Real People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Frederic Bastiat – The Law</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Kirzner – Ludwig von Mises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Andrew Bacevich – American Empire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 A Foreign Policy of Freedom</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Justin Raimondo – Reclaiming the American Right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3</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Friedrich Hayek – The Road to Serfdom</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America’s Great Depression</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Albert Jay Nock – Our Enemy, the State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Chalmers Johnson – Blowback</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Ludwig von Mises – Liberalism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4</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Man, Economy, and State</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Hans-Hermann Hoppe – Democracy: The God That Failed</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Scheuer – Imperial Hubris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Pape – Dying to Win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http://toryanarchist.wordpress.com/2008/03/15/a-libertarian-syllabus/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 , Former Pub. Ed. Ludwig von Mises, Congressional chief of staff Ron Paul, Founder-Chairman Mises Institute    -   Oct. 6, 1996.</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165A66" w:rsidRDefault="00165A66">
      <w:pPr>
        <w:widowControl w:val="0"/>
        <w:autoSpaceDE w:val="0"/>
        <w:autoSpaceDN w:val="0"/>
        <w:adjustRightInd w:val="0"/>
        <w:spacing w:after="0" w:line="240" w:lineRule="auto"/>
        <w:rPr>
          <w:rFonts w:ascii="Arial" w:hAnsi="Arial" w:cs="Arial"/>
          <w:sz w:val="10"/>
          <w:szCs w:val="1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Russian Propaganda Operations Target the U.S.</w:t>
      </w:r>
      <w:r>
        <w:rPr>
          <w:rFonts w:ascii="Times New Roman" w:hAnsi="Times New Roman" w:cs="Times New Roman"/>
          <w:sz w:val="24"/>
          <w:szCs w:val="24"/>
        </w:rPr>
        <w:t xml:space="preserve"> </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Cliff Kincaid    -     Feb. 26, 2014</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Moscow-funded propaganda channel, Russia Today (RT), is featuring a Ron Paul column titled “Leave Ukraine alone!,” even while Russia threatens an invasion of the sovereign nation and former Soviet republic. “The usual interventionists in the US have long meddled in the internal affairs of Ukraine,” Paul says, promoting the Kremlin line to an American audience.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isn’t the first time the pro-Putin network, which is available in English in the U.S. on the Comcast and Time Warner Cable systems, has highlighted the former Congressman’s “libertarian,” or “non-interventionist,” views benefiting Russia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http://www.aim.org/aim-column/russian-propaganda-operations-target-the-u-s/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Drugs, guns and madness in the Ron Paul revolution</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Cliff Kincaid      -     WorldTribune.com     -   Jan. 6, 2012</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Communist terrorist Dohrn had said, “We fight in many ways. Dope is one of our weapons. The laws against marijuana mean that millions of us are outlaws long before we actually split. Guns and grass are united in the youth underground.” The same attitude is apparent in some of the libertarian-anarchist groups backing Paul in New Hampshire.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order to grasp this phenomenon, consider what happened at the Porcupine Freedom Festival (PorcFest) held in New Hampshire in June of last year. An auction at PorcFest where particpants could bid on a framed Ron Paul picture, handgun holders, bottles of wine and "Don't Tread on Me" flags.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film called “Guns and Weed: The Road to Freedom” was screened for the PorcFest participants. The “weed” is marijuana. This video includes scenes of a rapper with a gun dancing in front of a huge poster of marijuana leaves.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video, “PorcFest marijuana users &amp; their supporters lose fear,” covers one aspect of the PorcFest — open drug use. It shows participants smoking dope while paying tribute to one Stefan Molyneux, a self-styled “freedom advocate” who is described as a frequent guest on the Moscow-funded Russia Today (RT) propaganda channel’s Adam Kokesh program.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eve of the Iowa Caucuses, Molyneux recorded a 14-minute rant in a video for Paul, saying that the Congressman’s stance against “imperialism and foreign wars” would save the lives of hundreds of thousands of people. He called Iowa “make or break” for the Paul campaign and urged people to vote in the caucuses and send money immediately.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PorcFest was sponsored by the Free State Project, a political movement trying to recruit tens of thousands of “libertarian-leaning people” to move to New Hampshire. It became a gathering of the “New Hampshire Liberty Movement” and other such organizations from around the nation. This is Ron Paul’s constituency.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mixture of drugs and guns with an anti-government philosophy that borders on paranoia can have disastrous consequences.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National Public Radio covered the PorcFest event, where New Hampshire correspondent Josh Rogers interviewed the lead organizer, “an anarchist who goes by the name Sovereign Curtis.” Rogers reported, “Curtis was between pulls on a marijuana pipe outside an event called the big gay dance party. Curtis thinks many Porcfest attendees will probably skip the 2012 elections because he says government is corrupt, period. But Curtis admits a soft spot for a certain Congressman from Texas.” Sovereign Curtis explained, “I’m a big fan of Ron Paul. I tell people he’s my favorite government thug. But he’s still a government thug, you know.” Rogers reported that some participants at PorcFest “wore pistols and knocked back cocktails, and others practiced yoga and traded silver as currency.”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is tempted to laugh at some of this, except for the fact that young people disillusioned with American society and government are being drawn into the “guns and weed” philosophy and leaving their families. It’s much the same thing that happened with the New Left, the SDS and the Weather Underground in the 1960s. I have talked to a distraught mother who says her daughter was brainwashed into joining the Ron Paul movement. “I just wonder if the voters know what kind of political groups are backing Ron Paul’s campaign,” she tells me.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are young people who have “dropped out,” to use the vernacular of LSD guru Timothy Leary, but are dropping back in through the Ron Paul campaign. They have certainly become cannon fodder for the Ron Paul Revolution. Ron Paul is their Messiah, with Gary Johnson, the libertarian former New Mexico Governor and drug legalization advocate, waiting in the wings.    . . .     It’s of course worthwhile that these young people have taken an interest in politics, but their political activities resemble something that we used to associate with the New Left and the anti-government radicals and communists of the 1960s. They are not only destroying their lives with drugs, but embracing a political philosophy that would leave America defenseless against real enemies abroad.   . . .     Rep. Paul joined with Rep. Barney Frank, the Massachusetts liberal, to advocate massive defense cuts and the legalization of marijuana.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featured speakers at PorcFest was Adam Kokesh, the Ron Paul supporter who had a program on the Russia Today (RT) propaganda channel before he got fired apparently for improperly raising money on the air for Paul’s campaign. The scandal revealed a cozy relationship between the Paul campaign and a state-funded channel run by the regime of former KGB officer and now Russian Prime Minister Vladimir Putin.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is also one of Iranian Press TV’s favorite U.S. politicians, obviously because of the Congressman’s indifference to the Iranian regime developing nuclear weapons.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Allison Gibbs, who worked for Kokesh when he ran for Congress, was director of outreach for Ron Paul’s Campaign for Liberty before becoming advance coordinator for the 2012 Ron Paul presidential campaign. She has attended the PorcFest in the past, where she received this neck tattoo. Like Ron Paul, Gibbs is a supporter of accused Army traitor Bradley Manning and calls him a “patriot.” She also started the “Ladies of Liberty” group and was one of their 2010 pin-up calendar girls.   . . .    One of Gibbs’s associates in what they call the “liberty movement” is Mike Gogulski, sponsor of nostate.com and self-declared “stateless person” and anarchist. “I renounced my American citizenship in protest of what has become an American Empire, a nation that I see riding an express train to police state dictatorship with flags flying, anthems blaring and deluded, complicit masses cheering it along the track,” he says.    . . .   Gibbs’s video interviewer and associate, Pete Eyre, first went to the Porcupine Freedom Fest in 2005. “It was the first time I was around people who openly carried weapons and were living the free lifestyle,” he says. He became a libertarian and then an anarchist. He is now with CopBlock.org, an anti-police organization which depicts police officers as demonic figures with blood on their hands and batons.    . . .       Eyre promoted the incident in which Kokesh, then with Russia Today television, disrupted tourism at the Jefferson Memorial in Washington, D.C. and got himself arrested. Their strategy was to break the law and provoke a confrontation with police so that officers would be accused of brutality.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Eyre’s bio says that he interned with the Cato Institute and was a Koch Fellow at the Soros-funded Drug Policy Alliance. This is significant because the Koch Brothers are considered enemies of the “progressives.” It seems that, on the matter of ending the war on drugs, the Koch Brothers and “progressive” philanthropist George Soros agree. Eyre also worked at the Institute for Humane Studies.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other interests listed on Eyre’s Facebook page is the “International Peace Movement,” which features speeches by Moammar Gadhafi, information about the 9/11 Truth movement, and tributes to Ron Paul.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heavy turnout of young people at Ron Paul events, including their loud and obnoxious behavior on behalf of the candidate at presidential debates, has been mentioned by the media throughout the campaign. Some of these young people are on news programs saying they are concerned about the national debt. Others oppose U.S. involvement in foreign wars. These are respectable views but they do not tell the whole story about what is going on in the “Ron Paul Revolution.”</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---http://www.worldtribune.com/2012/01/06/drugs-guns-and-madness-in-the-ron-paul-revolution/</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Defective Right</w:t>
      </w:r>
      <w:r>
        <w:rPr>
          <w:rFonts w:ascii="Arial" w:hAnsi="Arial" w:cs="Arial"/>
          <w:sz w:val="20"/>
          <w:szCs w:val="20"/>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William R. Hawkins    -     FrontPageMagazine.com   -     Sept. 27, 2007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Justin Raimondo   . . .   is editorial director of Antiwar.com, but he is no pacifist.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Unlike those who claim Iranian President Mahmoud Ahmadinejad should be believed when he says Iran’s nuclear program is peaceful, Raimondo accepts and defends Tehran’s ambition to acquire weapons of mass destruction. Writing from Tehran in May, 2006, he argued, “the prospect of Iran acquiring nukes does not mean the end of the world. It means that the natural tendency of nations to achieve a balance of power will, in this case, be fulfilled, and that the Middle East will muddle along, just as the East bloc and the West did for all those years.”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Raimondo has also spent a great deal of ink spinning statements by Iran’s president. Last June he wrote, “Ahmadinejad didn't say Israel must be ‘wiped off the map,’ he said the current regime in Tel Aviv will be ‘wiped off the page of time.’ It was a call for ‘regime change’ not genocide.” It is difficult, however, to imagine an Iranian-induced regime change in Israel that would not resemble genocide, not that such an outcome would bother Raimondo. One of his points in the JRC debate was that overseas acts of genocide, no matter where committed, do not affect American interests.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2003, Raimondo self-published the 94-page pamphlet The Terror Enigma in which he alleged — with nothing more than bombast — that the Israeli government had prior knowledge of the 9/11 terrorist plot but failed to warn Washington. There are a host of conspiracy theories about 9/11 meant to deflect anger away from al-Qaeda and back to the Bush administration, the U.S. government in general, or America’s allies. They are among the most vile and heinous tactics of the Left.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an institution, Antiwar.com claims to be “devoted to the cause of non-interventionism and is read by libertarians, pacifists, leftists, greens, and independents alike, as well as many on the Right who agree with our opposition to imperialism.” The site quotes with favor Garet Garrett, a 1930s “isolationist” whose movement helped paralyze America at a time of growing global threats that finally exploded into World War II.</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Antiwar.com wants to make the same mistake again.  . . .   Raimondo is on record as saying “the wrong side won the war in the Pacific” and   . . .   labeling Franklin Roosevelt, Harry Truman and Winston Churchill as the real “fascists” of their day. It is not important who the foreign enemy is. Raimondo champions them all, because his enemy is the United States, and all those who oppose America are his allies.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October issue of Chronicles, the monthly magazine of the Rockford Institute, Raimondo has a column championing Rep. Ron Paul as the proper conservative candidate in the GOP presidential race. He also references the late Murray Rothbard, the libertarian who co-founded the JRC.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Rothbard died in 1995, William F. Buckley penned his obituary in National Review. The dean of American conservatives wrote, “It pains even to recall it, but in 1959 when Khrushchev arrived in New York, with much of America stunned by the visit of the butcher of Budapest — the Soviet protege of Stalin who was threatening a world war over Berlin —  Rothbard physically applauded Khrushchev in his limousine as it passed by on the street. He gave as his reason for this that, after all, Krushchev had killed fewer people than General Eisenhower, his host.” As Supreme Allied Commander, Dwight D. Eisenhower had liberated Western Europe from the Nazi yoke, but because the war elevated America to world leadership  . . .  was to be denounced.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Kirkpatrick Sale [is] a contributing editor to The Nation and best known for his argument that it was a horrible mistake for Western civilization to “discover” America, as it disrupted the “paradise” enjoyed by the Indians.   . . .   He told an interviewer in 2001, “I started out some years ago with the sense that it was the American system that was wrong. Then I was led to a sense that it was the 20th century American system that was wrong, then that it was the capitalist arrangement that was wrong, then that it was industrialism that was wrong. Finally, broader than that, I came to see that it was the entire Western civilization that was wrong. But this didn't hit me in one day. This was a long process of understanding who the enemy is.”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most recent book, After Eden: The Evolution of Human Domination (2006) he goes beyond condemning Western civilization to denounce all human kind   . . .   He argues that we should not just look to primitive tribal societies for guidance, but back to Homo erectus, the hominid species that preceded Homo sapiens, as a model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---http://www.freedominion.ca/phpBB2/viewtopic.php?p=1062370</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INTS 4804: Realism and Democracy   -  Winter 2014  -   Alan Gilbert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Topics: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King’s statement about my government, the most violent government in the world as true today, in the era of Iraq or Syria and drones as it was in the era of Vietnam?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does King speak of the weapons industry and budget as a “demonic suction pump” which for the War in Vietnam sucks the resources available for decent programs for the poor, in education, medical care and the like?   . . .   Is it plausible   . . .  to pretend to seal off international politics from its impact on domestic politics? Was it ever plausible?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 and why did Obama – unusually – withstand the enormous pressure from Prime Minister Netanyahu and Mitt Romney to bomb Iran?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Obama an especially belligerent President? He has been an unusually strong President in taking out Bin Laden. But at what cost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the Obama\Samantha Power (liberal imperialist) doctrine of humanitarian intervention and American exceptionalism helpful in or even consistent with eroding militarism in foreign policy?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rightly maintains with James Madison that a regime constantly making war – a militarist regime – will not remain a democracy. How has America become more authoritarian and even frightening (torture, killing American citizens like Abdulrahman Awlaki and his 16 year old friend, spying on Americans, and the like) under Bush and Obama?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Given the nature of militarism (the war complex, elite commitment to belligerence), can pressure from below, for instance, against Obama’s Syria intervention (in Congressional districts from Tom Cole’s in Oklahoma to Elijah Cummings’ in Maryland, those who talked to them opposed war vehemently 9 to 1) exert a powerful effect for decency?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there any merit, particularly with regard to the United States (which overthrew a dozen or so non-white democracies during and after the Cold War) in the interdemocratic peace hypothesis?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Does Mearsheimer’s criticism of an Imperial America intervening everywhere reflect King’s statement about a “deadly Western arrogance” in assuming that Vietnam was not ready for independence?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 is Mearsheimer’s account of genocide against indigenous people as part of “Manifest Destiny” in Tragedy of Great Power Politics, ch. 7 superior to previous analyses of American foreign policy and of the role of America internationally? Does he speak morally in this passage, because he cannot bear not to   . . .   ?     . . .    What light does ethnic cleansing toward indigenous people cast on claims about American exceptionalism?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the American use of drones abroad an example of war criminality?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Did Ron Paul offer a more sensible foreign policy in the 2012 election, from the standpoint of a common good, than Barack Obama (and the rest of the Presidential candidates)? (Why does Rand Paul  . . .    look pretty good substantively after the revolt from below against Obama’s policy toward Syria)?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intelligence official, Pillar criticizes the Bush administration for deliberately falsifying evidence to “justify” the Iraq aggression.   . . .   Is this argument plausible? Might a similar argument raise questions about John Kerry’s initial claims about chemical weapons in Syria?    . . .     What process of intelligence gathering and use is consistent with democracy?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Chinese government fiercely protects the great territory of China against</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invasion. It has directly fought wars to protect the territory of North Korea and to repel</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what it regarded as encroachments over its border   . . .   The Chinese have threatened war over Taiwan. This is a place to which the wealthy fled after the Revolution.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Taiwanese government is protected by the United States. How would Americans have regarded a Loyalist country in East Florida (many people who sided with the Crown fled there from the South after the Revolution in transit to the Caribbean). Suppose it remained, siding with the secession (as Britain did to procure cotton), into the Civil War? How would Americans then have felt about it and with what justification?    . . .   Why is the United States the “protector” of Taiwan? What stake did America have in the Chinese civil war    . . .    Why did the United States repel North Korea in South Korea and drive into North Korea almost to China (occasioning the Chinese entry into the war to repel American aggression and drive it back to the 38th parallel). Why did America wage a long and brutal (arguably, genocidal) war in Vietnam? Have the Chinese waged wars in Jamaica and Mexico    . . .   Who is the aggressor here and why?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discontinued waterboarding. Yet his administration has tortured hunger strikers (forced feeding) and Bradley Manning.   . . .    Is torture ever effective?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https://portfolio.du.edu/downloadItem/253206</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Price Dubious Glory?</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What After Iraq?     -     Archive for Ted Koppel      -      Sept. 12, 2010</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Ted Koppel has recently reminded us that we are defense spending ourselves into the ground, fighting a “war on terror” that is bankrupting us while Al Qaeda sits in its caves sniggering at the amount of resources we are fecklessly expending on them.   . . .    When asked how he would deal with the current crisis, Ron Paul   . . .   sagely says we could solve it all by cutting back drastically on overseas involvements, expecially military involvements.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the United States really more secure for a $3-5 trillion expenditure in Iraq? If so, how much more secure? Can anyone seriously argue that the additional security we have attained in Iraq is worth that enormous amount? What about the trillion or more already spent in Afghanistan? What has it bought? Is it worth the price?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What Price Glory?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http://whatafteriraq.wordpress.com/tag/ted-koppel/</w:t>
      </w: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TSA harasses Ron Paul and his wife in Florida</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 TV - Aug 30, 2012</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departing the RNC in Tampa, Ron Paul, his wife and grand-daughter were subjected to harassment by the TSA at a small airport in Clearwater, Florida. Eight TSA goons told the Paul entourage they would need to be screened before they would be allowed to leave because Mitt Romney might be nearby. The insinuation was obvioUS - Paul and his family pose a threat to the GOP presidential candidate.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protracted examination of Ron Paul’s credentials, the agents demanded they be allowed to check the airplane for explosives. The incident ended after Ron Paul’s wife, Carol, who has a pacemaker, refused to be screened by the TSA and an aide started taking video.</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disgraceful incident serves as a vicioUS parting shot by the establishment.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GOP has consistently sabotaged Paul’s campaign and the corporate media has either ignored the candidate or portrayed him as a radical that had absolutely no chance of winning the nomination despite his huge and unprecedented following and popularity with the American people.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Paul’s son, Rand, a Senator from Kentucky, was detained earlier this year by the TSA in Nashville. Following the incident, Rand issued a press release in which he vowed to lead the charge to “end the TSA” and put a stop to the needless and humiliating groping of toddlers and grandmothers.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2010, the elder Paul told Alex Jones that he was also molested by the TSA. During an interview with CNN, he said the TSA traps Americans into subjecting to the humiliating intrUSive procedure at airports. “There’s no way you can travel if you don’t do it. So I’ve said, you know, when you look at some of these pictures of probing groin areas and breast areas and all this, and old women having to take their clothes off, if we as a people are so complacent that we can look at that and say, oh, that’s OK, they’re making US safe.”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doesn’t make US safe. It undermines our liberties and there’s a much better way of giving US security at the airports than accepting the bureaucrats and the politicians in Washington. That is totally unacceptable from my viewpoint.” Paul said.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2010, Paul introduced the American Traveler Dignity Act to shield Americans from the abuses of the TSA. “My legislation is simple, ” he said in prepared remarks. “It establishes that airport security screeners are not immune from any US law regarding physical contact with another person, making images of another person, or caUSing physical harm through the use of radiation-emitting machinery on another person. It means they are subject to the same laws as the rest of US.”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http://www.presstv.ir/USdetail/258962.html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 R 2194 and S 2799</w:t>
      </w:r>
    </w:p>
    <w:p w:rsidR="00165A66" w:rsidRDefault="00165A66">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Brian Appleton  -  17-Dec-2009</w:t>
      </w:r>
    </w:p>
    <w:p w:rsidR="00165A66" w:rsidRDefault="00165A66">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amazed that only three Congressmen  [Rep. Dennis Kucinich OH, Rep. Ron Paul TX, and Rep. Stephen Lynch MA]  understand the folly of HR 2194.</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is essentially an act of war against Iran. The “offer” to send nuclear fuel rods to Iran in exchange for Iran exporting all its enriched uranium to Russia was unfair and unttenable.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kind of offer and legislation like H.R. 2194 are just more indications that the USA is not a supporter of democracy but rather an imperial power    . . .  "might equals right."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But it will take US military intervention to prevent other nations from selling gasoline to Iran so it is also an act of aggression against other nations.    . . . </w:t>
      </w:r>
    </w:p>
    <w:p w:rsidR="00165A66" w:rsidRDefault="00165A66">
      <w:pPr>
        <w:widowControl w:val="0"/>
        <w:autoSpaceDE w:val="0"/>
        <w:autoSpaceDN w:val="0"/>
        <w:adjustRightInd w:val="0"/>
        <w:spacing w:after="0" w:line="240" w:lineRule="auto"/>
        <w:rPr>
          <w:rFonts w:ascii="Arial" w:hAnsi="Arial" w:cs="Arial"/>
          <w:sz w:val="8"/>
          <w:szCs w:val="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http://www.iranian.com/main/blog/brian-appleton/h-r-2194-and-s-2799</w:t>
      </w: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Iran Will Be Attacked Because International Banksters Are In Pursuit of A One World Colony</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30, 2012</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usurers aka banksters are at the tip of the spear in the economic colonization of Earth and thus they are the enemies of all nations and all laws. America is the biggest victim of their financial colonization/imperialism.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national sovereignty and constitutional government were destroyed in 1913 by the private banksters of the Federal Reserve cartel. Freedom became a fantasy and America became an illusion.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20th century, a few countries resisted the economic colonization of the planet by the banksters. Germany and Japan resisted the banksters' economic aggression in the 1930s, which means that the governments of the United States and Britain were not the leaders of the free world, but instead representatives of the banksters' tyrannical will.</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Ingrid Rimland Zundel laid out the case for why this historical viewpoint is true and accurate in her article on June 26, 2011, called "Japan in WWII: A Casualty of Usury?" She wrote:</w:t>
      </w:r>
    </w:p>
    <w:p w:rsidR="00165A66" w:rsidRDefault="00165A66">
      <w:pPr>
        <w:widowControl w:val="0"/>
        <w:autoSpaceDE w:val="0"/>
        <w:autoSpaceDN w:val="0"/>
        <w:adjustRightInd w:val="0"/>
        <w:spacing w:after="0" w:line="240" w:lineRule="auto"/>
        <w:ind w:left="720" w:right="720"/>
        <w:rPr>
          <w:rFonts w:ascii="Arial" w:hAnsi="Arial" w:cs="Arial"/>
          <w:sz w:val="20"/>
          <w:szCs w:val="20"/>
        </w:rPr>
      </w:pPr>
    </w:p>
    <w:p w:rsidR="00165A66" w:rsidRDefault="00165A66">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Thanks to best-selling author, David Irving, the establishment view that the United States of America became embroiled in World War II as a result of a surprise attack on Pearl Harbour on December 7, 1941 is no longer accepted by major historians. The origins of this conflict, says South African politician and noted banker, Stephen Goodson, have far deeper roots.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Ingrid Rimland Zundel ended her article by saying: The reality is that World War II was fought to make the world safe for usury – to ensure the permanent enslavement of mankind through debt and interest.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poet Ezra Pound tried to point out this truth to the American people but he was branded as an anti-Semite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Ron Paul is the world's biggest monetary and economic reformer in the 21st century, and he has also been branded as a crazy uncle and a nutcase. But this is all bankster propaganda.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is against the banksters' wars of global economic colonization. He resisted the wars in Iraq and Libya, and he resists the war against Iran. He is the only free man in American politics who has a big following and political credibility. Dr. Paul opposes the activities of the U.S. Empire and potential U.S. military action against Iran because he is a patriot who cares about the prosperity and security of America.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traitors in the media and government want America to attack Iran because they want America to collapse, which will definitely happen if America fights another war of conquest in the Middle East for the expansion of a global empire indebted to international banksters.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Bankster propaganda against Iran, plus some kind of false flag attack by Israel and/or the U.S government, will be used in order to persuade global public opinion that Iran is a threat to the economic security and stability of the world. The war can only work if the leaders of Iran are painted as mad demons like Saddam and Gaddafi were.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invasion and colonization of Libya preceded with unrelenting bankster propaganda and fake news reports of massacred civilians and protesters. Psychological warfare talking points came out of the whorish mouths of Hillary Clinton, Barack Obama, Nicolas Sarkozy, and other European puppets, all of whom are in the pocket of the international banksters.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April 1, 2011, Stephen Goodson wrote an important article called "The Truth About Libya," in which he stated: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The Central bank of Libya is a wholly-owned by the Libyan Government and is run as a state bank, issuing all government loans free of interest. This is in contrast to the exploitative fractional reserve banking system of the West. The no-fly zone and the bombing of Libya have nothing to do with the protection of civilians. It is an act of war ­ a blatant and crude attempt by the oil corporations and international bankers to steal the wealth of Libya.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Libya's Gaddafi was taken out because his economic and monetary policies were a real threat to the banksters' global colonization program.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Global Power Mafia start by targeting a country ripe for “Regime Change” and brand it a “Rogue State”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Then, they arm, train, finance local and foreign mercenaries/ terrorists through CIA, MI6, Mossad, Drug Cartels and call them “Freedom Fighters”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Then, they stage mock UN Security Council Resolutions that rain death and destruction upon millions of civilians and they call it “UN sanctions to protect civilians”.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Then, they spread flagrant lies through their media monopolies and paid journalists, and call it “International Community’s concern expressed by the Western Media”.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the bombs fall on Iran and Syria, the world economy comes to a halt, and hundreds of thousands of innocent people die, including American soldiers, remember who to blame: the international banksters.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http://disquietreservations.blogspot.com/2012/01/iran-will-be-attacked-because.html</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8"/>
          <w:szCs w:val="28"/>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Republican Governors Pay Homage To Guy Fawkes</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Scherer    -   TIME   -    April 23, 2010</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Andy and Lana Wachowski, adapted the story of Guy Fawkes    . . .    The Wachowski brothers movie, V for Vendetta, made Fawkes the hero and presented the British crown as an oppressive dictatorship that was meant to echo, at least in technique, certain aspects of the administration of George W. Bush, down to the hooded prisoners, the orange jump suits and the unapologetic embrace of harsh interrogation techniques.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Wachowski brothers' retelling of the Fawkes' story was later embraced by libertarian supporters of Ron Paul. During the 2008 campaign, "Remember, Remember The Fifth of November" became a rallying cry for Paul boosters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Republican Governors Association has embraced the symbolism    . . .   launching a rather striking website, RememberNovember.com     . . .    President Obama plays the roll of King James, the Democratic leadership is Parliament, and the Republican Party represents the aggrieved Catholic mass.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RGA, under the control of Mississippi Gov. Haley Barbour, is clearly stepping out of the stodgy, safe territory it normally inhabits. It is aiming to tap into the vast well of anti-government fury now coursing through the nation.   . . .  </w:t>
      </w: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16"/>
          <w:szCs w:val="16"/>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Aside from the Remember November refrain, the classical music, the near-apocalyptic crises messages, the suggestions of totalitarian intent, the imagery of Castro and marching soldiers, the sound of a ticking clock all points to a well established online narrative, where Fawkes thrives as a sort of folk hero for all ideologies.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---http://swampland.blogs.time.com/2010/04/23/republican-governors-pay-homage-to-guy-fawkes/</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Ron Paul Dogged by Racism Charges</w:t>
      </w:r>
    </w:p>
    <w:p w:rsidR="00165A66" w:rsidRDefault="00165A6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Martin Gould    -    Newsmax   -   Dec. 22, 2011</w:t>
      </w:r>
    </w:p>
    <w:p w:rsidR="00165A66" w:rsidRDefault="00165A66">
      <w:pPr>
        <w:widowControl w:val="0"/>
        <w:autoSpaceDE w:val="0"/>
        <w:autoSpaceDN w:val="0"/>
        <w:adjustRightInd w:val="0"/>
        <w:spacing w:after="0" w:line="240" w:lineRule="auto"/>
        <w:rPr>
          <w:rFonts w:ascii="Arial" w:hAnsi="Arial" w:cs="Arial"/>
          <w:sz w:val="12"/>
          <w:szCs w:val="12"/>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[Gloria] Borger insisted, “These things are pretty incendiary,” [Ron] Paul belittled their importance, saying: “Only because of people like you.” The articles carried no bylines but often were written in the first person in newsletters using his name. Among the hate-filled points made in the newsletters, which are alleged to have made Paul up to $1 million a year, were: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Shooting is the best way to kill young blacks. “You should leave the scene immediately, disposing of the wiped-off gun as soon as possible. Such a gun cannot, of course, be registered to you, but one bought privately (through the classifieds for example).</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Gangs of African-American girls were roaming the streets of New York in 1989 in a campaign to spread AIDS. “At least 39 white women have been stuck with used hypodermic needles — perhaps infected with AIDS,” the piece read. “Who can doubt that if the situation had been reversed, if white girls had done this to black women, we would have been subjected to a months-long nationwide propaganda campaign on the evils of white America?”</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The first attack on the World Trade Center could have been “a setup by the Israeli Mossad,” even after the first arrest had been made. “From my point of view, it’s hard to believe the perpetrators could be as stupid as the authorities maintain,” said an article in the April 1993 issue of “The Ron Paul Survival Report.”</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Order returned to the streets of Los Angeles after the 1992 riots only “when it came time for the blacks to pick up their welfare checks.”</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Martin Luther King was a “world-class philanderer who beat up his paramours” and “seduced underage girls and boys.” King even “made a pass at” fellow civil rights leader Ralph Abernathy.</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Martin Luther King Day was described as “our annual Hate Whitey Day,” and a short-lived campaign to rename New York City after King was ridiculed: “Welfaria,” “Zooville,” “Rapetown,” or “Lazyopolis” would be better names.</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Israel is “an aggressive, national socialist state.”</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Professors in Washington, D.C., were teaching that whites were committing genocide against blacks, and they had “invented crack and AIDS a part of The Plan.” </w:t>
      </w:r>
    </w:p>
    <w:p w:rsidR="00165A66" w:rsidRDefault="00165A66">
      <w:pPr>
        <w:widowControl w:val="0"/>
        <w:autoSpaceDE w:val="0"/>
        <w:autoSpaceDN w:val="0"/>
        <w:adjustRightInd w:val="0"/>
        <w:spacing w:after="0" w:line="240" w:lineRule="auto"/>
        <w:ind w:left="1296" w:right="1008"/>
        <w:rPr>
          <w:rFonts w:ascii="Arial" w:hAnsi="Arial" w:cs="Arial"/>
          <w:sz w:val="19"/>
          <w:szCs w:val="19"/>
        </w:rPr>
      </w:pPr>
    </w:p>
    <w:p w:rsidR="00165A66" w:rsidRDefault="00165A66">
      <w:pPr>
        <w:widowControl w:val="0"/>
        <w:autoSpaceDE w:val="0"/>
        <w:autoSpaceDN w:val="0"/>
        <w:adjustRightInd w:val="0"/>
        <w:spacing w:after="0" w:line="240" w:lineRule="auto"/>
        <w:ind w:left="1296" w:right="1008"/>
        <w:rPr>
          <w:rFonts w:ascii="Arial" w:hAnsi="Arial" w:cs="Arial"/>
          <w:sz w:val="20"/>
          <w:szCs w:val="20"/>
        </w:rPr>
      </w:pPr>
      <w:r>
        <w:rPr>
          <w:rFonts w:ascii="Arial" w:hAnsi="Arial" w:cs="Arial"/>
          <w:sz w:val="19"/>
          <w:szCs w:val="19"/>
        </w:rPr>
        <w:tab/>
        <w:t xml:space="preserve">   Advice to anti-government militias issued just three months before the 1995 Oklahoma City bombing included suggestions such as, “Keep the group size down,” “Leave no clues,” “Avoid the phone as much as possible,” and “Don’t fire unless fired upon, but if they mean to have a war, let it begin here.”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newsletters went out in the late 1980s and early 1990s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xml:space="preserve">     --- http://www.newsmax.com/InsideCover/Paul-newsletters-racism-CNN/2011/12/22/id/421916</w:t>
      </w: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Power Hour News</w:t>
      </w:r>
      <w:r>
        <w:rPr>
          <w:rFonts w:ascii="Arial" w:hAnsi="Arial" w:cs="Arial"/>
          <w:sz w:val="20"/>
          <w:szCs w:val="20"/>
        </w:rPr>
        <w:t xml:space="preserve"> </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December 2, 2011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Chinese General Threatens “Third World War” To Protect Iran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Prison Planet - A military General from the Chinese National Defense University says that China should not hesitate to protect Iran, even if it means launching world war three   . . .   Major General Zhang Zhaozhong commented that, “China will not hesitate to protect Iran even with a third world war,” remarks described as “puzzling to some”.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Chinese Government Official: ‘US Threat To Pakistan Is Threat To China’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Joseph Watson &amp; Yi Han - The Chinese military has staged a massive wargame exercise near Pakistan in response to a build-up of U.S. troops in the region as a top Chinese government official warned that any threat to Pakistan would be taken as a direct threat to China.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Clinton in Myanmar: All about China?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US Secretary of State is on the first official visit to Myanmar in 50 years, seen as an effort to push for democratic reforms. But experts believe the true aim of the trip is to pressure China and weaken its influence in the Asia-Pacific region.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Much More Tyranny Can Americans Take from Their Government?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Justin Raimondo at Antiwar.com points out a probable reason for the U.S. Senate’s voting to give the military the power to seize Americans from their homes and detain them indefinitely, without any suspicion or charges brought against them, and based solely on the judgment and whim of U.S. soldiers and other armed agents of government. I addressed this just recently, in my article on martial law and my article on inalienable rights.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YouTube: make history... not arrests...."US cops defect to Occupy Wall Street"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Police in Los Angeles have cleared one of the last and longest-standing 'Occupy' camps in the U.S, making 300 arrests in the process. These latest arrests bring the total across the whole 'Occupy' movement to almost 5,000, but now police are starting to defect to the other side. Our correspondent Marina Portnaya has been finding out why some people have been choosing to make history instead of making arrests.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Three-Step Plan to Save the Euro with Gold</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History shows us that all fiat money (just paper, or base-metal coins; no precious metal ‘backing’) always fails by losing its purchasing power, usually due to excess creation of new money; this is called ‘monetary inflation’ (which leads to ‘price inflation’ because the currency becomes worth less).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Amnesty International urges US to end child life sentences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Press TV - According to the new report, “This is where I'm going to be when I die,” published on Wednesday, United States is the only country in the world that imposes life sentence on children as young as 11 years old without possibility of release. The international rights group also urged authorities in the US to review the cases of more than 2500 inmates currently serving in country's prisons for crimes committed as a child, which under current rules they will never be freed.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Childhood Vaccine Exemption Rates Increasing Nationwide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It seems as though the “necessity” of childhood vaccinations, widely voiced by many mainstream health officials and government figureheads, is simply not being accepted by parents around the country. While the rates of children receiving vaccines remains high, we are seeing an increase in childhood vaccine exemption rates. In eight different states, more than 1 in 20 public kindergartners are not receiving all the vaccines that the government requires’ for school attendance.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attack was blatant aggression: Pakistan army</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ISLAMABAD (Reuters) - A senior Pakistani army official has said a NATO cross-border air attack that killed 24 soldiers was a deliberate, blatant act of aggression   .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Orwell’s guide to the news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Western mainstream media falsifies the news resorting to euphemisms, half-truths and lies in the best (worst) style of George Orwell’s novel 1984. We all live in the unreal world of “Newspeak” used by the Global Power Elite to control our minds.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Secret Revolution in North Dakota</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North Dakota citizens may abolish property taxes, allowing them more control over government spending. Nearly 30,000 signatures were collected to place the people's initiative on the ballot in June, 2012 that would constitutionally abolish all property taxes in North Dakota.... If the initiative is successful, North Dakota will be the first state to abolish all property taxes, both state and local, and will provide a model for the other states to do the same. North Dakota may be the first state to kick off the property rights revolution!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foods increase mental performance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"Food is like a pharmaceutical compound that affects the brain," says UCLA professor of neurosurgery and physiological science, Fernando Gomez-Pinilla. In the competitive world of today, strengthening our natural talents is vital if we are to be successful both in our line of work and in our personal pursuits, and it often seems like our very existence is littered with various tests and challenges that ask us to push our limits. Fortunately, scientific evidence now shows that an assortment of raw foods can greatly enhance our mental performance, by providing us with pure, natural mental boosters.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Wesley Clark salutes the GOP debate</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POLITICO - In the spin room after the debate Tuesday, Clark even suggested that Rep. Ron Paul’s ideas were worth taking a look at. “Ron Paul — he has his own idea on foreign policy, you should listen to it. Maybe there’s something in there that’s worth studying,” he said. These comments took a distinctly different tone from Clark’s comments Monday, when he slammed the Republican candidates — singling out Mitt Romney — on their national security policies.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Start your day with water and lemon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Clean water and fresh squeezed lemon is one of the most well tested energy boosters around. Most people in America rely on caffeinated beverages like coffee to get aroused in the morning. These adrenal stimulants produce dirty energy in the form of blood sugar swings and oxidative stress. Water with lemon produces clean energy by hydrating and oxygenating the body to extraordinary energy and mental clarity.   . . .</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Medical Mafia continues to plot mass medication via water supplies - is lithium next?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Mass medication is getting discussed more among medical experts who insist they know what is best for all of us. With water fluoridation comes the threat of adding lithium and statin drugs to our water supplies. These mass medication efforts have been seriously discussed among top medical professionals for the past few years.   . . .</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http://www.thepowerhour.com/news.htm</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spies: Israel or UK forged nukes report on Iran</w:t>
      </w: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M. Giraldi, PhD, is a former CIA counter terrorism specialist and military intelligence officer. He was also foreign policy advisor to Ron Paul during his last presidential run.</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penned by renowned investigative journalist Gareth Porter.</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Giraldi, who was a CIA counterterrorism official from 1976 to 1992, told IPS that intelligence sources say   . . .   that US intelligence sources mainly suspect Israel of carrying out the forgery, although, they do not rule out the possibility of the British having played a part in it.</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Times article said that Iran had been secretly experimenting on a key component of a nuclear bomb called the “neutron initiator.” Right after the article was published, Iran’s Foreign Ministry Spokesman Ramin Mehman-Parast dismissed the report as completely “baseless.”</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165A66" w:rsidRDefault="00165A66">
      <w:pPr>
        <w:widowControl w:val="0"/>
        <w:autoSpaceDE w:val="0"/>
        <w:autoSpaceDN w:val="0"/>
        <w:adjustRightInd w:val="0"/>
        <w:spacing w:after="0" w:line="240" w:lineRule="auto"/>
        <w:rPr>
          <w:rFonts w:ascii="Times New Roman" w:hAnsi="Times New Roman" w:cs="Times New Roman"/>
          <w:sz w:val="12"/>
          <w:szCs w:val="12"/>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http://www.theworldweliveinblog.com/tag/war/</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not the first time that Giraldi has been tipped off by his intelligence sources on forged documents. He was the individual who identified those responsible for the two most notorious forged documents in recent US history.</w:t>
      </w: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In 2005, Giraldi identified Michael Ledeen, the extreme right-wing former consultant to the Pentagon, as an author of the fabricated letter, which introduced the allegation that Iraq had tried to purchase uranium from Niger.    . . .    Giraldi also identified officials in the "Office of Special Plans" who worked under Undersecretary of Defense for Policy Douglas Feith as those who forged a letter, allegedly written by a Saddam intelligence aide, about an operation to arrange for an unidentified shipment from Niger.</w:t>
      </w:r>
    </w:p>
    <w:p w:rsidR="00165A66" w:rsidRDefault="00165A66">
      <w:pPr>
        <w:widowControl w:val="0"/>
        <w:autoSpaceDE w:val="0"/>
        <w:autoSpaceDN w:val="0"/>
        <w:adjustRightInd w:val="0"/>
        <w:spacing w:after="0" w:line="240" w:lineRule="auto"/>
        <w:rPr>
          <w:rFonts w:ascii="Times New Roman" w:hAnsi="Times New Roman" w:cs="Times New Roman"/>
          <w:sz w:val="12"/>
          <w:szCs w:val="12"/>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Arial" w:hAnsi="Arial" w:cs="Arial"/>
          <w:sz w:val="20"/>
          <w:szCs w:val="20"/>
        </w:rPr>
      </w:pPr>
    </w:p>
    <w:p w:rsidR="00165A66" w:rsidRDefault="00165A66">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65A66" w:rsidRDefault="00165A66">
      <w:pPr>
        <w:widowControl w:val="0"/>
        <w:autoSpaceDE w:val="0"/>
        <w:autoSpaceDN w:val="0"/>
        <w:adjustRightInd w:val="0"/>
        <w:spacing w:after="0" w:line="240" w:lineRule="auto"/>
        <w:rPr>
          <w:rFonts w:ascii="Times New Roman" w:hAnsi="Times New Roman" w:cs="Times New Roman"/>
          <w:sz w:val="34"/>
          <w:szCs w:val="34"/>
        </w:rPr>
      </w:pPr>
    </w:p>
    <w:p w:rsidR="00165A66" w:rsidRDefault="00165A6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65A66" w:rsidSect="00165A66">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A66" w:rsidRDefault="00165A66" w:rsidP="00165A66">
      <w:pPr>
        <w:spacing w:after="0" w:line="240" w:lineRule="auto"/>
      </w:pPr>
      <w:r>
        <w:separator/>
      </w:r>
    </w:p>
  </w:endnote>
  <w:endnote w:type="continuationSeparator" w:id="0">
    <w:p w:rsidR="00165A66" w:rsidRDefault="00165A66" w:rsidP="00165A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66" w:rsidRDefault="00165A6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A66" w:rsidRDefault="00165A66" w:rsidP="00165A66">
      <w:pPr>
        <w:spacing w:after="0" w:line="240" w:lineRule="auto"/>
      </w:pPr>
      <w:r>
        <w:separator/>
      </w:r>
    </w:p>
  </w:footnote>
  <w:footnote w:type="continuationSeparator" w:id="0">
    <w:p w:rsidR="00165A66" w:rsidRDefault="00165A66" w:rsidP="00165A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A66" w:rsidRDefault="00165A6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5A66"/>
    <w:rsid w:val="00165A66"/>
    <w:rsid w:val="00D633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17815</Words>
  <Characters>101549</Characters>
  <Application>Microsoft Office Word</Application>
  <DocSecurity>4</DocSecurity>
  <Lines>846</Lines>
  <Paragraphs>238</Paragraphs>
  <ScaleCrop>false</ScaleCrop>
  <Company/>
  <LinksUpToDate>false</LinksUpToDate>
  <CharactersWithSpaces>119126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2016-05-25T15:16:00Z</dcterms:created>
  <dcterms:modified xsi:type="dcterms:W3CDTF">2016-05-25T15:16:00Z</dcterms:modified>
</cp:coreProperties>
</file>