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AP Exclusive: Palestinians quit medical study in Venezuela</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Hanna Dreier, Mohammed Daraghmeh      -      AP      -      July 16, 2015</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Palestinian students were greeted like celebrities upon arrival in Caracas. President Nicolas Maduro wore a kaffiyeh headdress and played up their symbolic importance during an address broadcast across the socialist South American country.</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Palestine enters the heart of Venezuela," Maduro declared in November when he greeted the first 119 recipients of a medical school scholarship, adding that the historic exchange with a key ideological ally had made him cry.</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program to train young Palestinians as doctors was to be the latest addition to an array of international solidarity programs the late President Hugo Chavez established, the best-known of which provides communist Cuba with cheap oil in exchange for the services of tens of thousands of health professionals.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eight months later, about a third of the Palestinians have dropped out, complaining the program lacks academic rigor, according to interviews The Associated Press conducted with students, teachers and government officials. At least 29 have already gone home, while other dropouts   . . .   wait to receive plane tickets to go home.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Palestinians who left the Yasser Arafat Scholarship Program, which included seven years of room and board at a state-run school staffed by Cuban doctors, said they weren't getting the training they needed to become recognized physicians. Dismissing those concerns, school officials say the young people were homesick and susceptible to manipulation by government critics.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students' decision to leave prompted Venezuela to freeze the scholarship program that was supposed to bring in hundreds more Palestinians to study in various fields, according to an official in the Palestinian Education Ministry in the West Bank city of Ramallah. The young people's choices have raised diplomatic tensions between the two allies, said the official, who insisted on anonymity because he was not authorized to talk to the media.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Sandra Moreno, director of the Dr. Salvador Allende medical school, did not respond to multiple requests for interviews, nor did [Venezuelan] federal health and higher education officials.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Initially, the aspiring doctors were delighted to receive the scholarships named for Arafat, the late chairman of the Palestinian Liberation Organization. Many were escaping refugee camps, or leaving behind Gaza, which was ravaged last summer by a conflict with Israel that left more than 2,000 dead.</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students who dropped out complain that their first year consisted only of Spanish language lessons and indoctrination about Venezuela's 16-year-old socialist revolution. They say they were surprised when their teachers presented a curriculum centered on community health and worried when doctors from other institutions warned that their education wouldn't meet international standards.   . . .  "I want to help my people, and what they need are doctors," Fattoum said. "I want learn as much information as possible and that's not what I would get in this program."</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Departing students have also complained about crime in Caracas, which has a homicide rate that mirrors a war zone even in the absence of an armed conflict.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Instructors and students at the [Salvador Allende medical] school defend the curriculum, saying it emphasizes preventive medicine that has a greater impact on daily life than traditional training </w:t>
      </w:r>
      <w:r>
        <w:rPr>
          <w:rFonts w:ascii="Arial" w:hAnsi="Arial" w:cs="Arial"/>
          <w:sz w:val="20"/>
          <w:szCs w:val="20"/>
        </w:rPr>
        <w:lastRenderedPageBreak/>
        <w:t>that might involve costlier diagnostic technology.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Biology teacher Sol Potino said that the Palestinians are probably just missing home and that students dissatisfied with the program should supplement their studies with additional research if they don't think they are getting the information they need.  "People criticize this kind of medicine because they know it's associated with the left," she said.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Razi Sulaimon, who grew up in a West Bank refugee camp, said he believes his Venezuelan degree will enable him to work as a doctor and is among the many who are staying.  "It's a good program, and I like it a lot," Sulaimon said.</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Mohammad Ramadan is among the students who have returned home. Working at a stone-cutting factory and living in a refugee camp near Bethlehem, he hopes to resume studying next year at a university in Spain. He'll have to pay his own way, but believes he'll get a more universally accepted degree.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departing Palestinians acknowledge they will probably have to abandon their dreams of studying medicine. Anas Manasrah, who is waiting for a ticket to Ramallah, doesn't think Middle Eastern medical authorities would have accepted his degree. The 19-year-old now plans to study engineering. "To study medicine in Palestine you need a lot of money, and my family can't pay," Manasrah said.</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Fattoum, one of those waiting for a plane ticket, hopes for another grant to study medicine abroad, but Palestinian education officials have warned he'll be at the bottom of the list after dropping the Venezuela scholarship.   . . .</w:t>
      </w:r>
    </w:p>
    <w:p w:rsidR="00EC45AB" w:rsidRDefault="00EC45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---http://hosted.ap.org/dynamic/stories/L/LT_VENEZUELA_PALESTINIAN_STUDENTS_?SITE=AP&amp;SECTION HOME&amp;TEMPLATE DEFAULT</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 Oppose Russia and Maintain US Power, Washington Allies With Unscrupulous Characters in Ukraine</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Glaser    -    March 20, 2014</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commentary largely hails the democracy that has come to Ukraine post-Yanukovych. Writing in The National Interest, professor of political science at Colorado College David Hendrickson explains that “The big problem with this narrative is that the United States and its western and Ukrainian allies did in fact do something very wrong. They broke a vital democratic norm — to wit, that in democracies the transfer of power occurs as a result and in the aftermath of elections or, in extremis, impeachments. There is simply no consciousness in the West that the revolution was brought about by illegal means. Yet it most emphatically was so. Power was seized, not transferred. In this tit for tat contest with Russia, we have focused exclusively on the tit; we have just as resolutely ignored the tat that preceded it.”</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Now, I’m all for people tearing down their own oppressive governments. But when U.S. policy starts to side with unscrupulous right-wing factions in some other country that has nothing to do with us, it’s a big problem. U.S. policy is anti-Russia. It is Russia’s geo-political designs in its traditional sphere of influence in eastern Europe that Washington opposes. Translated into policy, as always, this manifests into unacceptable, nefarious, interventionist meddling. It needs to stop.</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---http://antiwar.com/blog/2014/03/20/to-oppose-russia-and-maintain-us-power-washington-allies-with-unscrupulous-characters-in-ukraine/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4"/>
          <w:szCs w:val="24"/>
        </w:rPr>
      </w:pPr>
    </w:p>
    <w:p w:rsidR="00EC45AB" w:rsidRDefault="00EC45AB">
      <w:pPr>
        <w:widowControl w:val="0"/>
        <w:autoSpaceDE w:val="0"/>
        <w:autoSpaceDN w:val="0"/>
        <w:adjustRightInd w:val="0"/>
        <w:spacing w:after="0" w:line="240" w:lineRule="auto"/>
        <w:rPr>
          <w:rFonts w:ascii="Times New Roman" w:hAnsi="Times New Roman" w:cs="Times New Roman"/>
          <w:sz w:val="24"/>
          <w:szCs w:val="24"/>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Putin Is Right: FIFA's Crimes Are None of America's Business</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Zachary Karabell    -    Politico Magazine    -    June 4, 2015</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hate to say it, but Vladimir Putin might be right. America says it no longer wants to be the world’s policeman. So why, as Putin complained, is the U.S. now acting like the world’s prosecutor?  The U.S. Justice Department charging multiple members of FIFA with corruption extends America’s legal jurisdiction well beyond its national boundaries.   .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case against FIFA uses racketeering laws to prosecute the rogue officials who allegedly demanded and accepted bribes that may have exceeded $150 million. That   . . .   isn’t America’s business in any obvious way.</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this is within the theoretical purview of U.S. law, dropping the hammer on FIFA seems like an unwise use of American power. We shouldn’t confuse specific support for action against FIFA with general support for Americans acting as a global judge and prosecutor. Such actions are likely to generate backlash abroad and needlessly risk damaging America’s standing in the world.</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hardly the first time that the U.S. has tried to use its laws to extend its influence. In fact, as Noah Feldman of Harvard has pointed out, there is a long and controversial legal history of American prosecutors and regulators attempting to apply American laws abroad.</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Loretta Lynch, the U.S. Attorney General, explained that because U.S. banks were used to distribute the cash; because at least one of the arrested FIFA officials, Chuck Blazer, is American; and because U.S. national soccer leagues are governed by a division of FIFA, Americans indeed have jurisdiction to bring charges. The problem, however, is that the activity did not really take place on U.S. soil.</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courts have routinely reigned in prosecutors who have attempted to apply domestic U.S. laws to foreign jurisdictions. The principle is the “presumption against extraterritoriality,” which is judicial speak for “our laws are our laws, not everyone’s laws.” This principle was reinforced by the Supreme Court most recently in the 2010 case Morrison v. National Australia Bank, which held, that no, U.S. laws (in this case concerning the sale of securities) do not apply willy-nilly throughout the world.</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FIFA case, the United States has considerable international support.  . . .   But what about   . . .   the precedent this extension sets?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Take the recent case of how authorities pursue action against companies suspected of violating the Foreign Corrupt Practices Act. Enacted in 1977 for the entirely reasonable goal of preventing American companies from engaging in bribery abroad, the act has recently been put to some rather unusual uses. In recent months, for instance, the SEC has issued subpoenas to JP Morgan Chase asking for information about correspondence with senior Chinese government officials whose sons and relatives may have been hired by the bank in China as a quid pro quo for influence. Included in the list of 35 Chinese officials was none other than Wang Qishan, who is the head of the Chinese government’s own anti-corruption initiatives.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Subpoenaing JP Morgan is clearly within the legal rights of the SEC, but publically listing the names of senior Chinese officials and demanding all private communications with them </w:t>
      </w:r>
      <w:r w:rsidRPr="004A5631">
        <w:rPr>
          <w:rStyle w:val="FootnoteReference"/>
        </w:rPr>
        <w:footnoteReference w:id="1"/>
      </w:r>
      <w:r>
        <w:rPr>
          <w:rFonts w:ascii="Arial" w:hAnsi="Arial" w:cs="Arial"/>
          <w:sz w:val="20"/>
          <w:szCs w:val="20"/>
        </w:rPr>
        <w:t xml:space="preserve"> is hardly a tactful or adept way of conducting international relations.   . . .   Is jeopardizing already tenuous U.S.-China relations over something so grey and potentially insignificant worth the price?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an emerging pattern   . . .   Within the United States regulatory bodies take action on climate change and structural financial system weaknesses where Congress cannot or will not act forcefully or deliberately. Outside the United States, most international institutions have been frozen in form from the   . . .   mid-20th century    . . .    Into those voids, U.S. regulators find themselves drawn.</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they are drawn because of an American tendency to view the world through a 20th century lens as a global policeman and superpower. Powerful the United States is, but using that power judiciously is vital. Overreach is as tempting here as it is with the deployment of troops, and as self-defeating.   . . .   Enforcement actions of this sort will smack not of justice but of naked attempts to grab power and influence using domestic American laws and American regulators as judicial Marines establishing beach-heads.   . . .</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http://russia-insider.com/en/what-putin-gets-right-about-america/ri7729</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Flip Side of the COIN - The US Role in Stability Operations</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Joshua Bachner      -      Senior thesis, Woodrow Wilson School of Public and International Affairs</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3, 2013</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am deeply grateful to my advisor Ambassador Barbara Bodine. Without your constant support, advice, encouragement, and reality checks, my thesis would not look the same. I will remember and cherish our long conversations ranging from analytical debates to formulating recommendations to simply listening to your many incredible stories – I can only hope to one day have a handful of your seemingly endless supply of incredible life experiences.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would also like to thank Admiral Michael Mullen for helping me whenever possible – you gave me some experiences I will never forget. I must also thank Captain Wayne Porter, without whom, my trip to Brussels and Bosnia would not have been nearly as fruitful as it turned out. I appreciate our chats, emails, and your endless support and advice. Lt. Col Rafael Saiz – you treated me like family in Brussels and I cannot thank you enough for your kindness.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thesis would not have been possible without the many individuals who took time out of their busy schedules to help pass down some of their knowledge and advice to the next generation. I would like to thank Paul Hughes, Robert Perito, John Herbst, James Dobbins, James Locher, David Wilson, Mihai Carp, Eric Sandahl, Andreas Berg, Celine Ruiz, Rohan Maxwell, Jeff Fitzgerald, Johannes Viereck, James Tillman, Steph Speirs, Cindy Huang, William Nash, John Nagl, Anne-Marie Slaughter, Jacob Shapiro, Chris Lamb, and others. Without your time and support, this thesis would look very different.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would also like to thank my friends – for keeping me sane through this long, seemingly endless process. To the late night Robertson crew – you made writing until 4 A.M. a pleasure – almost. To John, Tobias, David, Ethan, Aaron, and Steph for your help in editing. To the Woodrow Wilson School, for your generous thesis funding, allowing me to take my trips to Washington DC, Brussels, and Bosnia. Finally, to my family - without your love and support, I never would have been here in the first place.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Too often, the United States has failed to capitalize on the lessons learned from its previous stabilization engagements, build on successful practices, or avoid predictable pitfalls.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military has been involved in stabilization operations in Somalia, Haiti, Bosnia, Kosovo, Iraq, and Afghanistan in the past 20 years alone. Though each engagement was started under different pretenses, in each the United States was unable to achieve an optimal end-state or failed outright. Surely, the wealthiest, strongest country in the world can do better.      .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Several individuals and organizations including President George W. Bush, Secretary of State Condoleezza Rice, the Rand Corporation, Foreign Affairs Magazine, and countless others have often used the term nation-building to describe the building of state institutions to build stable societies. However, a nation as defined by the Oxford Dictionary is “a large body of people united by common descent, history, culture, or language, inhabiting a particular state or territory.”</w:t>
      </w:r>
    </w:p>
    <w:p w:rsidR="00EC45AB" w:rsidRDefault="00EC45AB">
      <w:pPr>
        <w:widowControl w:val="0"/>
        <w:autoSpaceDE w:val="0"/>
        <w:autoSpaceDN w:val="0"/>
        <w:adjustRightInd w:val="0"/>
        <w:spacing w:after="0" w:line="240" w:lineRule="auto"/>
        <w:rPr>
          <w:rFonts w:ascii="Arial" w:hAnsi="Arial" w:cs="Arial"/>
          <w:sz w:val="12"/>
          <w:szCs w:val="12"/>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To be fair, one should note that the word “Nation” has a second meaning:  it is also a synonym for the word “State.”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unless one is engaged in creating a history, culture, etc., the term nation-building is inappropriate. State-building, in contrast, describes when “bilateral or multilateral agencies mobilize resources in order to set up or reinforce weakened or non-existent institutions in those states that are considered to be fragile, weak, moving toward failure, or which have already collapsed.”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terms weak, failing, and failed remain imprecise. Being poor does not necessarily make a country weak.   .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[George] Kennan aptly stated nearly 30 years ago, the US military can best be used in the capacity in which it is designed – to fight battles - though its abilities to assist in humanitarian assistance and disaster relief should not be overlooked. However   . . .  the nature of conflicts around the world has changed. They are rarely about simply fighting opposing armies until surrender   . . .   During the mid-1980s and 1990s, the US military leaders called deployments in Somalia, El Salvador, and Haiti “military operations other than war”   . . .   In fact, Army General John Shalikashvili, the former Chairman of the Joint Chiefs of Staff often said “Real men don’t do MOOTW.   . . .    So every ‘operation other than’ – Somalia, Bosnia, Kosovo, Haiti, and Iraq – was ad hoc.” The “higher-ups” didn’t want the Army to “do MOOTW,” so they kept the soldiers from learning how.   .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March 17, 1996, Serbian residents in the suburbs of Sarajevo torched buildings being turned over to Bosniaks as part of a transfer to Croat-Bosniak control. The Serb residents were goaded by their political leadership who resented the Dayton Accord and had promised the Serbs homes in the Republika Srpska. The local, ethnically-based Serbian police and fire department did not intervene, even when they heard people in buildings crying for help, and IFOR (lacking the mandate) did not get involved, trying to avoid confrontations.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there had been better coordination between OHR, the Bosnian government, and NATO forces, and the Bosnian President had publically guaranteed the locals’ safety, it is unlikely that this incident would have occurred, or could have at least been better handled.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the Rand Corporation, “In Bosnia, the United States succeeded in achieving unity of command and broad participation on the military side of the operation through the North Atlantic Treaty Organization (NATO) but resisted the logic of achieving a comparable and cohesive arrangement on the civil side.” In both Bosnia and Kosovo, the international community was able to successfully separate the warring parties and keep the peace as part of critical stabilization. However, the international community has not been as successful in sustainable stabilization as neither Bosnia nor Kosovo have developed to the point where international forces can withdraw.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Law and order, enforced by the Ba’ath regime before the war, evaporated into anarchy in the wake of US operations. With no police and recently released prisoners, mass looting broke out, fostering chaos. Elements within ORHA had created a list of sites of governmental, historical, or religious significance to be protected; the only site protected by the military was the Ministry of Oil, which was not on the list. There was a disconnect between the military and ORHA that proved devastating in the early days of “post-war” Iraq. This can largely be attributed to the fact that the military and senior Defense Department officials wanted to run the war their way, contrary to others’ advice and offers of assistance. Though the situation in Iraq deteriorated and lawlessness spread rapidly, the military did not establish martial law – a critical mistake.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declare martial law would have belied the pretense of the invasion as “liberators not occupiers” and would have formalized US obligation under international laws governing occupation as well as international customary practice. To fulfill these obligations would have demanded resources the US leadership was not willing to commit. Soldiers watched looting all around them – knowing they could stop it, but they were ordered not to.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General McKiernan and Ambassador Bodine met a group of Iraqi business leaders, elements from Ahmed Chalabi’s militia – trained, equipped, uniformed and flown into Iraq by the US government, who had waved McKiernan and Bodine through a checkpoint - carjacked the host’s car and driver during the meeting as a blatant display of impunity and immunity. The next day, McKiernan announced martial law to get all militias - including Chalabi’s – under control or disestablished. Ironically, the Iraqis had pled for martial law during the meeting. The Pentagon struck down the order, leaving General Franks and General McKiernan hanging. Had the military established martial law, proactively stopped the looting, and established law and order, the descent into chaos might have been avoided, as a commitment to the restoration of law and order would have indicated to all Iraqis that the US truly was on the side of ordinary Iraqis. Maintaining law and order would be a sine quo non of stability. Instead, the Bush administration was unwilling to break with its initial philosophy   . . .   Iraq was not capable of providing security and law and order on its own. The Iraqi Interior Ministry’s police served as death squads who kidnapped and assassinated Sunnis in broad daylight.</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of training the Iraqi police to “serve and protect” the people and establish trust with the community, Iraqi police were trained to pursue insurgents. This is unsurprising given that the US military (instead of international police forces) trained the Iraqi police. Thus, the Iraqi police became militarized and feared by the people.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military never had the troop strength to enforce martial law in any event.    . . .  Lack of forces and martial law immediately after the fall of Saddam’s government were costly mistakes caused by an erroneous philosophy that led to chaos throughout the country. There was an alternative. The Iraqi military remained largely intact and was willing to work with coalition forces.   . . .     The United States should have created a system to retain the Iraqi military’s structure and accountability while preventing it from engaging in security operations in the short term.  Soldiers could have become members of a stabilization and reconstruction force   . . .   Another colossal mistake was CPA Order Number 1, which sacked virtually the entire Iraqi civil service.    .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future stability operations, power vacuums and anarchy must be prevented by declaring martial law and/or using constabulary forces.    . . .   It is evident that the implementation of COIN in conjunction with other political factors drastically reduced the level of violence in Iraq and created a much more secure society.    . . .    While COIN was successful in reducing violence, it was not successful in the larger mission of the COIN doctrine – legitimizing the host-nation government in the eyes of the vast majority of the population.   . . .   Alas, no matter how much effort the United States puts forward, it is up to the host government to attain legitimacy by entering into an agreed upon social contract with its people. It must is not seen as a puppet government or one that only supports one ethnic group    . . .   Though it is not seen as legitimate, the Iraqi government has held onto power and maintained relative stability even after US combat troops withdrew in December 2011.    .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Countries that require stabilization operations are often in a situation of “extreme emergency,” where it is necessary to temporarily set aside democratic rights in order to establish the conditions for long-term peace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decision to send standby and reserve components abroad in stabilization operations should not be taken lightly. We must recognize that the US government does not have unlimited resources and that sending personnel abroad will undoubtedly create costs at home. Such calculations must be weighed in the decision-making process.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---http://nationalstrategicnarrative.org/wp-content/uploads/2013/05/The-Flip-Side-of-the-COIN-The-US-Role-in-Stability-Operations-NSN.pdf</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Question:  Should the Black Dragon declare martial law?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America's Dying Delusions of Empire</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T. Klare, Peace and world security studies at Hampshire College</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TomDispatch     -    May 31, 2015</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Washington finds itself in exactly that dilemma today. What's curious, however, is just how quickly such overstretch engulfed a country that, barely a decade ago, was being hailed as the planet's first "hyperpower," a status even more exalted than superpower.</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that was before George W.'s miscalculation in Iraq and other missteps left the U.S. to face a war-ravaged Middle East with an exhausted military and a depleted treasury.</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same time, major and regional powers like China, India, Russia, Iran, Saudi Arabia, and Turkey have been building up their economic and military capabilities and, recognizing the weakness that accompanies imperial overstretch, are beginning to challenge U.S. dominance in many areas of the globe. The Obama administration has been trying, in one fashion or another, to respond in all of those areas -- among them Ukraine, Syria, Iraq, Yemen, and the South China Sea -- but without, it turns out, the capacity to prevail in any of them.</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Nonetheless, despite a range of setbacks, no one in Washington's power elite -- Senators Rand Paul and Bernie Sanders being the exceptions that prove the rule -- seems to have the slightest urge to abandon the role of sole superpower or even to back off it in any significant way.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Obama, who is clearly all too aware of the country's strategic limitations, has been typical in his unwillingness to retreat from such a supremacist vision. "The United States is and remains the one indispensable nation," he told graduating cadets at West Point in May 2014. "That has been true for the century past and it will be true for the century to come."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then, to reconcile the reality of superpower overreach and decline with an unbending commitment to global supremacy?   . . .   Clearly, in the face of multiplying threats, juggling has not proven to be a viable strategy. Sooner or later, the "balls" will simply go flying and the whole system will threaten to fall apart. But however risky juggling may prove, it is not nearly as dangerous as the other strategic response to superpower decline in Washington: utter denial.</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---http://www.realclearworld.com/articles/2015/05/31/americas_dying_delusions_of_empire_111228-2.html</w:t>
      </w: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Islamic Empire</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Cory</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Long ago, almost one and a half centuries ago, the lands of Arabia were about to witness a spectacular event. The country was one in terrible turmoil; war followed war, brother fought brother, tribe fought tribe. It was at this time that a great man founded the religion that today has more followers than any other. He founded, also, a great new empire that spanned from Spain to India. This man was none other than Muhammad, his religion, Islam, and his legacy, great.</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Muhammad put an end to this troubled epoch of terror in Arabia and united these people as one. His followers spread his glory after his death and in one hundred years built a great empire. The Islamic Empire was one of the most important influential and cultural events in history.</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sixth century Arabia was "a country of gross idolatry, superstition, ignorance, and</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intemperance"   . . .   and many lived in poverty.</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all of the Arabs were involved in the warfare of these troubled times. One of these was Muhammad who "worshiped one God"    . . .   In an amazingly rapid time, "one man, Mohammed, by the force of his tremendous personality, completely transformed the life of this people; in the incredibly short space of twenty odd years he united them in the bonds of a lasting faith and laid the foundations of a mighty empire"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people in this modern era don't understand the Muslim religion and lands. Many people come to false conclusions about many things about Islam without understanding it at all! During Muhammad's lifetime, many of the Arabians were fighting each other to settle their differences, but Muhammad stepped up and brought peace and unification to the lands. He and his followers were even attacked for having different beliefs than the other Arabs. After Muhammad's death his followers conquered much territory and brought peace to these lands too. The Islamic Empire was the inventing site of many things that influence our lives today; it was the Arabs who even brought mail delivery into such use as we know of today. The Europeans were also greatly influenced by the Muslims, of whom gave them many ancient Roman and Greek artifacts which the Arabs rescued from destruction which could have befallen these precious items of the past in almost constant warfare between the fiefdoms of Europe. We owe much today to Muhammad, Islam, and the Islamic Empire.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---http://www.tapestryofgrace.com/PDFs/Cory'sReport-TheIslamicEmpire.pdf</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Impetuous Folly &amp; Perils of Pax Americana: The MENA Variation</w:t>
      </w:r>
      <w:r>
        <w:rPr>
          <w:rFonts w:ascii="Arial" w:hAnsi="Arial" w:cs="Arial"/>
          <w:sz w:val="20"/>
          <w:szCs w:val="20"/>
        </w:rPr>
        <w:t xml:space="preserve"> </w:t>
      </w:r>
    </w:p>
    <w:p w:rsidR="00EC45AB" w:rsidRDefault="00EC45A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Patrick S. O'Donnell     -      Ratio Juris    -     Feb. 8, 2011</w:t>
      </w:r>
    </w:p>
    <w:p w:rsidR="00EC45AB" w:rsidRDefault="00EC45AB">
      <w:pPr>
        <w:widowControl w:val="0"/>
        <w:autoSpaceDE w:val="0"/>
        <w:autoSpaceDN w:val="0"/>
        <w:adjustRightInd w:val="0"/>
        <w:spacing w:after="0" w:line="240" w:lineRule="auto"/>
        <w:rPr>
          <w:rFonts w:ascii="Arial" w:hAnsi="Arial" w:cs="Arial"/>
          <w:sz w:val="12"/>
          <w:szCs w:val="12"/>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Graham Fuller has served as a CIA station chief in Kabul   . . .  He is currently an adjunct Professor of History at   . . .   Simon Fraser University. And I think we can safely conclude that he is one of the more astute among a handful of reliable analysts of Islamist ideologies, movements and political events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Fuller’s latest book, A World Without Islam   . . .  “tackles the question [[of terrorism]] more bluntly than many Americans will like:”   . . .   He excoriates the United States for using the label [terrorism] to invalidate any violent attempts by less powerful groups to fight for independence. In the end, terrorism directed at Americans will diminish when “Western military intervention and political intervention in the Muslim world” diminish.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Mass media rhetoric about the Muslim Brotherhood in Egypt:   . . .    The level of ignorance it reveals about Islamist thought and movements in public fora is appalling, to put it mildly.    . . .   It also serves to expose widespread anxieties and fears over the actual or imminent realization of democratic principles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Fuller’s latest essay at The Huffington Post, “The Arab Revolution is Beyond America’s Control,”   . . .  :</w:t>
      </w:r>
    </w:p>
    <w:p w:rsidR="00EC45AB" w:rsidRDefault="00EC45AB">
      <w:pPr>
        <w:widowControl w:val="0"/>
        <w:autoSpaceDE w:val="0"/>
        <w:autoSpaceDN w:val="0"/>
        <w:adjustRightInd w:val="0"/>
        <w:spacing w:after="0" w:line="240" w:lineRule="auto"/>
        <w:rPr>
          <w:rFonts w:ascii="Arial" w:hAnsi="Arial" w:cs="Arial"/>
          <w:sz w:val="28"/>
          <w:szCs w:val="28"/>
        </w:rPr>
      </w:pPr>
    </w:p>
    <w:p w:rsidR="00EC45AB" w:rsidRDefault="00EC45AB">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“What the people of the region demand is to be able to take control of their own lives and destinies. But that in turn depends on an end to the constant external intervention of the United States in the region.   . . .  Washington must back off and leave these societies alone, ending the long political infantilization of Middle Eastern populations. We must end our incessant and obsessive efforts to intervene and micromanage the political life of foreign states based on a myopic vision of ‘American interests.’</w:t>
      </w:r>
    </w:p>
    <w:p w:rsidR="00EC45AB" w:rsidRDefault="00EC45AB">
      <w:pPr>
        <w:widowControl w:val="0"/>
        <w:autoSpaceDE w:val="0"/>
        <w:autoSpaceDN w:val="0"/>
        <w:adjustRightInd w:val="0"/>
        <w:spacing w:after="0" w:line="240" w:lineRule="auto"/>
        <w:ind w:left="288" w:right="288"/>
        <w:rPr>
          <w:rFonts w:ascii="Arial" w:hAnsi="Arial" w:cs="Arial"/>
          <w:sz w:val="18"/>
          <w:szCs w:val="18"/>
        </w:rPr>
      </w:pPr>
    </w:p>
    <w:p w:rsidR="00EC45AB" w:rsidRDefault="00EC45AB">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“Today the Middle East is the last redoubt in the world of regimes bought, maintained and guided by Washington. Is it any wonder that this region is now the cauldron of numerous rebellions and anti-American expression?</w:t>
      </w:r>
    </w:p>
    <w:p w:rsidR="00EC45AB" w:rsidRDefault="00EC45AB">
      <w:pPr>
        <w:widowControl w:val="0"/>
        <w:autoSpaceDE w:val="0"/>
        <w:autoSpaceDN w:val="0"/>
        <w:adjustRightInd w:val="0"/>
        <w:spacing w:after="0" w:line="240" w:lineRule="auto"/>
        <w:ind w:left="288" w:right="288"/>
        <w:rPr>
          <w:rFonts w:ascii="Arial" w:hAnsi="Arial" w:cs="Arial"/>
          <w:sz w:val="18"/>
          <w:szCs w:val="18"/>
        </w:rPr>
      </w:pPr>
    </w:p>
    <w:p w:rsidR="00EC45AB" w:rsidRDefault="00EC45AB">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“And just why are we maintaining this damaging, hated quasi-imperial role in the Middle East? Is it for the oil? Yet what tin-pot dictator has ever refused us oil? Furthermore, we don’t even rely that much on Middle East oil  . . .   Or is it perhaps all about Israel? Yet why should that state constitute the seeming touchstone of everything that we do in the region?   . . .   The U.S. still backs Israel against the Palestinians in an Israeli occupation now into its fifth decade.   . . .</w:t>
      </w:r>
    </w:p>
    <w:p w:rsidR="00EC45AB" w:rsidRDefault="00EC45AB">
      <w:pPr>
        <w:widowControl w:val="0"/>
        <w:autoSpaceDE w:val="0"/>
        <w:autoSpaceDN w:val="0"/>
        <w:adjustRightInd w:val="0"/>
        <w:spacing w:after="0" w:line="240" w:lineRule="auto"/>
        <w:ind w:left="288" w:right="288"/>
        <w:rPr>
          <w:rFonts w:ascii="Arial" w:hAnsi="Arial" w:cs="Arial"/>
          <w:sz w:val="16"/>
          <w:szCs w:val="16"/>
        </w:rPr>
      </w:pPr>
    </w:p>
    <w:p w:rsidR="00EC45AB" w:rsidRDefault="00EC45AB">
      <w:pPr>
        <w:widowControl w:val="0"/>
        <w:autoSpaceDE w:val="0"/>
        <w:autoSpaceDN w:val="0"/>
        <w:adjustRightInd w:val="0"/>
        <w:spacing w:after="0" w:line="240" w:lineRule="auto"/>
        <w:ind w:left="288" w:right="288"/>
        <w:rPr>
          <w:rFonts w:ascii="Arial" w:hAnsi="Arial" w:cs="Arial"/>
          <w:sz w:val="16"/>
          <w:szCs w:val="16"/>
        </w:rPr>
      </w:pPr>
    </w:p>
    <w:p w:rsidR="00EC45AB" w:rsidRDefault="00EC45AB">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 . .  “  . . .   Our default instincts from Cold War days are still to grasp for a phantom ‘stability’ at any price and prop up anyone who will be ‘pro-Western.’ Egypt is a ‘vital American ally,’ we hear — but what does this mean? The ruler may have been bought   . . .   Islamist parties do well all over the Muslim world; they have become the default opposition. Get used to it.   . . .</w:t>
      </w:r>
    </w:p>
    <w:p w:rsidR="00EC45AB" w:rsidRDefault="00EC45AB">
      <w:pPr>
        <w:widowControl w:val="0"/>
        <w:autoSpaceDE w:val="0"/>
        <w:autoSpaceDN w:val="0"/>
        <w:adjustRightInd w:val="0"/>
        <w:spacing w:after="0" w:line="240" w:lineRule="auto"/>
        <w:ind w:left="288" w:right="288"/>
        <w:rPr>
          <w:rFonts w:ascii="Arial" w:hAnsi="Arial" w:cs="Arial"/>
          <w:sz w:val="16"/>
          <w:szCs w:val="16"/>
        </w:rPr>
      </w:pPr>
    </w:p>
    <w:p w:rsidR="00EC45AB" w:rsidRDefault="00EC45AB">
      <w:pPr>
        <w:widowControl w:val="0"/>
        <w:autoSpaceDE w:val="0"/>
        <w:autoSpaceDN w:val="0"/>
        <w:adjustRightInd w:val="0"/>
        <w:spacing w:after="0" w:line="240" w:lineRule="auto"/>
        <w:ind w:left="288" w:right="288"/>
        <w:rPr>
          <w:rFonts w:ascii="Arial" w:hAnsi="Arial" w:cs="Arial"/>
          <w:sz w:val="16"/>
          <w:szCs w:val="16"/>
        </w:rPr>
      </w:pPr>
    </w:p>
    <w:p w:rsidR="00EC45AB" w:rsidRDefault="00EC45AB">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 . .   “   . . .   The Brotherhood has eschewed violence for half a century and moves cautiously.    . . .   And they will have to meet the political, economic and social demands of the people once in power: Anti-Americanism doesn’t feed bellies or reform the social order.   . . .   The costs are rising on our old patterns of imposing Pax Americana.”</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12"/>
          <w:szCs w:val="12"/>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not the words of the “libertarian socialist” Noam Chomsky but a former CIA station chief   . . .</w:t>
      </w:r>
    </w:p>
    <w:p w:rsidR="00EC45AB" w:rsidRDefault="00EC45AB">
      <w:pPr>
        <w:widowControl w:val="0"/>
        <w:autoSpaceDE w:val="0"/>
        <w:autoSpaceDN w:val="0"/>
        <w:adjustRightInd w:val="0"/>
        <w:spacing w:after="0" w:line="240" w:lineRule="auto"/>
        <w:rPr>
          <w:rFonts w:ascii="Arial" w:hAnsi="Arial" w:cs="Arial"/>
          <w:sz w:val="12"/>
          <w:szCs w:val="12"/>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http://ratiojuris.blogspot.com/2011/02/impetuous-folly-perils-of-pax-americana.html</w:t>
      </w: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Times New Roman" w:hAnsi="Times New Roman" w:cs="Times New Roman"/>
          <w:sz w:val="28"/>
          <w:szCs w:val="28"/>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Abbott must beware mission creep in fight against IS</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Geoffrey Barker    -     The Australian Financial Review     -      Nov. 26 2014</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Our brave men and women in uniform are at war in the Middle East again, fighting Islamic State which is rampaging through Iraq    . . .    Prime Minister Tony Abbott ’s rush to join the fight against IS reflects his desire to show Australia, yet again, is a loyal US deputy   . . .   It is not hard to rally Australians behind a war against cutthroats   .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Efforts to counter home-grown Islamists assisting or flying away to join IS have enabled the government, with Labor support, to further limit personal freedoms in the name of national security. Australian counter-terrorism laws have become tougher and more punitive  . . .  defence and national security policies interact with each other.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prospect of a wider Australian military role in Syria is disturbing for ­several reasons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because it would increase the prospect of Australian casualties (including the possible on-camera murder of captured troops by IS cutthroats);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Secondly because it could see Australian cities increasingly at risk [from]    . . .   terrorist outrages      .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Thirdly because Australia’s vital interests are not at stake in Iraq   . . .   Its military ­contribution will not decide the outcome   .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Australia’s fight against IS would imply a drift from the nation’s long-standing policy . . .    It would  represent a shift back towards a   . . .  policy in which Australia would prepare to engage in distant  . . .   conflicts    .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Abbott has indicated the strategic importance he attaches to Australia’s relationships   . . .    What remains uncertain is the clarity and discipline of his strategic vision given his tendency to the sort of hubris that prompts him to talk about “shirt-fronting" Russia’s Vladimir Putin.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Abbott’s slavish desire to please the US could put established strategic policy at risk  . . .   IS   . . .   is not Nazi Germany or the Soviet Union.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always, defence is a costly business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---http://www.afr.com/it-pro/abbott-must-beware-mission-creep-in-fight-against-is-20141125-11txu9</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Aloha Johnny</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1985 I was a new 2nd Lt. in the US Army, stationed in Germany and assigned to an artillery battalion in the 3rd Armored division.  I was made the Energy Conservation Officer of my Artillery Battalion on Germany (along with about 5 other extra duties – my favorites of which were Vector Control Officer and Nuclear Effects Officer).  I slapped some “Turn of the lights” stickers around the HQ and barracks and thought nothing of it for 6 months until one day my boss (a CPT) told me “division” will be here tomorrow for the annual Energy Conservation Inspection.   I quickly pulled out my regulation, reviewed it for thirty minutes and waited.  They next day during the inspection I was asked how much energy my program had saved that past year.  I had no frickin idea so the inspector and I made “estimates” and he put it in his report.</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that moment I realized that all over the army, 2nd Lts were pulling numbers out of their collective asses and about 6 months later, they would get compiled in some room in the Pentagon, and the DOD Energy Conservation Officer would come up with some completely bogus report on how much energy the military had saved that past year.   I then realized that there were “real requirements” like marksmanship, first aid, physical fitness, etc.  and “paper requirements” such as energy conservation officer that you were expected to make go away with as little disruption to the overall operation of the unit.</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Later as a Battalion Commander in the Reserves, I was at our annual division meeting when the latest safety program was rolled out.  This one required 4 hours of meetings per quarter, which in the reserves was a significant bite out of available training time.  We had already calculated that there was no way to meet the requirements we currently had.  So I asked, what pray tell do they want us to stop doing?  They had no answer.  Basically we were expected to use our judgment and take care of the “paper requirements” so we could focus on the “real requirements”.  The Division Command could not tell us specifically to ignore or prioritize requirements since that would require saying to ignore the law or their higher hq, but we all knew what was expected.</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my experience, the Army could get one or maybe two non-core things done per year. Suicide prevention training, Sexual Harassment training, Safety, they had to pick one and focus on that.  Then the next year some other area would [become] the focus and other things would slide back into total or partial “paper requirements.”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once you start you start down the path of pencil whipping reports, it can get addictive and easy.  Like everything In life, the middle is the hardest to hold.  Deciding what needs doing well, what needs doing ok and what needs just filling out the paperwork, is difficult especially since you can rarely get direct guidance from higher.</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the answer?  Well, suicide is a problem and sexual harassment is a problem and safety is a problem and the military does waste a lot of energy.  So going to congress and telling them to lift the reporting/training requirement is not going to work out.  “Joint Chiefs ask Congress to reduce sexual harassment training” does not play well in the press.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are the crises in the military related to faking it and then not knowing when to stop? Maybe.  Replacing “Honor” with “Only fake reports when you have to and when doing so is in your opinion in the best of the your soldiers, the Army, and the United States of America” is a slippery slope.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https://ricochet.com/lying-to-ourselves-whos-being-dishonest-here/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 America Possible Without Empire?</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Appleman Williams     -    The Nation     -     August 2, 1980</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is no way to understand the nature of our predicament except by confronting our history as an empire. That is the only way to comprehend the Iranian demand that we acknowledge our long-term interference in their affairs, the widespread anger about our acquiescence in the progression of Israel’s settlements on the West Bank, the Russian charge that we apply one standard to them and another to ourselves and the deep resentment of us among the peoples of the poor countries.   .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 was born and bred of empire. That does not mean that we are unique; indeed, just the opposite. We are different only because we acquired the empire at a very low cost    . . .    Americans became so habituated to empire as the price of freedom that they demanded ever more freedom and ever more empire.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Andrew Jackson was at once a prime mover and the symbol of that new enthusiasm for the imperial way of life. More freedom at home and more expansion elsewhere. People like the Cherokees were clearly backward — and so a threat to the American Way. Move them out and force them to adapt. And all the while other Americans, the merchants, the shippers, the sealers, the whalers and the Navy, were busy defining the sea itself as another frontier to be penetrated, controlled and exploited.   .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[Abraham] Lincoln provides us with an insight into the dynamics of that process. He knew, by December 1862, that the gamble on a quick victory had been lost. He had to have money and men in large quantities. He therefore appealed to the imperial tradition. Speaking to the agricultural majority, he wasted no euphemisms. He told them that they had to stay the course because it was not enough to have access to the world via New York and San Francisco. It was also necessary to control New Orleans and the Gulf of Mexico.</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significance of Lincoln’s appeal to Western farmers to fight on for imperial objectives upsets historians of every political persuasion. Radicals resist the notion that ordinary folk support imperialism. Conservatives cannot easily come to terms with the reality that empire is related to liberty as they define it. And liberals long to resolve the dilemma by defining empire as global freedom and welfare.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 you want to imagine a new America or do you want to preserve the empire? Now, as surely we all know, preserving the empire is an exercise in futility. We will sizzle or suffocate. So let us get on with imagining a new America.</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---http://www.thenation.com/article/encounter-william-appleman-williams-and-greg-grandin/</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 Kosovo, sacrificing principles for oil</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Zachary Hubbard, Former, chief of intelligence assessments and senior Balkans intelligence analyst for the NATO Stabilization Force in the former Yugoslavia</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Tribune Democrat, Johnstown, PA    -   Feb. 22, 2008</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http://www.tribune-democrat.com/editorials/local_story_053121722.html</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Once again the Bush administration is sacrificing its conservative principles to satisfy our nation’s seeming insatiable thirst for foreign oil.  The latest victims of our oil lust are the ethnic Serbs living in Kosovo. Until Feb. 18, Kosovo was part of Serbia. That changed overnight when Kosovo unilaterally declared independence.  The United States, Germany and the United Kingdom were quick to recognize Kosovo’s declaration. Russia and Serbia flatly rejected it.</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Yes, folks, Kosovo’s independence is all about oil – at least from a Western perspective.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press release that gleaned little media attention in the United States, Switzerland’s Manas Petroleum Corp. announced on Jan. 10 that “Independent resource evaluation confirms existence of giant oil and gas prospects on Manas Petroleum’s Albanian exploration blocks.” The announcement indicated that there are potentially 3 billion barrels of oil and 3 trillion cubic feet of natural gas in the areas explored. Some of these areas lie near Albania’s border with Kosovo.</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Kosovo’s population is about 90 percent ethnic Albanian. The remaining 10 percent are nearly all ethnic Serbs.    . . .   Serb domination of Kosovo ended when a NATO occupation force, the Kosovo Force (KFOR), forcibly interposed itself between the ethnic Albanians and Serb forces.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Serbs, Kosovo is a place of religious history and national pride. If the Serbs had an Alamo, it would be located in Kosovo.    . . .   Kosovo is the historical seat of the Serbian Orthodox Church.</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aftermath of the breakup of Yugoslavia, rampaging ethnic Albanians reportedly destroyed more than 100 Orthodox monasteries and churches in Kosovo, some of which were nearly 1,000 years old. The UK Independent reported in November 1999 that the Albanian destruction of Serb holy sites in Kosovo continued even after NATO’s KFOR arrived.    . . .    The Brussels-based International Crisis Group (ICG), a nonprofit, independent, nongovernmental organization that works to resolve world conflicts through diplomacy, reported in July 2006 that “a tiny but growing minority (in Albania) is turning toward Wahhabi Islam.”</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could spell future trouble for the West. The Wahhabis are a violent, extremist sect of Islam that originated in Saudi Arabia in the 18th century. It has been argued that Osama bin Laden had gravitated toward Wahhabi beliefs prior to the 9/11 terrorist attacks.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appears the West sold out the Kosovo Serbs in order to gain assured access to Albania’s newly discovered petroleum reserves. Albania’s strategic location on the Adriatic Sea guarantees the West easy access to Albanian oil    . . .   The West will sit idly by as Albania expands its borders, knowing that a Greater Albania will be inclined to sell oil to the West and is not likely to be influenced by the Serbs and Russians.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Kosovo, the next target for Albania will probably be its neighbor, the Republic of Macedonia. Ethnic Albanians make up nearly a third of the Macedonian population.   . . .  It may attempt to annex the ethnic Albanian areas of Macedonia contiguous to the Albania-Macedonia border.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http://casadelest.org/foro/pop_printer_friendly.asp?TOPIC_ID=1205</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Russia Has No Plans to Invade Ukraine – French Intelligence</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Ints Kalnins     -     Reuters      -      Oct. 4, 2015</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and the European Union [are] accusing Moscow of "annexing" Crimea, fanning “separatism” in eastern Ukraine and planning further incursions into the territories of its immediate and even not so immediate neighbors.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everyone in the West is buying all this, however, with dissenting voices increasingly being heard in Europe and beyond. Including that of General Christophe Gomart, the head of France’s military intelligence, who recently told a parliamentary hearing that NATO commanders should listen more to French intelligence reports and a bit less to what is being told them by the ever-present Americans.</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“NATO announced that the Russians were about to invade Ukraine while, according to French intelligence, there is nothing to corroborate this hypothesis  – we determined that the Russians were deploying neither command posts nor logistical facilities, including field hospitals, needed for a military incursion,” General Gomart said.</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conclusion eventually proved correct   . . .   even if some Russian soldiers had indeed been seen on the Ukrainian side of the border, it was just a ploy, meant to bring pressure to bear on President Poroshenko, rather than an attempt to invade Ukraine,” he added.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Five Northern European states, including Sweden and Finland, signed on Friday a joint declaration on the expansion of military cooperation in the face of what the countries' defense ministers called "Russian aggression against Ukraine.”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Norwegian defense analyst Janne Haaland Matlary   . . .   what is happening now   . . .   looks like a preparation for [NATO] membership,” Janne Haaland Matlary told Aftenposten newspaper on Friday. She warned, however, that Russia would perceive the message as aggressive.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http://sputniknews.com/russia/20150410/1020714734.html</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24"/>
          <w:szCs w:val="24"/>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One Line Summaries of Imperialism and WWI PSD's</w:t>
      </w: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Mrs. TerHaar      -      World History Blog     -     Feb. 7, 2013</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Mrs. TerHaar   -    Committee on Public Information spread allied [WW I] propaganda through films and pamphlets including "Why America Fights Germany," which details America being invaded by the Germans leading to "robbery, murder and outrage run [[running]] riot."</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Madeline De Jonge    -   The 1917 Espionage Act gave the federal government power to prevent anti-war activism. The Supreme Court agreed with the act and failed to protect citizen's right to free speech. They believed that during wartime, almost any degree of threat, no matter the circumstance, is uncalled for.</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Mrs. TerHaar   -   It is interesting that Lincoln took similar measures. I wonder what happened to Johnson during the Vietnam War. Was it the media was so much stronger?</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Madeline De Jonge   -  Jan Christaan Smuts was the future prime minister of South Africa who predicted that the Treaty of Versailles would create an even bigger problem than the war itself. He knew that the war reparations would overly oppress Germany, and wanted the treaty to be a more moderate document.</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Reply - Mrs. TerHaar   -   So why were his comments ignored?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Reply  -  Madeline De Jonge    -    The Filipinos would barbarically torture American captives, and Americans would torture Filipino captives with equal severity. Americans cannot condemn Spain's treatment of Cubans when the United States is treating the Philippines with such brutality. The US is humiliated itself in front of the whole world, and Spain could intervene on the basis of humanity to give us a taste of our own medicine.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Reply  - Mrs. TerHaar    -   Which document was this? Gets straight to the point, doesn't it?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Jenna Chambers    -   That whole part of the war was really brutal. Too bad we didn't really take any lessons from it, especially since some of the soldiers thought fought in the Philippines would have lived to see Vietnam.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Jenna Chambers     -     Theodore Roosevelt hoped Panama would revolt against Colombia, due to Colombia's rejecting of the canal zone treaty which they had been pressing for years to be built. The Panamanians worried that because of this, the US would build their canal in Nicaragua instead, and they would receive the prosperity of such a waterway instead. Ostensibly, Panama was more than happy to carry through with Roosevelt's wish.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Jenna Chambers    -     A complete run through of Wilson's 14 point plan, with a series of complaints and trolling by Roosevelt points out the issues with his points.  Several of them don't even make sense. Roosevelt probably did this for political reasons, and he's certainly convincing.</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Reply  -  Mrs. TerHaar   -  Clearly not convincing enough, as it was never accepted.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Reply   -  Clayton Springer    -  First PSD (The New York Times Champions exclusion) printed in 1880. This Psd goes through the anti Chinese movement in California.  It also goes on to explain how this was all started by an Irish immigrant whose name was Dennis Kearney.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Reply  - Mrs. TerHaar   -    Why would an Irish immigrant want to discriminate against the Chinese?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Audrey    -  So you're saying that the anti-Chinese movement in California was started by an Irish immigrant? That's kind of funny, immigrants starting problems with other immigrants which then becomes the problem of the US. Bad karma.</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Reply  Clayton Springer    -   Second PSD is The Text of Article X (1919) This PSD goes on to explain Wilson’s vision of the league of nations. It also goes on to explain the role of league of nations such as placing sanctions on other nations.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Reply  -   Mrs. TerHaar   -  So how is it any different from what the United Nations does today?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Clayton Springer   -  Third PSD Professor Charles Eliot Norton's Patriotic protest(1898) Goes on to show how Professor Charles Eliot Norton a professor at Harvard speaks out against the Spanish American war. But to some people it [i.e. supporting the war] seemed to be more patriotic than protest.</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Reply  -  Mrs. TerHaar   -  Well what exactly did he say?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Clayton Springer   -  Fourth PSD president Wilson breaks Diplomatic relations(1917) Goes on about the sinking of the Sussex, and other harmless ships sunk by the Germans. It also shows how Wilson dealt with the rising tensions between the two nations, and how he avoided war for so long. Or could it have been that he was pushing for war?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Mrs. TerHaar   -   Interesting. So you are saying Wilson was setting the Germans up for failure? He knew they wouldn't comply with the pledge?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Audrey   -  I definitely think Wilson wasn't pushing for war because he was all about the morals. But on the other hand, he probably felt that going to war with Germany wasn't against any morals because they knowingly sunk American ships and took away many innocent lives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Audrey   -  My PSD was about how the Japanese were discriminated against in America. They're described as an "immoral, degraded, and worthless race." I can totally see why they hated us. But we had to try to keep friends with them so they wouldn't take the Philippines and Hawaii</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Maddie G   -   Its kinda funny how immigrants are discriminated against, such as with the Japanese, but only until the next wave or "new" immigrants come over.</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Audrey  -  My 2nd PSD was about our foreign policy with Latin America. It described how the US sent marines as "international policemen" and how the early Monroe Doctrine was defensive and negative. Later corollaries began to tell what the US should do in the Western Hemisphere instead of telling Europe what not to do, which is a better approach. It also mentioned that we intervened with other nations in order to "protect" then from other nations .... interesting.</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Audrey   -   My 3rd PSD was a yellow journalist poem. It's a sequence of rhetorical questions about how long America should set back and watch Spain run Cuba. One of the last questions asks, "How long shall the navy of the United States be used as the sea police of barbarous Spain?" I don't know about you, but this screams "white man's burden."</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Madeline De Jonge   -  The US "policing the world" is still an issue.  It's interesting that Spain is personified as barbarous by the Americans when we tortured the Filipinos.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Nathan Stenman   -   PSD 4   -   Wilson got a vote to go to war in the House and Senate and it was overwhelming that they did not want to go to war. Claude Kitchen then did a speech saying that we need to go to Germany and fight this war. Then on called Pro-German.</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Big Mike Winowiecki   -  PSD #3   -  Robert La Follette demands his rights over war time. Seemed like Wilson was taking away the peoples rights just because they needed to be on top of their game for WWI. Argued that those rights shouldn't be taken away however just because they weren’t in a time of peace.</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Aidan Harris (JK Big Mike again suckas)   -   PSD #4    -   1917 Espionage Act was giving the Federal Gov. to act out against anti-war activists. Saw it as wrong and thought that the country didn't need people talking about it. Question over whether words used under the circumstances was something congress could control.</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Reply   -  wInOwIeCkI BiG MaNoLo   -   PSD I    -   Germany called to sign the Treaty of Versailles. Came with thought of signing peacefully but ended up having to pay reps reducing their army and yah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Reply  -  Marcy Kiger   -  William Jennings Bryan Vents His Bitterness   -    In 1900 Republican leaders denies that their party was thinking about a permanent increase in the standing army. A large army was only necessary because of insurrection in the Philippines. The Republicans won the election and the Filipinos were notified that they wouldn't have independence.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Marcy Kiger   -   Cartoonists Tackle the Philippines Question  -   Certain people of empire portrayed their cause as noble because they were civilizing "savages". Basically the "White Man's Burden". Critics said that that was bull crap.</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Reply   -  Marcy Kiger   -  Abusing the Pro-Germans   -   There was a growing frenzy of suspicion and hostility toward disloyalty. Men and women were "tarred and feathered." Attacking anyone foreign who did not support the war, especially Germans.   . . .</w:t>
      </w: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16"/>
          <w:szCs w:val="16"/>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Maddie G    -   By January 25, 1899, The United States had taken control of "re-educating" Hawaii, Porto Rico, Cuba, and the Philippines. U.S. took it upon themselves to teach them how to behave and run properly.    . . .</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http://terhaar.weebly.com/apush-blog/one-line-summaries-of-imperialism-and-wwi-psdc</w:t>
      </w: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Arial" w:hAnsi="Arial" w:cs="Arial"/>
          <w:sz w:val="20"/>
          <w:szCs w:val="20"/>
        </w:rPr>
      </w:pPr>
    </w:p>
    <w:p w:rsidR="00EC45AB" w:rsidRDefault="00EC45AB">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20"/>
          <w:szCs w:val="20"/>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C45AB" w:rsidRDefault="00EC45AB">
      <w:pPr>
        <w:widowControl w:val="0"/>
        <w:autoSpaceDE w:val="0"/>
        <w:autoSpaceDN w:val="0"/>
        <w:adjustRightInd w:val="0"/>
        <w:spacing w:after="0" w:line="240" w:lineRule="auto"/>
        <w:rPr>
          <w:rFonts w:ascii="Times New Roman" w:hAnsi="Times New Roman" w:cs="Times New Roman"/>
          <w:sz w:val="34"/>
          <w:szCs w:val="34"/>
        </w:rPr>
      </w:pPr>
    </w:p>
    <w:p w:rsidR="00EC45AB" w:rsidRDefault="00EC45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C45AB" w:rsidSect="00EC45AB">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5AB" w:rsidRDefault="00EC45AB" w:rsidP="00EC45AB">
      <w:pPr>
        <w:spacing w:after="0" w:line="240" w:lineRule="auto"/>
      </w:pPr>
      <w:r>
        <w:separator/>
      </w:r>
    </w:p>
  </w:endnote>
  <w:endnote w:type="continuationSeparator" w:id="0">
    <w:p w:rsidR="00EC45AB" w:rsidRDefault="00EC45AB" w:rsidP="00EC45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5AB" w:rsidRDefault="00EC45A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5AB" w:rsidRDefault="00EC45AB" w:rsidP="00EC45AB">
      <w:pPr>
        <w:spacing w:after="0" w:line="240" w:lineRule="auto"/>
      </w:pPr>
      <w:r>
        <w:separator/>
      </w:r>
    </w:p>
  </w:footnote>
  <w:footnote w:type="continuationSeparator" w:id="0">
    <w:p w:rsidR="00EC45AB" w:rsidRDefault="00EC45AB" w:rsidP="00EC45AB">
      <w:pPr>
        <w:spacing w:after="0" w:line="240" w:lineRule="auto"/>
      </w:pPr>
      <w:r>
        <w:continuationSeparator/>
      </w:r>
    </w:p>
  </w:footnote>
  <w:footnote w:id="1">
    <w:p w:rsidR="00EC45AB" w:rsidRDefault="00EC45AB">
      <w:pPr>
        <w:widowControl w:val="0"/>
        <w:autoSpaceDE w:val="0"/>
        <w:autoSpaceDN w:val="0"/>
        <w:adjustRightInd w:val="0"/>
        <w:spacing w:after="0" w:line="240" w:lineRule="auto"/>
        <w:rPr>
          <w:rFonts w:ascii="Times New Roman" w:hAnsi="Times New Roman" w:cs="Times New Roman"/>
          <w:sz w:val="24"/>
          <w:szCs w:val="24"/>
        </w:rPr>
      </w:pPr>
      <w:r w:rsidRPr="004A5631">
        <w:rPr>
          <w:rStyle w:val="FootnoteReference"/>
        </w:rPr>
        <w:footnoteRef/>
      </w:r>
      <w:r>
        <w:rPr>
          <w:rFonts w:ascii="Times New Roman" w:hAnsi="Times New Roman" w:cs="Times New Roman"/>
          <w:sz w:val="24"/>
          <w:szCs w:val="24"/>
        </w:rPr>
        <w:t xml:space="preserve">  Likely meaning demanding them from JP Morgan, not from the Chinese officials.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5AB" w:rsidRDefault="00EC45A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5AB"/>
    <w:rsid w:val="004A5631"/>
    <w:rsid w:val="00EC45A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4A5631"/>
    <w:rPr>
      <w:vertAlign w:val="superscript"/>
    </w:rPr>
  </w:style>
  <w:style w:type="character" w:styleId="FootnoteReference">
    <w:name w:val="footnote reference"/>
    <w:basedOn w:val="DefaultParagraphFont"/>
    <w:uiPriority w:val="99"/>
    <w:semiHidden/>
    <w:unhideWhenUsed/>
    <w:rsid w:val="004A563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8218</Words>
  <Characters>46847</Characters>
  <Application>Microsoft Office Word</Application>
  <DocSecurity>4</DocSecurity>
  <Lines>390</Lines>
  <Paragraphs>109</Paragraphs>
  <ScaleCrop>false</ScaleCrop>
  <Company/>
  <LinksUpToDate>false</LinksUpToDate>
  <CharactersWithSpaces>54956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2016-05-16T14:43:00Z</dcterms:created>
  <dcterms:modified xsi:type="dcterms:W3CDTF">2016-05-16T14:43:00Z</dcterms:modified>
</cp:coreProperties>
</file>