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EC8" w:rsidRDefault="00B05EC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Young Africans to Obama: 'Clean your own house first'</w:t>
      </w:r>
    </w:p>
    <w:p w:rsidR="00B05EC8" w:rsidRDefault="00B05EC8">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Aleem</w:t>
      </w:r>
      <w:proofErr w:type="spellEnd"/>
      <w:r>
        <w:rPr>
          <w:rFonts w:ascii="Arial" w:hAnsi="Arial" w:cs="Arial"/>
          <w:sz w:val="20"/>
          <w:szCs w:val="20"/>
        </w:rPr>
        <w:t xml:space="preserve"> </w:t>
      </w:r>
      <w:proofErr w:type="spellStart"/>
      <w:r>
        <w:rPr>
          <w:rFonts w:ascii="Arial" w:hAnsi="Arial" w:cs="Arial"/>
          <w:sz w:val="20"/>
          <w:szCs w:val="20"/>
        </w:rPr>
        <w:t>Maqbool</w:t>
      </w:r>
      <w:proofErr w:type="spellEnd"/>
      <w:r>
        <w:rPr>
          <w:rFonts w:ascii="Arial" w:hAnsi="Arial" w:cs="Arial"/>
          <w:sz w:val="20"/>
          <w:szCs w:val="20"/>
        </w:rPr>
        <w:t xml:space="preserve">    -    BBC News    -   July 30, 2015</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Obama came to Africa to deliver a "blunt message" to its politicians. But young people in Kenya and Ethiopia had plenty to say to Mr. Obama about the state of America.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"Most Americans think about what needs to change in other countries but they need to solve their own problems," </w:t>
      </w:r>
      <w:proofErr w:type="spellStart"/>
      <w:r>
        <w:rPr>
          <w:rFonts w:ascii="Arial" w:hAnsi="Arial" w:cs="Arial"/>
          <w:sz w:val="20"/>
          <w:szCs w:val="20"/>
        </w:rPr>
        <w:t>Shiferaw</w:t>
      </w:r>
      <w:proofErr w:type="spellEnd"/>
      <w:r>
        <w:rPr>
          <w:rFonts w:ascii="Arial" w:hAnsi="Arial" w:cs="Arial"/>
          <w:sz w:val="20"/>
          <w:szCs w:val="20"/>
        </w:rPr>
        <w:t xml:space="preserve"> </w:t>
      </w:r>
      <w:proofErr w:type="spellStart"/>
      <w:r>
        <w:rPr>
          <w:rFonts w:ascii="Arial" w:hAnsi="Arial" w:cs="Arial"/>
          <w:sz w:val="20"/>
          <w:szCs w:val="20"/>
        </w:rPr>
        <w:t>Tilahun</w:t>
      </w:r>
      <w:proofErr w:type="spellEnd"/>
      <w:r>
        <w:rPr>
          <w:rFonts w:ascii="Arial" w:hAnsi="Arial" w:cs="Arial"/>
          <w:sz w:val="20"/>
          <w:szCs w:val="20"/>
        </w:rPr>
        <w:t xml:space="preserve">, 31, tells me in a coffee shop in Addis Ababa.  "They are interested in other people's problems but they don't care about black people in their own country," </w:t>
      </w:r>
      <w:proofErr w:type="spellStart"/>
      <w:r>
        <w:rPr>
          <w:rFonts w:ascii="Arial" w:hAnsi="Arial" w:cs="Arial"/>
          <w:sz w:val="20"/>
          <w:szCs w:val="20"/>
        </w:rPr>
        <w:t>Shiferaw</w:t>
      </w:r>
      <w:proofErr w:type="spellEnd"/>
      <w:r>
        <w:rPr>
          <w:rFonts w:ascii="Arial" w:hAnsi="Arial" w:cs="Arial"/>
          <w:sz w:val="20"/>
          <w:szCs w:val="20"/>
        </w:rPr>
        <w:t xml:space="preserve"> says. "Most of our black brothers and sisters are suffering in the US."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clear in both countries that the issue of race, more than any other, had damaged people's perceptions of the US.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I speak to my friends and family here in Kenya, their feeling about America is 'clean your own house first'," says Teresa </w:t>
      </w:r>
      <w:proofErr w:type="spellStart"/>
      <w:r>
        <w:rPr>
          <w:rFonts w:ascii="Arial" w:hAnsi="Arial" w:cs="Arial"/>
          <w:sz w:val="20"/>
          <w:szCs w:val="20"/>
        </w:rPr>
        <w:t>Mbagaya</w:t>
      </w:r>
      <w:proofErr w:type="spellEnd"/>
      <w:r>
        <w:rPr>
          <w:rFonts w:ascii="Arial" w:hAnsi="Arial" w:cs="Arial"/>
          <w:sz w:val="20"/>
          <w:szCs w:val="20"/>
        </w:rPr>
        <w:t>, 28.  Teresa is a Kenyan-American entrepreneur we met at the summit in Nairobi attended by President Obama. She told us that Africans often asked her about the state of race relations in the US having been concerned about reports they had seen on the news.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"We're not on the ground so we just get reports from what is on the media, but it is extremely appalling, shocking and horrifying what is going on to the black community in America," says Amanda </w:t>
      </w:r>
      <w:proofErr w:type="spellStart"/>
      <w:r>
        <w:rPr>
          <w:rFonts w:ascii="Arial" w:hAnsi="Arial" w:cs="Arial"/>
          <w:sz w:val="20"/>
          <w:szCs w:val="20"/>
        </w:rPr>
        <w:t>Gicharu</w:t>
      </w:r>
      <w:proofErr w:type="spellEnd"/>
      <w:r>
        <w:rPr>
          <w:rFonts w:ascii="Arial" w:hAnsi="Arial" w:cs="Arial"/>
          <w:sz w:val="20"/>
          <w:szCs w:val="20"/>
        </w:rPr>
        <w:t xml:space="preserve">, 29, who we also met in Nairobi.  "Police brutality, all these killings, everything being swept under the rug, investigations don't happen. They definitely have to do something about that and stop the violence.”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both Kenya and Ethiopia, it was a recurring theme   . . .    with people saying they felt personally "offended," "hurt" and "insulted" by the treatment of African Americans that they had seen reported.</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it wasn't the only thing that concerned them about US society.  </w:t>
      </w:r>
      <w:proofErr w:type="spellStart"/>
      <w:r>
        <w:rPr>
          <w:rFonts w:ascii="Arial" w:hAnsi="Arial" w:cs="Arial"/>
          <w:sz w:val="20"/>
          <w:szCs w:val="20"/>
        </w:rPr>
        <w:t>Alifie</w:t>
      </w:r>
      <w:proofErr w:type="spellEnd"/>
      <w:r>
        <w:rPr>
          <w:rFonts w:ascii="Arial" w:hAnsi="Arial" w:cs="Arial"/>
          <w:sz w:val="20"/>
          <w:szCs w:val="20"/>
        </w:rPr>
        <w:t xml:space="preserve"> </w:t>
      </w:r>
      <w:proofErr w:type="spellStart"/>
      <w:r>
        <w:rPr>
          <w:rFonts w:ascii="Arial" w:hAnsi="Arial" w:cs="Arial"/>
          <w:sz w:val="20"/>
          <w:szCs w:val="20"/>
        </w:rPr>
        <w:t>Amalia</w:t>
      </w:r>
      <w:proofErr w:type="spellEnd"/>
      <w:r>
        <w:rPr>
          <w:rFonts w:ascii="Arial" w:hAnsi="Arial" w:cs="Arial"/>
          <w:sz w:val="20"/>
          <w:szCs w:val="20"/>
        </w:rPr>
        <w:t xml:space="preserve"> says the prospect of violence seems more likely in America.  "The shootings in America for me are scarier than what is happening in Kenya," says </w:t>
      </w:r>
      <w:proofErr w:type="spellStart"/>
      <w:r>
        <w:rPr>
          <w:rFonts w:ascii="Arial" w:hAnsi="Arial" w:cs="Arial"/>
          <w:sz w:val="20"/>
          <w:szCs w:val="20"/>
        </w:rPr>
        <w:t>Alifie</w:t>
      </w:r>
      <w:proofErr w:type="spellEnd"/>
      <w:r>
        <w:rPr>
          <w:rFonts w:ascii="Arial" w:hAnsi="Arial" w:cs="Arial"/>
          <w:sz w:val="20"/>
          <w:szCs w:val="20"/>
        </w:rPr>
        <w:t xml:space="preserve"> </w:t>
      </w:r>
      <w:proofErr w:type="spellStart"/>
      <w:r>
        <w:rPr>
          <w:rFonts w:ascii="Arial" w:hAnsi="Arial" w:cs="Arial"/>
          <w:sz w:val="20"/>
          <w:szCs w:val="20"/>
        </w:rPr>
        <w:t>Amalia</w:t>
      </w:r>
      <w:proofErr w:type="spellEnd"/>
      <w:r>
        <w:rPr>
          <w:rFonts w:ascii="Arial" w:hAnsi="Arial" w:cs="Arial"/>
          <w:sz w:val="20"/>
          <w:szCs w:val="20"/>
        </w:rPr>
        <w:t>, 37, in Nairobi.  "An attack in our mall is just a one-off, but for America it feels like every day there's some attack, not from Muslims but some random acts in malls or schools."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Kenyans are upset about American travel warnings imposed on their country   . . . some said they had the perception that </w:t>
      </w:r>
      <w:proofErr w:type="spellStart"/>
      <w:r>
        <w:rPr>
          <w:rFonts w:ascii="Arial" w:hAnsi="Arial" w:cs="Arial"/>
          <w:sz w:val="20"/>
          <w:szCs w:val="20"/>
        </w:rPr>
        <w:t>travellers</w:t>
      </w:r>
      <w:proofErr w:type="spellEnd"/>
      <w:r>
        <w:rPr>
          <w:rFonts w:ascii="Arial" w:hAnsi="Arial" w:cs="Arial"/>
          <w:sz w:val="20"/>
          <w:szCs w:val="20"/>
        </w:rPr>
        <w:t xml:space="preserve"> would be in more danger in America than in their region.  "People are dying in schools and churches and it is not fair," </w:t>
      </w:r>
      <w:proofErr w:type="spellStart"/>
      <w:r>
        <w:rPr>
          <w:rFonts w:ascii="Arial" w:hAnsi="Arial" w:cs="Arial"/>
          <w:sz w:val="20"/>
          <w:szCs w:val="20"/>
        </w:rPr>
        <w:t>Tewedaj</w:t>
      </w:r>
      <w:proofErr w:type="spellEnd"/>
      <w:r>
        <w:rPr>
          <w:rFonts w:ascii="Arial" w:hAnsi="Arial" w:cs="Arial"/>
          <w:sz w:val="20"/>
          <w:szCs w:val="20"/>
        </w:rPr>
        <w:t xml:space="preserve"> Solomon, 24, told us in Addis Ababa.  "I don't want to compare but somehow it feels we in Ethiopia can control the violence, you don't get people shooting each other everywhere," she says.   . .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was one more negative impression of the US that young Kenyans and Ethiopians repeatedly told me about, and it was about a lack of freedom of speech and expression in the US.   . . .  "When Obama declares </w:t>
      </w:r>
      <w:proofErr w:type="gramStart"/>
      <w:r>
        <w:rPr>
          <w:rFonts w:ascii="Arial" w:hAnsi="Arial" w:cs="Arial"/>
          <w:sz w:val="20"/>
          <w:szCs w:val="20"/>
        </w:rPr>
        <w:t>gay rights is</w:t>
      </w:r>
      <w:proofErr w:type="gramEnd"/>
      <w:r>
        <w:rPr>
          <w:rFonts w:ascii="Arial" w:hAnsi="Arial" w:cs="Arial"/>
          <w:sz w:val="20"/>
          <w:szCs w:val="20"/>
        </w:rPr>
        <w:t xml:space="preserve"> about human rights, most of us feel he's not Christian," says Daniel </w:t>
      </w:r>
      <w:proofErr w:type="spellStart"/>
      <w:r>
        <w:rPr>
          <w:rFonts w:ascii="Arial" w:hAnsi="Arial" w:cs="Arial"/>
          <w:sz w:val="20"/>
          <w:szCs w:val="20"/>
        </w:rPr>
        <w:t>Abera</w:t>
      </w:r>
      <w:proofErr w:type="spellEnd"/>
      <w:r>
        <w:rPr>
          <w:rFonts w:ascii="Arial" w:hAnsi="Arial" w:cs="Arial"/>
          <w:sz w:val="20"/>
          <w:szCs w:val="20"/>
        </w:rPr>
        <w:t>, 33, in Addis Ababa.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"About gay rights, I think a few people [[the US Supreme Court judges]] should not decide for the whole country," Hawaii </w:t>
      </w:r>
      <w:proofErr w:type="spellStart"/>
      <w:r>
        <w:rPr>
          <w:rFonts w:ascii="Arial" w:hAnsi="Arial" w:cs="Arial"/>
          <w:sz w:val="20"/>
          <w:szCs w:val="20"/>
        </w:rPr>
        <w:t>Terfessa</w:t>
      </w:r>
      <w:proofErr w:type="spellEnd"/>
      <w:r>
        <w:rPr>
          <w:rFonts w:ascii="Arial" w:hAnsi="Arial" w:cs="Arial"/>
          <w:sz w:val="20"/>
          <w:szCs w:val="20"/>
        </w:rPr>
        <w:t>, 24, tells me in downtown Addis Ababa.  "I know some people want this reform on gay marriage, but there is a group of people who do not, and they have been hated for saying that," she says.  "They should feel free in their country too. All of America should have been asked if they want this step to happen."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was clear though that Kenyans and Ethiopians perceived that while he was trying to forge a legacy in Africa before leaving office, there were huge issues for </w:t>
      </w:r>
      <w:proofErr w:type="spellStart"/>
      <w:r>
        <w:rPr>
          <w:rFonts w:ascii="Arial" w:hAnsi="Arial" w:cs="Arial"/>
          <w:sz w:val="20"/>
          <w:szCs w:val="20"/>
        </w:rPr>
        <w:t>Mr</w:t>
      </w:r>
      <w:proofErr w:type="spellEnd"/>
      <w:r>
        <w:rPr>
          <w:rFonts w:ascii="Arial" w:hAnsi="Arial" w:cs="Arial"/>
          <w:sz w:val="20"/>
          <w:szCs w:val="20"/>
        </w:rPr>
        <w:t xml:space="preserve"> Obama to try to resolve at home too.</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http://www.bbc.co.uk/news/world-africa-33697932</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poor will always be with us,’ thanks be to God’</w:t>
      </w: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Msgr. McDermott, Vicar General, Diocese of Camden    -     Oct. 7, 2002</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world we see is certainly not the “Reign of God” that Jesus preached and died for. Poverty is rampant all over the world. The statistics are staggering. What makes this even more difficult to accept is that we, the United States of America, are the driving force behind much of this poverty.</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Poverty in America is growing on a daily basis. This is   . . .   a result of   . . .  the growing divide between the haves and the have-nots, and a consumer society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Political policies have made life more difficult for the poor, the immigrant, and the marginalized    . . .   </w:t>
      </w:r>
      <w:proofErr w:type="gramStart"/>
      <w:r>
        <w:rPr>
          <w:rFonts w:ascii="Arial" w:hAnsi="Arial" w:cs="Arial"/>
          <w:sz w:val="20"/>
          <w:szCs w:val="20"/>
        </w:rPr>
        <w:t>Today,</w:t>
      </w:r>
      <w:proofErr w:type="gramEnd"/>
      <w:r>
        <w:rPr>
          <w:rFonts w:ascii="Arial" w:hAnsi="Arial" w:cs="Arial"/>
          <w:sz w:val="20"/>
          <w:szCs w:val="20"/>
        </w:rPr>
        <w:t xml:space="preserve"> more than 30 percent of Americans live in poverty.   . . .</w:t>
      </w:r>
    </w:p>
    <w:p w:rsidR="00B05EC8" w:rsidRDefault="00B05EC8">
      <w:pPr>
        <w:widowControl w:val="0"/>
        <w:autoSpaceDE w:val="0"/>
        <w:autoSpaceDN w:val="0"/>
        <w:adjustRightInd w:val="0"/>
        <w:spacing w:after="0" w:line="240" w:lineRule="auto"/>
        <w:rPr>
          <w:rFonts w:ascii="Times New Roman" w:hAnsi="Times New Roman" w:cs="Times New Roman"/>
          <w:sz w:val="24"/>
          <w:szCs w:val="24"/>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http://www.camdendiocese.org/the-poor-will-always-be-with-us-thanks-be-to-god/</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How Hierarchy is Kinder to the Poor </w:t>
      </w:r>
      <w:proofErr w:type="gramStart"/>
      <w:r>
        <w:rPr>
          <w:rFonts w:ascii="Times New Roman" w:hAnsi="Times New Roman" w:cs="Times New Roman"/>
          <w:sz w:val="28"/>
          <w:szCs w:val="28"/>
        </w:rPr>
        <w:t>Than</w:t>
      </w:r>
      <w:proofErr w:type="gramEnd"/>
      <w:r>
        <w:rPr>
          <w:rFonts w:ascii="Times New Roman" w:hAnsi="Times New Roman" w:cs="Times New Roman"/>
          <w:sz w:val="28"/>
          <w:szCs w:val="28"/>
        </w:rPr>
        <w:t xml:space="preserve"> Equality</w:t>
      </w: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Henry Dampier   -    February 6, 2014</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the intellectual, each poor person is a problem.   . . .   Intellectuals see poverty as a mere lack of material goods, combined with ignorance due to lack of education and unfair bigotry directed towards them.  In America, LBJ even declared a ‘war on poverty,’ which we fight each time we receive a paycheck or pay one to an employee.   . . .   Egalitarianism turns poverty into something like a chronic medical condition that requires a treatment or a cure.</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denies the poor   . . .   self-respect    . . .   By treating poverty like a </w:t>
      </w:r>
      <w:proofErr w:type="gramStart"/>
      <w:r>
        <w:rPr>
          <w:rFonts w:ascii="Arial" w:hAnsi="Arial" w:cs="Arial"/>
          <w:sz w:val="20"/>
          <w:szCs w:val="20"/>
        </w:rPr>
        <w:t>disease,</w:t>
      </w:r>
      <w:proofErr w:type="gramEnd"/>
      <w:r>
        <w:rPr>
          <w:rFonts w:ascii="Arial" w:hAnsi="Arial" w:cs="Arial"/>
          <w:sz w:val="20"/>
          <w:szCs w:val="20"/>
        </w:rPr>
        <w:t xml:space="preserve"> superior people lose their sense of obligation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Inequality is an inescapable factor of nature   . . .   Many people within  . . .  egalitarian societies who are mostly fit for work as maids, cooks, drivers, privates, butlers, shoeblacks, seamstresses, </w:t>
      </w:r>
      <w:r>
        <w:rPr>
          <w:rFonts w:ascii="Arial" w:hAnsi="Arial" w:cs="Arial"/>
          <w:sz w:val="20"/>
          <w:szCs w:val="20"/>
        </w:rPr>
        <w:lastRenderedPageBreak/>
        <w:t>nannies, nursemaids, maids, and handymen instead go to university, where they spend four years learning to be leftists, and then graduate indebted, but with too many airs to work in the servile positions to which they’re fit.</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has happened over time, when the egalitarians spend more time around their imported servants, they come to empathize with them, demand equality and citizenship for them, and thereby reduce the coherence of    . . .   civilization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Sedition multiplies, the state becomes unsustainable, and civil disorder becomes inevitable. This is the current situation in Europe, South America, the United States, and even parts of the Middle East and Africa. Modernity has written more checks than it can cash.</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contrast, hierarchical societies hold that there’s no shame in service: that it can be a source of pride, of character, and social acceptance. A custodian may not own much more than a cottage, or a room in his lord’s house, but at least he belongs to someone in a place that respects him   . . .   and doesn’t attempt to push him to become something he’s not capable of being.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Civilization needs strong hands and obedient minds    .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notion that the better classes have obligations to the poor, and that the poor have obligations to their superiors   . . .  is a self-stabilizing system.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Extending   . . .    rights and duties beyond what a sovereign can provide   . . .   Law isn’t free, each legal right has a cost, and since we want to preserve civilization, we ought to use all the mechanisms that worked in the past to reduce the costs of law enforcement as much as possible.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poor will always be with us, so it’s our duty to provide them with dignified, stable, respectable roles of service   . . .   There are still countless unskilled and semiskilled jobs that go unmade due to vile egalitarianism   . . .   For more on this topic, please take the time to read Liberty or Equality by Erik von </w:t>
      </w:r>
      <w:proofErr w:type="spellStart"/>
      <w:r>
        <w:rPr>
          <w:rFonts w:ascii="Arial" w:hAnsi="Arial" w:cs="Arial"/>
          <w:sz w:val="20"/>
          <w:szCs w:val="20"/>
        </w:rPr>
        <w:t>Kuehnelt-Leddihn</w:t>
      </w:r>
      <w:proofErr w:type="spellEnd"/>
      <w:r>
        <w:rPr>
          <w:rFonts w:ascii="Arial" w:hAnsi="Arial" w:cs="Arial"/>
          <w:sz w:val="20"/>
          <w:szCs w:val="20"/>
        </w:rPr>
        <w:t>.</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http://www.henrydampier.com/2014/02/how-hierarchy-is-kinder-to-the-poor/</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Times New Roman" w:hAnsi="Times New Roman" w:cs="Times New Roman"/>
          <w:sz w:val="24"/>
          <w:szCs w:val="24"/>
        </w:rPr>
      </w:pPr>
    </w:p>
    <w:p w:rsidR="00B05EC8" w:rsidRDefault="00B05EC8">
      <w:pPr>
        <w:widowControl w:val="0"/>
        <w:autoSpaceDE w:val="0"/>
        <w:autoSpaceDN w:val="0"/>
        <w:adjustRightInd w:val="0"/>
        <w:spacing w:after="0" w:line="240" w:lineRule="auto"/>
        <w:rPr>
          <w:rFonts w:ascii="Times New Roman" w:hAnsi="Times New Roman" w:cs="Times New Roman"/>
          <w:sz w:val="28"/>
          <w:szCs w:val="28"/>
        </w:rPr>
      </w:pPr>
    </w:p>
    <w:p w:rsidR="00B05EC8" w:rsidRDefault="00B05EC8">
      <w:pPr>
        <w:widowControl w:val="0"/>
        <w:autoSpaceDE w:val="0"/>
        <w:autoSpaceDN w:val="0"/>
        <w:adjustRightInd w:val="0"/>
        <w:spacing w:after="0" w:line="240" w:lineRule="auto"/>
        <w:rPr>
          <w:rFonts w:ascii="Times New Roman" w:hAnsi="Times New Roman" w:cs="Times New Roman"/>
          <w:sz w:val="28"/>
          <w:szCs w:val="28"/>
        </w:rPr>
      </w:pPr>
    </w:p>
    <w:p w:rsidR="00B05EC8" w:rsidRDefault="00B05EC8">
      <w:pPr>
        <w:widowControl w:val="0"/>
        <w:autoSpaceDE w:val="0"/>
        <w:autoSpaceDN w:val="0"/>
        <w:adjustRightInd w:val="0"/>
        <w:spacing w:after="0" w:line="240" w:lineRule="auto"/>
        <w:rPr>
          <w:rFonts w:ascii="Times New Roman" w:hAnsi="Times New Roman" w:cs="Times New Roman"/>
          <w:sz w:val="28"/>
          <w:szCs w:val="28"/>
        </w:rPr>
      </w:pPr>
    </w:p>
    <w:p w:rsidR="009565B4" w:rsidRDefault="009565B4">
      <w:pPr>
        <w:widowControl w:val="0"/>
        <w:autoSpaceDE w:val="0"/>
        <w:autoSpaceDN w:val="0"/>
        <w:adjustRightInd w:val="0"/>
        <w:spacing w:after="0" w:line="240" w:lineRule="auto"/>
        <w:rPr>
          <w:rFonts w:ascii="Times New Roman" w:hAnsi="Times New Roman" w:cs="Times New Roman"/>
          <w:sz w:val="28"/>
          <w:szCs w:val="28"/>
        </w:rPr>
      </w:pPr>
    </w:p>
    <w:p w:rsidR="009565B4" w:rsidRDefault="009565B4">
      <w:pPr>
        <w:widowControl w:val="0"/>
        <w:autoSpaceDE w:val="0"/>
        <w:autoSpaceDN w:val="0"/>
        <w:adjustRightInd w:val="0"/>
        <w:spacing w:after="0" w:line="240" w:lineRule="auto"/>
        <w:rPr>
          <w:rFonts w:ascii="Times New Roman" w:hAnsi="Times New Roman" w:cs="Times New Roman"/>
          <w:sz w:val="28"/>
          <w:szCs w:val="28"/>
        </w:rPr>
      </w:pPr>
    </w:p>
    <w:p w:rsidR="009565B4" w:rsidRDefault="009565B4">
      <w:pPr>
        <w:widowControl w:val="0"/>
        <w:autoSpaceDE w:val="0"/>
        <w:autoSpaceDN w:val="0"/>
        <w:adjustRightInd w:val="0"/>
        <w:spacing w:after="0" w:line="240" w:lineRule="auto"/>
        <w:rPr>
          <w:rFonts w:ascii="Times New Roman" w:hAnsi="Times New Roman" w:cs="Times New Roman"/>
          <w:sz w:val="28"/>
          <w:szCs w:val="28"/>
        </w:rPr>
      </w:pPr>
    </w:p>
    <w:p w:rsidR="00B05EC8" w:rsidRDefault="00B05EC8">
      <w:pPr>
        <w:widowControl w:val="0"/>
        <w:autoSpaceDE w:val="0"/>
        <w:autoSpaceDN w:val="0"/>
        <w:adjustRightInd w:val="0"/>
        <w:spacing w:after="0" w:line="240" w:lineRule="auto"/>
        <w:rPr>
          <w:rFonts w:ascii="Times New Roman" w:hAnsi="Times New Roman" w:cs="Times New Roman"/>
          <w:sz w:val="28"/>
          <w:szCs w:val="28"/>
        </w:rPr>
      </w:pPr>
    </w:p>
    <w:p w:rsidR="00B05EC8" w:rsidRDefault="00B05EC8">
      <w:pPr>
        <w:widowControl w:val="0"/>
        <w:autoSpaceDE w:val="0"/>
        <w:autoSpaceDN w:val="0"/>
        <w:adjustRightInd w:val="0"/>
        <w:spacing w:after="0" w:line="240" w:lineRule="auto"/>
        <w:rPr>
          <w:rFonts w:ascii="Times New Roman" w:hAnsi="Times New Roman" w:cs="Times New Roman"/>
          <w:sz w:val="28"/>
          <w:szCs w:val="28"/>
        </w:rPr>
      </w:pPr>
    </w:p>
    <w:p w:rsidR="00B05EC8" w:rsidRDefault="00B05EC8">
      <w:pPr>
        <w:widowControl w:val="0"/>
        <w:autoSpaceDE w:val="0"/>
        <w:autoSpaceDN w:val="0"/>
        <w:adjustRightInd w:val="0"/>
        <w:spacing w:after="0" w:line="240" w:lineRule="auto"/>
        <w:rPr>
          <w:rFonts w:ascii="Times New Roman" w:hAnsi="Times New Roman" w:cs="Times New Roman"/>
          <w:sz w:val="28"/>
          <w:szCs w:val="28"/>
        </w:rPr>
      </w:pPr>
    </w:p>
    <w:p w:rsidR="00B05EC8" w:rsidRDefault="00B05EC8">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cs="Times New Roman"/>
          <w:sz w:val="28"/>
          <w:szCs w:val="28"/>
        </w:rPr>
        <w:lastRenderedPageBreak/>
        <w:t>Anth</w:t>
      </w:r>
      <w:proofErr w:type="spellEnd"/>
      <w:r>
        <w:rPr>
          <w:rFonts w:ascii="Times New Roman" w:hAnsi="Times New Roman" w:cs="Times New Roman"/>
          <w:sz w:val="28"/>
          <w:szCs w:val="28"/>
        </w:rPr>
        <w:t xml:space="preserve"> 102 TEST 3 flashcards</w:t>
      </w:r>
    </w:p>
    <w:p w:rsidR="00B05EC8" w:rsidRDefault="00B05EC8">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Quizlet</w:t>
      </w:r>
      <w:proofErr w:type="spellEnd"/>
      <w:r>
        <w:rPr>
          <w:rFonts w:ascii="Arial" w:hAnsi="Arial" w:cs="Arial"/>
          <w:sz w:val="20"/>
          <w:szCs w:val="20"/>
        </w:rPr>
        <w:t xml:space="preserve"> Inc.   -    2015</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Which do you find more compelling, the integrative theory of social stratification or the exploitative? --- Robbins Chapter 7</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Integrative theory of social stratification- theory based on the assumption that social hierarchy is necessary for the smooth functioning of society.</w:t>
      </w:r>
      <w:proofErr w:type="gramEnd"/>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Exploitative- theory based on the assumption that social stratification &amp; hierarchy </w:t>
      </w:r>
      <w:proofErr w:type="gramStart"/>
      <w:r>
        <w:rPr>
          <w:rFonts w:ascii="Arial" w:hAnsi="Arial" w:cs="Arial"/>
          <w:sz w:val="20"/>
          <w:szCs w:val="20"/>
        </w:rPr>
        <w:t>exist</w:t>
      </w:r>
      <w:proofErr w:type="gramEnd"/>
      <w:r>
        <w:rPr>
          <w:rFonts w:ascii="Arial" w:hAnsi="Arial" w:cs="Arial"/>
          <w:sz w:val="20"/>
          <w:szCs w:val="20"/>
        </w:rPr>
        <w:t xml:space="preserve"> b/c one group of individuals seeks to take advantage of another group for economic purposes.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Do you know anyone who believes that people in the higher social classes of American society tend to be more intelligent than people who are lower on the economic scale? How would Robbins argue against this point of view? --- Robbins Chapter 7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way we measure intelligence is arbitrary, the test out there prove otherwise yet professionals don’t acknowledge the flaws.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 do people living in poverty cope with their condition? --- Robbins Chapter 7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Cultural adaptation to compensate- inner street culture, almost pride for being from the hood. </w:t>
      </w:r>
      <w:proofErr w:type="gramStart"/>
      <w:r>
        <w:rPr>
          <w:rFonts w:ascii="Arial" w:hAnsi="Arial" w:cs="Arial"/>
          <w:sz w:val="20"/>
          <w:szCs w:val="20"/>
        </w:rPr>
        <w:t>now</w:t>
      </w:r>
      <w:proofErr w:type="gramEnd"/>
      <w:r>
        <w:rPr>
          <w:rFonts w:ascii="Arial" w:hAnsi="Arial" w:cs="Arial"/>
          <w:sz w:val="20"/>
          <w:szCs w:val="20"/>
        </w:rPr>
        <w:t xml:space="preserve"> in main stream culture, means you have lived rough and know what </w:t>
      </w:r>
      <w:proofErr w:type="spellStart"/>
      <w:r>
        <w:rPr>
          <w:rFonts w:ascii="Arial" w:hAnsi="Arial" w:cs="Arial"/>
          <w:sz w:val="20"/>
          <w:szCs w:val="20"/>
        </w:rPr>
        <w:t>its</w:t>
      </w:r>
      <w:proofErr w:type="spellEnd"/>
      <w:r>
        <w:rPr>
          <w:rFonts w:ascii="Arial" w:hAnsi="Arial" w:cs="Arial"/>
          <w:sz w:val="20"/>
          <w:szCs w:val="20"/>
        </w:rPr>
        <w:t xml:space="preserve"> like.</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advantages and disadvantages do you see in the </w:t>
      </w:r>
      <w:proofErr w:type="spellStart"/>
      <w:r>
        <w:rPr>
          <w:rFonts w:ascii="Arial" w:hAnsi="Arial" w:cs="Arial"/>
          <w:sz w:val="20"/>
          <w:szCs w:val="20"/>
        </w:rPr>
        <w:t>Hutterite</w:t>
      </w:r>
      <w:proofErr w:type="spellEnd"/>
      <w:r>
        <w:rPr>
          <w:rFonts w:ascii="Arial" w:hAnsi="Arial" w:cs="Arial"/>
          <w:sz w:val="20"/>
          <w:szCs w:val="20"/>
        </w:rPr>
        <w:t xml:space="preserve"> patterns? --- Robbins Chapter 7</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Utopian society.</w:t>
      </w:r>
      <w:proofErr w:type="gramEnd"/>
      <w:r>
        <w:rPr>
          <w:rFonts w:ascii="Arial" w:hAnsi="Arial" w:cs="Arial"/>
          <w:sz w:val="20"/>
          <w:szCs w:val="20"/>
        </w:rPr>
        <w:t xml:space="preserve"> A colony of heaven- communal living, no competition, </w:t>
      </w:r>
      <w:proofErr w:type="gramStart"/>
      <w:r>
        <w:rPr>
          <w:rFonts w:ascii="Arial" w:hAnsi="Arial" w:cs="Arial"/>
          <w:sz w:val="20"/>
          <w:szCs w:val="20"/>
        </w:rPr>
        <w:t>violence</w:t>
      </w:r>
      <w:proofErr w:type="gramEnd"/>
      <w:r>
        <w:rPr>
          <w:rFonts w:ascii="Arial" w:hAnsi="Arial" w:cs="Arial"/>
          <w:sz w:val="20"/>
          <w:szCs w:val="20"/>
        </w:rPr>
        <w:t xml:space="preserve">, or war, property to be used not possessed. </w:t>
      </w:r>
      <w:proofErr w:type="gramStart"/>
      <w:r>
        <w:rPr>
          <w:rFonts w:ascii="Arial" w:hAnsi="Arial" w:cs="Arial"/>
          <w:sz w:val="20"/>
          <w:szCs w:val="20"/>
        </w:rPr>
        <w:t>no</w:t>
      </w:r>
      <w:proofErr w:type="gramEnd"/>
      <w:r>
        <w:rPr>
          <w:rFonts w:ascii="Arial" w:hAnsi="Arial" w:cs="Arial"/>
          <w:sz w:val="20"/>
          <w:szCs w:val="20"/>
        </w:rPr>
        <w:t xml:space="preserve"> government. </w:t>
      </w:r>
      <w:proofErr w:type="gramStart"/>
      <w:r>
        <w:rPr>
          <w:rFonts w:ascii="Arial" w:hAnsi="Arial" w:cs="Arial"/>
          <w:sz w:val="20"/>
          <w:szCs w:val="20"/>
        </w:rPr>
        <w:t>family</w:t>
      </w:r>
      <w:proofErr w:type="gramEnd"/>
      <w:r>
        <w:rPr>
          <w:rFonts w:ascii="Arial" w:hAnsi="Arial" w:cs="Arial"/>
          <w:sz w:val="20"/>
          <w:szCs w:val="20"/>
        </w:rPr>
        <w:t xml:space="preserve"> based, everyone helps every one gains, use modern technology.</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People don’t partake in decision making until they are married. </w:t>
      </w:r>
      <w:proofErr w:type="gramStart"/>
      <w:r>
        <w:rPr>
          <w:rFonts w:ascii="Arial" w:hAnsi="Arial" w:cs="Arial"/>
          <w:sz w:val="20"/>
          <w:szCs w:val="20"/>
        </w:rPr>
        <w:t>Women and intellectually and physically inferior to men.</w:t>
      </w:r>
      <w:proofErr w:type="gramEnd"/>
      <w:r>
        <w:rPr>
          <w:rFonts w:ascii="Arial" w:hAnsi="Arial" w:cs="Arial"/>
          <w:sz w:val="20"/>
          <w:szCs w:val="20"/>
        </w:rPr>
        <w:t xml:space="preserve">   . .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Why do Hartmann and Boyce argue that hunger and poverty in Bangladesh is not a natural condition, but rather they are caused by certain groups of people? --- Hartmann and Boyce Chapters 6-8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food and resources are there - it’s the people who chose to disperse it do it unevenly and that’s why there is poverty.</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Hartmann and Boyce, what policies might break "the fundamental barriers to increased production" in Bangladesh? What groups would resist the changes that Hartmann and Boyce suggest? --- Hartmann and Boyce Chapters 6-8</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r>
      <w:r>
        <w:rPr>
          <w:rFonts w:ascii="Arial" w:hAnsi="Arial" w:cs="Arial"/>
          <w:sz w:val="20"/>
          <w:szCs w:val="20"/>
        </w:rPr>
        <w:tab/>
        <w:t>Only far reaching social reconstruction can break barrier, the key is reform.</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higher ups don’t want change because that means they will have to learn to be self reliant and not on the aid of other wealthier nations.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segment of the population Bangladesh receives the most food aid? Who do think should be responsible for the distribution of food aid in Bangladesh, the Bangladesh government or the aid donors? --- Hartmann and Boyce Chapters 6-8</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The middle class, those who can afford it.</w:t>
      </w:r>
      <w:proofErr w:type="gramEnd"/>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does food aid fund the Bangladeshi government's "repressive apparatus"? --- Hartmann and Boyce Chapters 6-8</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It’s a quiet violence of starvation.  They use it to manipulate.</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do rich countries like the US and Britain benefit from giving food aid? --- Hartmann and Boyce Chapters 6-8</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Long term political and economic interest.</w:t>
      </w:r>
      <w:proofErr w:type="gramEnd"/>
      <w:r>
        <w:rPr>
          <w:rFonts w:ascii="Arial" w:hAnsi="Arial" w:cs="Arial"/>
          <w:sz w:val="20"/>
          <w:szCs w:val="20"/>
        </w:rPr>
        <w:t xml:space="preserve">  They will look kindly on foreign investors when they want natural resources.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Why do development planners think people are poor? And what has been the most common remedy of poverty since the 1950s? --- </w:t>
      </w:r>
      <w:proofErr w:type="spellStart"/>
      <w:r>
        <w:rPr>
          <w:rFonts w:ascii="Arial" w:hAnsi="Arial" w:cs="Arial"/>
          <w:sz w:val="20"/>
          <w:szCs w:val="20"/>
        </w:rPr>
        <w:t>Bodley</w:t>
      </w:r>
      <w:proofErr w:type="spellEnd"/>
      <w:r>
        <w:rPr>
          <w:rFonts w:ascii="Arial" w:hAnsi="Arial" w:cs="Arial"/>
          <w:sz w:val="20"/>
          <w:szCs w:val="20"/>
        </w:rPr>
        <w:t xml:space="preserve"> Chapter 13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Resource availability.</w:t>
      </w:r>
      <w:proofErr w:type="gramEnd"/>
      <w:r>
        <w:rPr>
          <w:rFonts w:ascii="Arial" w:hAnsi="Arial" w:cs="Arial"/>
          <w:sz w:val="20"/>
          <w:szCs w:val="20"/>
        </w:rPr>
        <w:t xml:space="preserve"> The remedy has been </w:t>
      </w:r>
      <w:proofErr w:type="gramStart"/>
      <w:r>
        <w:rPr>
          <w:rFonts w:ascii="Arial" w:hAnsi="Arial" w:cs="Arial"/>
          <w:sz w:val="20"/>
          <w:szCs w:val="20"/>
        </w:rPr>
        <w:t>the urbanize</w:t>
      </w:r>
      <w:proofErr w:type="gramEnd"/>
      <w:r>
        <w:rPr>
          <w:rFonts w:ascii="Arial" w:hAnsi="Arial" w:cs="Arial"/>
          <w:sz w:val="20"/>
          <w:szCs w:val="20"/>
        </w:rPr>
        <w:t xml:space="preserve"> the world. </w:t>
      </w:r>
      <w:proofErr w:type="gramStart"/>
      <w:r>
        <w:rPr>
          <w:rFonts w:ascii="Arial" w:hAnsi="Arial" w:cs="Arial"/>
          <w:sz w:val="20"/>
          <w:szCs w:val="20"/>
        </w:rPr>
        <w:t>it</w:t>
      </w:r>
      <w:proofErr w:type="gramEnd"/>
      <w:r>
        <w:rPr>
          <w:rFonts w:ascii="Arial" w:hAnsi="Arial" w:cs="Arial"/>
          <w:sz w:val="20"/>
          <w:szCs w:val="20"/>
        </w:rPr>
        <w:t xml:space="preserve"> turn it has made them self reliant on resources that they could not control.</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From </w:t>
      </w:r>
      <w:proofErr w:type="spellStart"/>
      <w:r>
        <w:rPr>
          <w:rFonts w:ascii="Arial" w:hAnsi="Arial" w:cs="Arial"/>
          <w:sz w:val="20"/>
          <w:szCs w:val="20"/>
        </w:rPr>
        <w:t>Bodley's</w:t>
      </w:r>
      <w:proofErr w:type="spellEnd"/>
      <w:r>
        <w:rPr>
          <w:rFonts w:ascii="Arial" w:hAnsi="Arial" w:cs="Arial"/>
          <w:sz w:val="20"/>
          <w:szCs w:val="20"/>
        </w:rPr>
        <w:t xml:space="preserve"> perspective, what is the driving force behind world poverty? And what remedies does he propose? --- </w:t>
      </w:r>
      <w:proofErr w:type="spellStart"/>
      <w:r>
        <w:rPr>
          <w:rFonts w:ascii="Arial" w:hAnsi="Arial" w:cs="Arial"/>
          <w:sz w:val="20"/>
          <w:szCs w:val="20"/>
        </w:rPr>
        <w:t>Bodley</w:t>
      </w:r>
      <w:proofErr w:type="spellEnd"/>
      <w:r>
        <w:rPr>
          <w:rFonts w:ascii="Arial" w:hAnsi="Arial" w:cs="Arial"/>
          <w:sz w:val="20"/>
          <w:szCs w:val="20"/>
        </w:rPr>
        <w:t xml:space="preserve"> Chapter 13</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The quest for economic growth and wealth dominates the humanization process and children go </w:t>
      </w:r>
      <w:proofErr w:type="spellStart"/>
      <w:r>
        <w:rPr>
          <w:rFonts w:ascii="Arial" w:hAnsi="Arial" w:cs="Arial"/>
          <w:sz w:val="20"/>
          <w:szCs w:val="20"/>
        </w:rPr>
        <w:t>with out</w:t>
      </w:r>
      <w:proofErr w:type="spellEnd"/>
      <w:r>
        <w:rPr>
          <w:rFonts w:ascii="Arial" w:hAnsi="Arial" w:cs="Arial"/>
          <w:sz w:val="20"/>
          <w:szCs w:val="20"/>
        </w:rPr>
        <w:t xml:space="preserve"> food.</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The green revolution.</w:t>
      </w:r>
      <w:proofErr w:type="gramEnd"/>
      <w:r>
        <w:rPr>
          <w:rFonts w:ascii="Arial" w:hAnsi="Arial" w:cs="Arial"/>
          <w:sz w:val="20"/>
          <w:szCs w:val="20"/>
        </w:rPr>
        <w:t xml:space="preserve"> </w:t>
      </w:r>
      <w:proofErr w:type="gramStart"/>
      <w:r>
        <w:rPr>
          <w:rFonts w:ascii="Arial" w:hAnsi="Arial" w:cs="Arial"/>
          <w:sz w:val="20"/>
          <w:szCs w:val="20"/>
        </w:rPr>
        <w:t>wealth</w:t>
      </w:r>
      <w:proofErr w:type="gramEnd"/>
      <w:r>
        <w:rPr>
          <w:rFonts w:ascii="Arial" w:hAnsi="Arial" w:cs="Arial"/>
          <w:sz w:val="20"/>
          <w:szCs w:val="20"/>
        </w:rPr>
        <w:t xml:space="preserve"> re-disbursement emphasizing social justice.</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what extent do you think the </w:t>
      </w:r>
      <w:proofErr w:type="spellStart"/>
      <w:r>
        <w:rPr>
          <w:rFonts w:ascii="Arial" w:hAnsi="Arial" w:cs="Arial"/>
          <w:sz w:val="20"/>
          <w:szCs w:val="20"/>
        </w:rPr>
        <w:t>Vicos</w:t>
      </w:r>
      <w:proofErr w:type="spellEnd"/>
      <w:r>
        <w:rPr>
          <w:rFonts w:ascii="Arial" w:hAnsi="Arial" w:cs="Arial"/>
          <w:sz w:val="20"/>
          <w:szCs w:val="20"/>
        </w:rPr>
        <w:t xml:space="preserve"> project carried out in Peru was a success? --- </w:t>
      </w:r>
      <w:proofErr w:type="spellStart"/>
      <w:r>
        <w:rPr>
          <w:rFonts w:ascii="Arial" w:hAnsi="Arial" w:cs="Arial"/>
          <w:sz w:val="20"/>
          <w:szCs w:val="20"/>
        </w:rPr>
        <w:t>Bodley</w:t>
      </w:r>
      <w:proofErr w:type="spellEnd"/>
      <w:r>
        <w:rPr>
          <w:rFonts w:ascii="Arial" w:hAnsi="Arial" w:cs="Arial"/>
          <w:sz w:val="20"/>
          <w:szCs w:val="20"/>
        </w:rPr>
        <w:t xml:space="preserve"> Chapter 13</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You always trade something for something, they lost a bit of their culture but they are not hungry as much. </w:t>
      </w:r>
      <w:proofErr w:type="gramStart"/>
      <w:r>
        <w:rPr>
          <w:rFonts w:ascii="Arial" w:hAnsi="Arial" w:cs="Arial"/>
          <w:sz w:val="20"/>
          <w:szCs w:val="20"/>
        </w:rPr>
        <w:t>they</w:t>
      </w:r>
      <w:proofErr w:type="gramEnd"/>
      <w:r>
        <w:rPr>
          <w:rFonts w:ascii="Arial" w:hAnsi="Arial" w:cs="Arial"/>
          <w:sz w:val="20"/>
          <w:szCs w:val="20"/>
        </w:rPr>
        <w:t xml:space="preserve"> were eager to gain their land back but refused modernization (government program)</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Why is the title of </w:t>
      </w:r>
      <w:proofErr w:type="spellStart"/>
      <w:r>
        <w:rPr>
          <w:rFonts w:ascii="Arial" w:hAnsi="Arial" w:cs="Arial"/>
          <w:sz w:val="20"/>
          <w:szCs w:val="20"/>
        </w:rPr>
        <w:t>Bodley's</w:t>
      </w:r>
      <w:proofErr w:type="spellEnd"/>
      <w:r>
        <w:rPr>
          <w:rFonts w:ascii="Arial" w:hAnsi="Arial" w:cs="Arial"/>
          <w:sz w:val="20"/>
          <w:szCs w:val="20"/>
        </w:rPr>
        <w:t xml:space="preserve"> chapter "The impoverished world" rather the something like "Understanding poverty in the Third World"? --- </w:t>
      </w:r>
      <w:proofErr w:type="spellStart"/>
      <w:r>
        <w:rPr>
          <w:rFonts w:ascii="Arial" w:hAnsi="Arial" w:cs="Arial"/>
          <w:sz w:val="20"/>
          <w:szCs w:val="20"/>
        </w:rPr>
        <w:t>Bodley</w:t>
      </w:r>
      <w:proofErr w:type="spellEnd"/>
      <w:r>
        <w:rPr>
          <w:rFonts w:ascii="Arial" w:hAnsi="Arial" w:cs="Arial"/>
          <w:sz w:val="20"/>
          <w:szCs w:val="20"/>
        </w:rPr>
        <w:t xml:space="preserve"> Chapter 13 ...     . .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Briefly describe the I PAT model. --- Gardner</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It is the lettering of a formula put forward to describe the impact of human activity on the environment.</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I [=] P × </w:t>
      </w:r>
      <w:proofErr w:type="gramStart"/>
      <w:r>
        <w:rPr>
          <w:rFonts w:ascii="Arial" w:hAnsi="Arial" w:cs="Arial"/>
          <w:sz w:val="20"/>
          <w:szCs w:val="20"/>
        </w:rPr>
        <w:t>A</w:t>
      </w:r>
      <w:proofErr w:type="gramEnd"/>
      <w:r>
        <w:rPr>
          <w:rFonts w:ascii="Arial" w:hAnsi="Arial" w:cs="Arial"/>
          <w:sz w:val="20"/>
          <w:szCs w:val="20"/>
        </w:rPr>
        <w:t xml:space="preserve"> × T    -   In words:   -   Human Impact (I) on the environment equals the product of P Population, A Affluence, T Technology. This describes how our growing population, affluence, and technology contribute toward our environmental impact.    . .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is the I PAT model inadequate to explain environmental impacts in Honduras? - Townsend</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Inequality of access to resources not population growth that is fundamental problem.</w:t>
      </w:r>
      <w:proofErr w:type="gramEnd"/>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the "tragedy of the commons"? -Moran</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Greed and wanting more.</w:t>
      </w:r>
      <w:proofErr w:type="gramEnd"/>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Describe how ethnocentrism is built into the ideas that 1) the transition from hunting/gathering to settled agriculture and then to industrial society was a positive step in the evolution of human societies, and 2) that poor countries of the contemporary world should develop economically and socially in the same manner that rich countries have. To receive full credit you must reference two ethnographic examples and discuss material from the entire course.</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Richard Robbins "The Meaning of Progress and Development" Feb 9th online reading.</w:t>
      </w:r>
      <w:proofErr w:type="gramEnd"/>
      <w:r>
        <w:rPr>
          <w:rFonts w:ascii="Arial" w:hAnsi="Arial" w:cs="Arial"/>
          <w:sz w:val="20"/>
          <w:szCs w:val="20"/>
        </w:rPr>
        <w:t xml:space="preserve"> Page 59 Question 2.3 "Why don't poor countries modernize and develop in the same way as Wealthier countries</w:t>
      </w:r>
      <w:proofErr w:type="gramStart"/>
      <w:r>
        <w:rPr>
          <w:rFonts w:ascii="Arial" w:hAnsi="Arial" w:cs="Arial"/>
          <w:sz w:val="20"/>
          <w:szCs w:val="20"/>
        </w:rPr>
        <w:t>?.</w:t>
      </w:r>
      <w:proofErr w:type="gramEnd"/>
      <w:r>
        <w:rPr>
          <w:rFonts w:ascii="Arial" w:hAnsi="Arial" w:cs="Arial"/>
          <w:sz w:val="20"/>
          <w:szCs w:val="20"/>
        </w:rPr>
        <w:t>"</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From earlier lecture: 19th century Cultural Evolutionists believed in a hierarchy of societies (</w:t>
      </w:r>
      <w:proofErr w:type="gramStart"/>
      <w:r>
        <w:rPr>
          <w:rFonts w:ascii="Arial" w:hAnsi="Arial" w:cs="Arial"/>
          <w:sz w:val="20"/>
          <w:szCs w:val="20"/>
        </w:rPr>
        <w:t>societies</w:t>
      </w:r>
      <w:proofErr w:type="gramEnd"/>
      <w:r>
        <w:rPr>
          <w:rFonts w:ascii="Arial" w:hAnsi="Arial" w:cs="Arial"/>
          <w:sz w:val="20"/>
          <w:szCs w:val="20"/>
        </w:rPr>
        <w:t xml:space="preserve"> progress from one stage to another, civilization represents greater intelligence).</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From lecture in the first third of the class: 19th Century Evolutionists idea that the diversity in human world is leveled by intelligence. Since the most contemporary countries use farming and have grown in population and technology, then that means they are more intelligent than people who hunt and gather.</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Bodie</w:t>
      </w:r>
      <w:proofErr w:type="spellEnd"/>
      <w:r>
        <w:rPr>
          <w:rFonts w:ascii="Arial" w:hAnsi="Arial" w:cs="Arial"/>
          <w:sz w:val="20"/>
          <w:szCs w:val="20"/>
        </w:rPr>
        <w:t>-Nations strategy was to produce high-energy industrial technology and GDP growth (if "inferior" nations took part they would be one step closer towards a complex society).</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 do the integrative and the exploitative theories of social stratification explain the existence of social hierarchies in complex societies like our own, and the relative lack of hierarchy among societies like the !Kung. Which of the theories do you find more compelling? Why? Make sure to use at least two ethnographic examples in your answer. You must discuss material from the entire course to receive full credit.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r>
      <w:r>
        <w:rPr>
          <w:rFonts w:ascii="Arial" w:hAnsi="Arial" w:cs="Arial"/>
          <w:sz w:val="20"/>
          <w:szCs w:val="20"/>
        </w:rPr>
        <w:tab/>
        <w:t xml:space="preserve">Integrative theory states that social hierarchy is necessary. Exploitative theory states that social hierarchy exists because one group sets to take advantage over the other group. In our society we have many different levels of social networking which creates a social divide. </w:t>
      </w:r>
      <w:proofErr w:type="gramStart"/>
      <w:r>
        <w:rPr>
          <w:rFonts w:ascii="Arial" w:hAnsi="Arial" w:cs="Arial"/>
          <w:sz w:val="20"/>
          <w:szCs w:val="20"/>
        </w:rPr>
        <w:t>Jobs, income, gender, residents.</w:t>
      </w:r>
      <w:proofErr w:type="gramEnd"/>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Integrative theory is more compelling to me. Just because it just makes sense. We live in a society here we have to have the ones that do the "dirty" work, and others to lead. Look at agriculture and industrialization. In </w:t>
      </w:r>
      <w:proofErr w:type="gramStart"/>
      <w:r>
        <w:rPr>
          <w:rFonts w:ascii="Arial" w:hAnsi="Arial" w:cs="Arial"/>
          <w:sz w:val="20"/>
          <w:szCs w:val="20"/>
        </w:rPr>
        <w:t>the !Kung</w:t>
      </w:r>
      <w:proofErr w:type="gramEnd"/>
      <w:r>
        <w:rPr>
          <w:rFonts w:ascii="Arial" w:hAnsi="Arial" w:cs="Arial"/>
          <w:sz w:val="20"/>
          <w:szCs w:val="20"/>
        </w:rPr>
        <w:t xml:space="preserve"> wealth is shared not hoarded. Lecture slides 14-2. April 20. </w:t>
      </w:r>
      <w:proofErr w:type="gramStart"/>
      <w:r>
        <w:rPr>
          <w:rFonts w:ascii="Arial" w:hAnsi="Arial" w:cs="Arial"/>
          <w:sz w:val="20"/>
          <w:szCs w:val="20"/>
        </w:rPr>
        <w:t>Explanation of inequality.</w:t>
      </w:r>
      <w:proofErr w:type="gramEnd"/>
      <w:r>
        <w:rPr>
          <w:rFonts w:ascii="Arial" w:hAnsi="Arial" w:cs="Arial"/>
          <w:sz w:val="20"/>
          <w:szCs w:val="20"/>
        </w:rPr>
        <w:t xml:space="preserve"> April 25. </w:t>
      </w:r>
      <w:proofErr w:type="gramStart"/>
      <w:r>
        <w:rPr>
          <w:rFonts w:ascii="Arial" w:hAnsi="Arial" w:cs="Arial"/>
          <w:sz w:val="20"/>
          <w:szCs w:val="20"/>
        </w:rPr>
        <w:t>Political inequality.</w:t>
      </w:r>
      <w:proofErr w:type="gramEnd"/>
      <w:r>
        <w:rPr>
          <w:rFonts w:ascii="Arial" w:hAnsi="Arial" w:cs="Arial"/>
          <w:sz w:val="20"/>
          <w:szCs w:val="20"/>
        </w:rPr>
        <w:t xml:space="preserve"> </w:t>
      </w:r>
      <w:proofErr w:type="gramStart"/>
      <w:r>
        <w:rPr>
          <w:rFonts w:ascii="Arial" w:hAnsi="Arial" w:cs="Arial"/>
          <w:sz w:val="20"/>
          <w:szCs w:val="20"/>
        </w:rPr>
        <w:t xml:space="preserve">Bangladesh, the </w:t>
      </w:r>
      <w:proofErr w:type="spellStart"/>
      <w:r>
        <w:rPr>
          <w:rFonts w:ascii="Arial" w:hAnsi="Arial" w:cs="Arial"/>
          <w:sz w:val="20"/>
          <w:szCs w:val="20"/>
        </w:rPr>
        <w:t>Bodley</w:t>
      </w:r>
      <w:proofErr w:type="spellEnd"/>
      <w:r>
        <w:rPr>
          <w:rFonts w:ascii="Arial" w:hAnsi="Arial" w:cs="Arial"/>
          <w:sz w:val="20"/>
          <w:szCs w:val="20"/>
        </w:rPr>
        <w:t xml:space="preserve"> article and Hartmann and Boyce articles.</w:t>
      </w:r>
      <w:proofErr w:type="gramEnd"/>
      <w:r>
        <w:rPr>
          <w:rFonts w:ascii="Arial" w:hAnsi="Arial" w:cs="Arial"/>
          <w:sz w:val="20"/>
          <w:szCs w:val="20"/>
        </w:rPr>
        <w:t xml:space="preserve"> READ!!   . .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"Industrialized nations have exacerbated economic inequality, why?"</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Division of labor - a generator of wealth (increased efficiency) and misery (repetitive, dehumanizing jobs).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As societies become more complex and populous, their propensity for social stratification increases    . .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Write a formal letter to a friend or relative that summarizes how this course has changed your understanding of the world and the many human societies that inhabit it. Pretend that your friend or relative has never taken an anthropology course. What two ideas or concepts would you tell them about? To receive full credit the letter must summarize two concepts or ideas you have learned in the course and provide an ethnographic example for each concept.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w:t>
      </w:r>
      <w:proofErr w:type="gramStart"/>
      <w:r>
        <w:rPr>
          <w:rFonts w:ascii="Arial" w:hAnsi="Arial" w:cs="Arial"/>
          <w:sz w:val="20"/>
          <w:szCs w:val="20"/>
        </w:rPr>
        <w:t>some</w:t>
      </w:r>
      <w:proofErr w:type="gramEnd"/>
      <w:r>
        <w:rPr>
          <w:rFonts w:ascii="Arial" w:hAnsi="Arial" w:cs="Arial"/>
          <w:sz w:val="20"/>
          <w:szCs w:val="20"/>
        </w:rPr>
        <w:t xml:space="preserve"> random ideas)- Came into the class holding an ethnocentric bias, learned to understand cultural relativity and understand that dropping your cultural bias and taking an </w:t>
      </w:r>
      <w:proofErr w:type="spellStart"/>
      <w:r>
        <w:rPr>
          <w:rFonts w:ascii="Arial" w:hAnsi="Arial" w:cs="Arial"/>
          <w:sz w:val="20"/>
          <w:szCs w:val="20"/>
        </w:rPr>
        <w:t>etic</w:t>
      </w:r>
      <w:proofErr w:type="spellEnd"/>
      <w:r>
        <w:rPr>
          <w:rFonts w:ascii="Arial" w:hAnsi="Arial" w:cs="Arial"/>
          <w:sz w:val="20"/>
          <w:szCs w:val="20"/>
        </w:rPr>
        <w:t xml:space="preserve"> point of view can be difficult. Came into class from a Republican family who discouraged global </w:t>
      </w:r>
      <w:proofErr w:type="gramStart"/>
      <w:r>
        <w:rPr>
          <w:rFonts w:ascii="Arial" w:hAnsi="Arial" w:cs="Arial"/>
          <w:sz w:val="20"/>
          <w:szCs w:val="20"/>
        </w:rPr>
        <w:t>warming,</w:t>
      </w:r>
      <w:proofErr w:type="gramEnd"/>
      <w:r>
        <w:rPr>
          <w:rFonts w:ascii="Arial" w:hAnsi="Arial" w:cs="Arial"/>
          <w:sz w:val="20"/>
          <w:szCs w:val="20"/>
        </w:rPr>
        <w:t xml:space="preserve"> after learned about the data and statistics I have understand what is going on.</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-Pretty easy to write about - How foraging to farming wasn't a good idea. From the Diamond's document from the first third of the class it's easy to skim through and get random details such as how people's bones become thinner, less variety of a diet, easier for epidemics to form because population grew from small tribes who moved around to stationary larger populations.     . .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Use the I PAT equation to summarize why contemporary industrial societies are destroying the world's life support systems. Then use the equation to help explain why a society like </w:t>
      </w:r>
      <w:proofErr w:type="gramStart"/>
      <w:r>
        <w:rPr>
          <w:rFonts w:ascii="Arial" w:hAnsi="Arial" w:cs="Arial"/>
          <w:sz w:val="20"/>
          <w:szCs w:val="20"/>
        </w:rPr>
        <w:t>the !Kung</w:t>
      </w:r>
      <w:proofErr w:type="gramEnd"/>
      <w:r>
        <w:rPr>
          <w:rFonts w:ascii="Arial" w:hAnsi="Arial" w:cs="Arial"/>
          <w:sz w:val="20"/>
          <w:szCs w:val="20"/>
        </w:rPr>
        <w:t xml:space="preserve"> or the </w:t>
      </w:r>
      <w:proofErr w:type="spellStart"/>
      <w:r>
        <w:rPr>
          <w:rFonts w:ascii="Arial" w:hAnsi="Arial" w:cs="Arial"/>
          <w:sz w:val="20"/>
          <w:szCs w:val="20"/>
        </w:rPr>
        <w:t>Ye'kwana</w:t>
      </w:r>
      <w:proofErr w:type="spellEnd"/>
      <w:r>
        <w:rPr>
          <w:rFonts w:ascii="Arial" w:hAnsi="Arial" w:cs="Arial"/>
          <w:sz w:val="20"/>
          <w:szCs w:val="20"/>
        </w:rPr>
        <w:t xml:space="preserve"> is far less damaging to the environment. You must discuss examples from the entire course to receive full credit.     . .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Industrial countries have greater affluence, population and technological advancement which </w:t>
      </w:r>
      <w:proofErr w:type="gramStart"/>
      <w:r>
        <w:rPr>
          <w:rFonts w:ascii="Arial" w:hAnsi="Arial" w:cs="Arial"/>
          <w:sz w:val="20"/>
          <w:szCs w:val="20"/>
        </w:rPr>
        <w:t>leads</w:t>
      </w:r>
      <w:proofErr w:type="gramEnd"/>
      <w:r>
        <w:rPr>
          <w:rFonts w:ascii="Arial" w:hAnsi="Arial" w:cs="Arial"/>
          <w:sz w:val="20"/>
          <w:szCs w:val="20"/>
        </w:rPr>
        <w:t xml:space="preserve"> to consuming more natural resources.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Culture of consumption: Many Americans define themselves based on their "stuff."</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!Kung</w:t>
      </w:r>
      <w:proofErr w:type="gramEnd"/>
      <w:r>
        <w:rPr>
          <w:rFonts w:ascii="Arial" w:hAnsi="Arial" w:cs="Arial"/>
          <w:sz w:val="20"/>
          <w:szCs w:val="20"/>
        </w:rPr>
        <w:t xml:space="preserve"> and </w:t>
      </w:r>
      <w:proofErr w:type="spellStart"/>
      <w:r>
        <w:rPr>
          <w:rFonts w:ascii="Arial" w:hAnsi="Arial" w:cs="Arial"/>
          <w:sz w:val="20"/>
          <w:szCs w:val="20"/>
        </w:rPr>
        <w:t>Ye'kwana</w:t>
      </w:r>
      <w:proofErr w:type="spellEnd"/>
      <w:r>
        <w:rPr>
          <w:rFonts w:ascii="Arial" w:hAnsi="Arial" w:cs="Arial"/>
          <w:sz w:val="20"/>
          <w:szCs w:val="20"/>
        </w:rPr>
        <w:t xml:space="preserve"> have smaller population, smaller per capita influence, and simpler technology therefore, having less human environmental impact.</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https://quizlet.com/5287905/anth-102-test-3-flash-cards/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NATO: An Alliance That Divides Rather Than Unites</w:t>
      </w: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Doug </w:t>
      </w:r>
      <w:proofErr w:type="spellStart"/>
      <w:r>
        <w:rPr>
          <w:rFonts w:ascii="Arial" w:hAnsi="Arial" w:cs="Arial"/>
          <w:sz w:val="20"/>
          <w:szCs w:val="20"/>
        </w:rPr>
        <w:t>Bandow</w:t>
      </w:r>
      <w:proofErr w:type="spellEnd"/>
      <w:r>
        <w:rPr>
          <w:rFonts w:ascii="Arial" w:hAnsi="Arial" w:cs="Arial"/>
          <w:sz w:val="20"/>
          <w:szCs w:val="20"/>
        </w:rPr>
        <w:t xml:space="preserve">   -    Forbes blogs   -    Jul. 25</w:t>
      </w:r>
      <w:proofErr w:type="gramStart"/>
      <w:r>
        <w:rPr>
          <w:rFonts w:ascii="Arial" w:hAnsi="Arial" w:cs="Arial"/>
          <w:sz w:val="20"/>
          <w:szCs w:val="20"/>
        </w:rPr>
        <w:t>,  2011</w:t>
      </w:r>
      <w:proofErr w:type="gramEnd"/>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common purpose once united members of the North Atlantic Treaty Alliance.  </w:t>
      </w:r>
      <w:proofErr w:type="gramStart"/>
      <w:r>
        <w:rPr>
          <w:rFonts w:ascii="Arial" w:hAnsi="Arial" w:cs="Arial"/>
          <w:sz w:val="20"/>
          <w:szCs w:val="20"/>
        </w:rPr>
        <w:t>But no longer.</w:t>
      </w:r>
      <w:proofErr w:type="gramEnd"/>
      <w:r>
        <w:rPr>
          <w:rFonts w:ascii="Arial" w:hAnsi="Arial" w:cs="Arial"/>
          <w:sz w:val="20"/>
          <w:szCs w:val="20"/>
        </w:rPr>
        <w:t xml:space="preserve">  Individual members now increasingly capture NATO for their own purposes.    . . .   Today the alliance has virtually nothing to do with American security.  Russia is but a pale military imitation of the former Soviet Union.  The likelihood of a revived Red Army marching on Berlin or Paris is below nonexistent.  In fact, Germany and France now are selling military technologies and even weapons to Russia.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Russian attempt to swallow the Baltic States or Ukraine would be a prescription for disaster.  And, truth be told, the U.S. has nothing at stake in such squabbles to warrant confrontation with a nuclear-armed power in a region viewed as vital by the latter.</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Georgia is a good example.  To bring that nation into NATO would be to admit a massive liability with no corresponding benefit.     . . .   Thankfully, NATO stayed out of the Georgian war.  But the alliance increasingly has drawn reluctant members into other wars started or promoted by their partners.    . . .     In 1999 the U.S. found itself at war in the Balkans, a region of no interest to America and almost as irrelevant to leading European powers.  Serbia had threatened no NATO country    . . .   Greece, opposed the conflict.     . . .   Washington then squeezed its partners   . . . to contribute men and materiel to wars in Afghanistan and Iraq.  Both wars turned out to be stupid   . . .    Now there is Libya.  The war there is not just nonsense, but nonsense on stilts   . . .   </w:t>
      </w: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Libya menaced no NATO member.  The humanitarian justification was a dubious </w:t>
      </w:r>
      <w:proofErr w:type="gramStart"/>
      <w:r>
        <w:rPr>
          <w:rFonts w:ascii="Arial" w:hAnsi="Arial" w:cs="Arial"/>
          <w:sz w:val="20"/>
          <w:szCs w:val="20"/>
        </w:rPr>
        <w:t>claim</w:t>
      </w:r>
      <w:proofErr w:type="gramEnd"/>
      <w:r>
        <w:rPr>
          <w:rFonts w:ascii="Arial" w:hAnsi="Arial" w:cs="Arial"/>
          <w:sz w:val="20"/>
          <w:szCs w:val="20"/>
        </w:rPr>
        <w:t xml:space="preserve">   . . .   The Europeans no longer face an existential military threat    . . .   Even if London and Paris (at least initially) thought the Libyan war was worth fighting, no one else did.     . . .     The U.S. should end its participation in the Libyan war.  It makes no sense, serves no serious American interest, and has done humanitarian harm, prolonging a war and thus killing more civilians.     . . .    Robert Gates said that “Choices are going to be made more on what is in the best interest of the United States.”  That should mean ending America’s defense dole for the Europeans.    . . .    Alliances should be a means rather than an end.    . . .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http://z15.invisionfree.com/Augusta_Alternative/index.php?showtopic=6723</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9565B4" w:rsidRDefault="009565B4">
      <w:pPr>
        <w:widowControl w:val="0"/>
        <w:autoSpaceDE w:val="0"/>
        <w:autoSpaceDN w:val="0"/>
        <w:adjustRightInd w:val="0"/>
        <w:spacing w:after="0" w:line="240" w:lineRule="auto"/>
        <w:rPr>
          <w:rFonts w:ascii="Times New Roman" w:hAnsi="Times New Roman" w:cs="Times New Roman"/>
          <w:sz w:val="28"/>
          <w:szCs w:val="28"/>
        </w:rPr>
      </w:pPr>
    </w:p>
    <w:p w:rsidR="009565B4" w:rsidRDefault="009565B4">
      <w:pPr>
        <w:widowControl w:val="0"/>
        <w:autoSpaceDE w:val="0"/>
        <w:autoSpaceDN w:val="0"/>
        <w:adjustRightInd w:val="0"/>
        <w:spacing w:after="0" w:line="240" w:lineRule="auto"/>
        <w:rPr>
          <w:rFonts w:ascii="Times New Roman" w:hAnsi="Times New Roman" w:cs="Times New Roman"/>
          <w:sz w:val="28"/>
          <w:szCs w:val="28"/>
        </w:rPr>
      </w:pPr>
    </w:p>
    <w:p w:rsidR="009565B4" w:rsidRDefault="009565B4">
      <w:pPr>
        <w:widowControl w:val="0"/>
        <w:autoSpaceDE w:val="0"/>
        <w:autoSpaceDN w:val="0"/>
        <w:adjustRightInd w:val="0"/>
        <w:spacing w:after="0" w:line="240" w:lineRule="auto"/>
        <w:rPr>
          <w:rFonts w:ascii="Times New Roman" w:hAnsi="Times New Roman" w:cs="Times New Roman"/>
          <w:sz w:val="28"/>
          <w:szCs w:val="28"/>
        </w:rPr>
      </w:pPr>
    </w:p>
    <w:p w:rsidR="009565B4" w:rsidRDefault="009565B4">
      <w:pPr>
        <w:widowControl w:val="0"/>
        <w:autoSpaceDE w:val="0"/>
        <w:autoSpaceDN w:val="0"/>
        <w:adjustRightInd w:val="0"/>
        <w:spacing w:after="0" w:line="240" w:lineRule="auto"/>
        <w:rPr>
          <w:rFonts w:ascii="Times New Roman" w:hAnsi="Times New Roman" w:cs="Times New Roman"/>
          <w:sz w:val="28"/>
          <w:szCs w:val="28"/>
        </w:rPr>
      </w:pPr>
    </w:p>
    <w:p w:rsidR="009565B4" w:rsidRDefault="009565B4">
      <w:pPr>
        <w:widowControl w:val="0"/>
        <w:autoSpaceDE w:val="0"/>
        <w:autoSpaceDN w:val="0"/>
        <w:adjustRightInd w:val="0"/>
        <w:spacing w:after="0" w:line="240" w:lineRule="auto"/>
        <w:rPr>
          <w:rFonts w:ascii="Times New Roman" w:hAnsi="Times New Roman" w:cs="Times New Roman"/>
          <w:sz w:val="28"/>
          <w:szCs w:val="28"/>
        </w:rPr>
      </w:pPr>
    </w:p>
    <w:p w:rsidR="009565B4" w:rsidRDefault="009565B4">
      <w:pPr>
        <w:widowControl w:val="0"/>
        <w:autoSpaceDE w:val="0"/>
        <w:autoSpaceDN w:val="0"/>
        <w:adjustRightInd w:val="0"/>
        <w:spacing w:after="0" w:line="240" w:lineRule="auto"/>
        <w:rPr>
          <w:rFonts w:ascii="Times New Roman" w:hAnsi="Times New Roman" w:cs="Times New Roman"/>
          <w:sz w:val="28"/>
          <w:szCs w:val="28"/>
        </w:rPr>
      </w:pPr>
    </w:p>
    <w:p w:rsidR="009565B4" w:rsidRDefault="009565B4">
      <w:pPr>
        <w:widowControl w:val="0"/>
        <w:autoSpaceDE w:val="0"/>
        <w:autoSpaceDN w:val="0"/>
        <w:adjustRightInd w:val="0"/>
        <w:spacing w:after="0" w:line="240" w:lineRule="auto"/>
        <w:rPr>
          <w:rFonts w:ascii="Times New Roman" w:hAnsi="Times New Roman" w:cs="Times New Roman"/>
          <w:sz w:val="28"/>
          <w:szCs w:val="28"/>
        </w:rPr>
      </w:pPr>
    </w:p>
    <w:p w:rsidR="009565B4" w:rsidRDefault="009565B4">
      <w:pPr>
        <w:widowControl w:val="0"/>
        <w:autoSpaceDE w:val="0"/>
        <w:autoSpaceDN w:val="0"/>
        <w:adjustRightInd w:val="0"/>
        <w:spacing w:after="0" w:line="240" w:lineRule="auto"/>
        <w:rPr>
          <w:rFonts w:ascii="Times New Roman" w:hAnsi="Times New Roman" w:cs="Times New Roman"/>
          <w:sz w:val="28"/>
          <w:szCs w:val="28"/>
        </w:rPr>
      </w:pPr>
    </w:p>
    <w:p w:rsidR="00B05EC8" w:rsidRDefault="00B05EC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Welcome to Rwanda, where cleanliness is mandatory</w:t>
      </w: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Dagan   -    Foreign Policy     -     Oct. 30, 2011</w:t>
      </w: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http://www.edmontonjournal.com/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first greeting travelers encounter when they step off the plane at Kigali International Airport is a large sign declaring: "Non-biodegradable polyethylene bags are prohibited."</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Welcome to the capital of Rwanda, where cleanliness and order prevail. Trash is hard to find, even on the dirt roads outside the main arteries. Vendors have been banished from the sidewalks. </w:t>
      </w:r>
      <w:proofErr w:type="gramStart"/>
      <w:r>
        <w:rPr>
          <w:rFonts w:ascii="Arial" w:hAnsi="Arial" w:cs="Arial"/>
          <w:sz w:val="20"/>
          <w:szCs w:val="20"/>
        </w:rPr>
        <w:t>And plastic bags?</w:t>
      </w:r>
      <w:proofErr w:type="gramEnd"/>
      <w:r>
        <w:rPr>
          <w:rFonts w:ascii="Arial" w:hAnsi="Arial" w:cs="Arial"/>
          <w:sz w:val="20"/>
          <w:szCs w:val="20"/>
        </w:rPr>
        <w:t xml:space="preserve"> Walking down the street with one could cost you more than $150, while store owners found stocking them face six to 12 months in prison.</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All this housekeeping makes Rwanda a pleasant place to visit.    .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Rwanda is landlocked, hilly, and crowded. The Massachusetts-sized country exports coffee and tea, but otherwise has few of the natural resources that have blessed - and more often cursed - some of its </w:t>
      </w:r>
      <w:proofErr w:type="spellStart"/>
      <w:r>
        <w:rPr>
          <w:rFonts w:ascii="Arial" w:hAnsi="Arial" w:cs="Arial"/>
          <w:sz w:val="20"/>
          <w:szCs w:val="20"/>
        </w:rPr>
        <w:t>neighbours</w:t>
      </w:r>
      <w:proofErr w:type="spellEnd"/>
      <w:r>
        <w:rPr>
          <w:rFonts w:ascii="Arial" w:hAnsi="Arial" w:cs="Arial"/>
          <w:sz w:val="20"/>
          <w:szCs w:val="20"/>
        </w:rPr>
        <w:t>.</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these obstacles, the government says it wants to lift Rwanda into middle-income range by 2020. The strategy is to skip over the industrialization stage and transform Rwanda into a service economy (Singapore is often cited as an example).</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Miles of </w:t>
      </w:r>
      <w:proofErr w:type="spellStart"/>
      <w:r>
        <w:rPr>
          <w:rFonts w:ascii="Arial" w:hAnsi="Arial" w:cs="Arial"/>
          <w:sz w:val="20"/>
          <w:szCs w:val="20"/>
        </w:rPr>
        <w:t>fibre</w:t>
      </w:r>
      <w:proofErr w:type="spellEnd"/>
      <w:r>
        <w:rPr>
          <w:rFonts w:ascii="Arial" w:hAnsi="Arial" w:cs="Arial"/>
          <w:sz w:val="20"/>
          <w:szCs w:val="20"/>
        </w:rPr>
        <w:t>-optic cable have been laid throughout the country. The government has also invested heavily in its population. Virtually all Rwandans have health insurance, and the country has made remarkable progress in beating back malaria. This focus on people has captured the imagination of ordinary Rwandans. As one man told me, gesturing toward his children, their education is what will pull Rwanda out of poverty. "This is our vision," he said.</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Cleanliness is no small part of that vision. Kigali Mayor </w:t>
      </w:r>
      <w:proofErr w:type="spellStart"/>
      <w:r>
        <w:rPr>
          <w:rFonts w:ascii="Arial" w:hAnsi="Arial" w:cs="Arial"/>
          <w:sz w:val="20"/>
          <w:szCs w:val="20"/>
        </w:rPr>
        <w:t>Fidèle</w:t>
      </w:r>
      <w:proofErr w:type="spellEnd"/>
      <w:r>
        <w:rPr>
          <w:rFonts w:ascii="Arial" w:hAnsi="Arial" w:cs="Arial"/>
          <w:sz w:val="20"/>
          <w:szCs w:val="20"/>
        </w:rPr>
        <w:t xml:space="preserve"> </w:t>
      </w:r>
      <w:proofErr w:type="spellStart"/>
      <w:r>
        <w:rPr>
          <w:rFonts w:ascii="Arial" w:hAnsi="Arial" w:cs="Arial"/>
          <w:sz w:val="20"/>
          <w:szCs w:val="20"/>
        </w:rPr>
        <w:t>Ndayisaba</w:t>
      </w:r>
      <w:proofErr w:type="spellEnd"/>
      <w:r>
        <w:rPr>
          <w:rFonts w:ascii="Arial" w:hAnsi="Arial" w:cs="Arial"/>
          <w:sz w:val="20"/>
          <w:szCs w:val="20"/>
        </w:rPr>
        <w:t xml:space="preserve"> checked off the reasons why for me recently in his downtown office. Basic sanitation is obviously a prerequisite for public health. People working in a comfortable environment will also think better, </w:t>
      </w:r>
      <w:proofErr w:type="spellStart"/>
      <w:r>
        <w:rPr>
          <w:rFonts w:ascii="Arial" w:hAnsi="Arial" w:cs="Arial"/>
          <w:sz w:val="20"/>
          <w:szCs w:val="20"/>
        </w:rPr>
        <w:t>Ndayisaba</w:t>
      </w:r>
      <w:proofErr w:type="spellEnd"/>
      <w:r>
        <w:rPr>
          <w:rFonts w:ascii="Arial" w:hAnsi="Arial" w:cs="Arial"/>
          <w:sz w:val="20"/>
          <w:szCs w:val="20"/>
        </w:rPr>
        <w:t xml:space="preserve"> added, and an attractive Kigali is more likely to draw in foreign visitors and investors.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 generally, Rwandan leaders seem to clearly understand what many mayors of struggling American cities have also realized: Image matters in economic development. If Rwanda wants to become a modern centre of IT and finance, it has to look like one. And in a continent plagued by corruption, leaders here see Kigali's spotlessness as a symbol of their commitment to fighting graft.  "We want to be clean in everything," </w:t>
      </w:r>
      <w:proofErr w:type="spellStart"/>
      <w:r>
        <w:rPr>
          <w:rFonts w:ascii="Arial" w:hAnsi="Arial" w:cs="Arial"/>
          <w:sz w:val="20"/>
          <w:szCs w:val="20"/>
        </w:rPr>
        <w:t>Ndayisaba</w:t>
      </w:r>
      <w:proofErr w:type="spellEnd"/>
      <w:r>
        <w:rPr>
          <w:rFonts w:ascii="Arial" w:hAnsi="Arial" w:cs="Arial"/>
          <w:sz w:val="20"/>
          <w:szCs w:val="20"/>
        </w:rPr>
        <w:t xml:space="preserve"> said. "To have people clean in mind, clean just for sanitation, and - investors get clean money."</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so, Kigali is miles away from the chaos that envelops most developing-world </w:t>
      </w:r>
      <w:proofErr w:type="spellStart"/>
      <w:r>
        <w:rPr>
          <w:rFonts w:ascii="Arial" w:hAnsi="Arial" w:cs="Arial"/>
          <w:sz w:val="20"/>
          <w:szCs w:val="20"/>
        </w:rPr>
        <w:t>metropoles</w:t>
      </w:r>
      <w:proofErr w:type="spellEnd"/>
      <w:r>
        <w:rPr>
          <w:rFonts w:ascii="Arial" w:hAnsi="Arial" w:cs="Arial"/>
          <w:sz w:val="20"/>
          <w:szCs w:val="20"/>
        </w:rPr>
        <w:t>. Motorcycle taxis are ubiquitous, but so are the extra helmets that drivers are required to have their passengers wear. Medians and parks along the main thoroughfares are beautifully manicured. Warning signals built into the sidewalks at bus stops blink like Christmas lights. The city centre is mooned over by an army of broom-wielding street sweepers. More ominously, soldiers and policemen line the major streets at rush hour.</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t>
      </w:r>
      <w:proofErr w:type="spellStart"/>
      <w:r>
        <w:rPr>
          <w:rFonts w:ascii="Arial" w:hAnsi="Arial" w:cs="Arial"/>
          <w:sz w:val="20"/>
          <w:szCs w:val="20"/>
        </w:rPr>
        <w:t>centrepiece</w:t>
      </w:r>
      <w:proofErr w:type="spellEnd"/>
      <w:r>
        <w:rPr>
          <w:rFonts w:ascii="Arial" w:hAnsi="Arial" w:cs="Arial"/>
          <w:sz w:val="20"/>
          <w:szCs w:val="20"/>
        </w:rPr>
        <w:t xml:space="preserve"> of the clean campaign is doubtless </w:t>
      </w:r>
      <w:proofErr w:type="spellStart"/>
      <w:r>
        <w:rPr>
          <w:rFonts w:ascii="Arial" w:hAnsi="Arial" w:cs="Arial"/>
          <w:sz w:val="20"/>
          <w:szCs w:val="20"/>
        </w:rPr>
        <w:t>umuganda</w:t>
      </w:r>
      <w:proofErr w:type="spellEnd"/>
      <w:r>
        <w:rPr>
          <w:rFonts w:ascii="Arial" w:hAnsi="Arial" w:cs="Arial"/>
          <w:sz w:val="20"/>
          <w:szCs w:val="20"/>
        </w:rPr>
        <w:t xml:space="preserve">, a monthly day of mandatory community service. The tasks are varied, but often involve litter removal and other beautification projects. Politicians are not exempt: Rwandan President Paul </w:t>
      </w:r>
      <w:proofErr w:type="spellStart"/>
      <w:r>
        <w:rPr>
          <w:rFonts w:ascii="Arial" w:hAnsi="Arial" w:cs="Arial"/>
          <w:sz w:val="20"/>
          <w:szCs w:val="20"/>
        </w:rPr>
        <w:t>Kagame</w:t>
      </w:r>
      <w:proofErr w:type="spellEnd"/>
      <w:r>
        <w:rPr>
          <w:rFonts w:ascii="Arial" w:hAnsi="Arial" w:cs="Arial"/>
          <w:sz w:val="20"/>
          <w:szCs w:val="20"/>
        </w:rPr>
        <w:t xml:space="preserve"> and his Ugandan counterpart, </w:t>
      </w:r>
      <w:proofErr w:type="spellStart"/>
      <w:r>
        <w:rPr>
          <w:rFonts w:ascii="Arial" w:hAnsi="Arial" w:cs="Arial"/>
          <w:sz w:val="20"/>
          <w:szCs w:val="20"/>
        </w:rPr>
        <w:t>Yoweri</w:t>
      </w:r>
      <w:proofErr w:type="spellEnd"/>
      <w:r>
        <w:rPr>
          <w:rFonts w:ascii="Arial" w:hAnsi="Arial" w:cs="Arial"/>
          <w:sz w:val="20"/>
          <w:szCs w:val="20"/>
        </w:rPr>
        <w:t xml:space="preserve"> </w:t>
      </w:r>
      <w:proofErr w:type="spellStart"/>
      <w:r>
        <w:rPr>
          <w:rFonts w:ascii="Arial" w:hAnsi="Arial" w:cs="Arial"/>
          <w:sz w:val="20"/>
          <w:szCs w:val="20"/>
        </w:rPr>
        <w:t>Museveni</w:t>
      </w:r>
      <w:proofErr w:type="spellEnd"/>
      <w:r>
        <w:rPr>
          <w:rFonts w:ascii="Arial" w:hAnsi="Arial" w:cs="Arial"/>
          <w:sz w:val="20"/>
          <w:szCs w:val="20"/>
        </w:rPr>
        <w:t xml:space="preserve">, recently </w:t>
      </w:r>
      <w:proofErr w:type="spellStart"/>
      <w:r>
        <w:rPr>
          <w:rFonts w:ascii="Arial" w:hAnsi="Arial" w:cs="Arial"/>
          <w:sz w:val="20"/>
          <w:szCs w:val="20"/>
        </w:rPr>
        <w:t>laboured</w:t>
      </w:r>
      <w:proofErr w:type="spellEnd"/>
      <w:r>
        <w:rPr>
          <w:rFonts w:ascii="Arial" w:hAnsi="Arial" w:cs="Arial"/>
          <w:sz w:val="20"/>
          <w:szCs w:val="20"/>
        </w:rPr>
        <w:t xml:space="preserve"> with residents of a Kigali </w:t>
      </w:r>
      <w:proofErr w:type="spellStart"/>
      <w:r>
        <w:rPr>
          <w:rFonts w:ascii="Arial" w:hAnsi="Arial" w:cs="Arial"/>
          <w:sz w:val="20"/>
          <w:szCs w:val="20"/>
        </w:rPr>
        <w:t>neighbourhood</w:t>
      </w:r>
      <w:proofErr w:type="spellEnd"/>
      <w:r>
        <w:rPr>
          <w:rFonts w:ascii="Arial" w:hAnsi="Arial" w:cs="Arial"/>
          <w:sz w:val="20"/>
          <w:szCs w:val="20"/>
        </w:rPr>
        <w:t xml:space="preserve"> to prepare construction of a school building. Rwandans must have their </w:t>
      </w:r>
      <w:proofErr w:type="spellStart"/>
      <w:r>
        <w:rPr>
          <w:rFonts w:ascii="Arial" w:hAnsi="Arial" w:cs="Arial"/>
          <w:sz w:val="20"/>
          <w:szCs w:val="20"/>
        </w:rPr>
        <w:t>umuganda</w:t>
      </w:r>
      <w:proofErr w:type="spellEnd"/>
      <w:r>
        <w:rPr>
          <w:rFonts w:ascii="Arial" w:hAnsi="Arial" w:cs="Arial"/>
          <w:sz w:val="20"/>
          <w:szCs w:val="20"/>
        </w:rPr>
        <w:t xml:space="preserve"> participation certified on a card by local officials. Without </w:t>
      </w:r>
      <w:r>
        <w:rPr>
          <w:rFonts w:ascii="Arial" w:hAnsi="Arial" w:cs="Arial"/>
          <w:sz w:val="20"/>
          <w:szCs w:val="20"/>
        </w:rPr>
        <w:lastRenderedPageBreak/>
        <w:t>that document, they can be denied services at government offices.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Even in poor </w:t>
      </w:r>
      <w:proofErr w:type="spellStart"/>
      <w:r>
        <w:rPr>
          <w:rFonts w:ascii="Arial" w:hAnsi="Arial" w:cs="Arial"/>
          <w:sz w:val="20"/>
          <w:szCs w:val="20"/>
        </w:rPr>
        <w:t>neighbourhoods</w:t>
      </w:r>
      <w:proofErr w:type="spellEnd"/>
      <w:r>
        <w:rPr>
          <w:rFonts w:ascii="Arial" w:hAnsi="Arial" w:cs="Arial"/>
          <w:sz w:val="20"/>
          <w:szCs w:val="20"/>
        </w:rPr>
        <w:t xml:space="preserve">, which tend to lie at the bottom of Kigali's many hills, the poverty appears less abject than in other African capitals. Streets are free of sewage, and the poor here live almost universally in </w:t>
      </w:r>
      <w:proofErr w:type="spellStart"/>
      <w:r>
        <w:rPr>
          <w:rFonts w:ascii="Arial" w:hAnsi="Arial" w:cs="Arial"/>
          <w:sz w:val="20"/>
          <w:szCs w:val="20"/>
        </w:rPr>
        <w:t>mudbrick</w:t>
      </w:r>
      <w:proofErr w:type="spellEnd"/>
      <w:r>
        <w:rPr>
          <w:rFonts w:ascii="Arial" w:hAnsi="Arial" w:cs="Arial"/>
          <w:sz w:val="20"/>
          <w:szCs w:val="20"/>
        </w:rPr>
        <w:t xml:space="preserve"> huts, which seem less haphazard than the shacks of other cities. Many households also make some effort to screen their property with plants or fencing.</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Kigali, in other words, is upending the images that visitors from rich countries often associate with extreme poverty.  "We are convinced that cleanliness is not only for Western countries," </w:t>
      </w:r>
      <w:proofErr w:type="spellStart"/>
      <w:r>
        <w:rPr>
          <w:rFonts w:ascii="Arial" w:hAnsi="Arial" w:cs="Arial"/>
          <w:sz w:val="20"/>
          <w:szCs w:val="20"/>
        </w:rPr>
        <w:t>Ndayisaba</w:t>
      </w:r>
      <w:proofErr w:type="spellEnd"/>
      <w:r>
        <w:rPr>
          <w:rFonts w:ascii="Arial" w:hAnsi="Arial" w:cs="Arial"/>
          <w:sz w:val="20"/>
          <w:szCs w:val="20"/>
        </w:rPr>
        <w:t xml:space="preserve"> told me.</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Everybody in Kigali seems to be on a mission, whether it's the workers carting goods about in wheelbarrows or the uniformed schoolchildren heading to and from classes. Begging is extremely rare, and there are few signs of homelessness.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absence of explicit human misery may be a function of Rwanda's emphasis on social services. </w:t>
      </w:r>
      <w:proofErr w:type="gramStart"/>
      <w:r>
        <w:rPr>
          <w:rFonts w:ascii="Arial" w:hAnsi="Arial" w:cs="Arial"/>
          <w:sz w:val="20"/>
          <w:szCs w:val="20"/>
        </w:rPr>
        <w:t>But not only.</w:t>
      </w:r>
      <w:proofErr w:type="gramEnd"/>
      <w:r>
        <w:rPr>
          <w:rFonts w:ascii="Arial" w:hAnsi="Arial" w:cs="Arial"/>
          <w:sz w:val="20"/>
          <w:szCs w:val="20"/>
        </w:rPr>
        <w:t xml:space="preserve">  </w:t>
      </w:r>
      <w:proofErr w:type="gramStart"/>
      <w:r>
        <w:rPr>
          <w:rFonts w:ascii="Arial" w:hAnsi="Arial" w:cs="Arial"/>
          <w:sz w:val="20"/>
          <w:szCs w:val="20"/>
        </w:rPr>
        <w:t xml:space="preserve">As </w:t>
      </w:r>
      <w:proofErr w:type="spellStart"/>
      <w:r>
        <w:rPr>
          <w:rFonts w:ascii="Arial" w:hAnsi="Arial" w:cs="Arial"/>
          <w:sz w:val="20"/>
          <w:szCs w:val="20"/>
        </w:rPr>
        <w:t>Ndayisaba</w:t>
      </w:r>
      <w:proofErr w:type="spellEnd"/>
      <w:r>
        <w:rPr>
          <w:rFonts w:ascii="Arial" w:hAnsi="Arial" w:cs="Arial"/>
          <w:sz w:val="20"/>
          <w:szCs w:val="20"/>
        </w:rPr>
        <w:t xml:space="preserve"> put it: "There are some who just are street people because they are irresponsible or because they are drug consumers.</w:t>
      </w:r>
      <w:proofErr w:type="gramEnd"/>
      <w:r>
        <w:rPr>
          <w:rFonts w:ascii="Arial" w:hAnsi="Arial" w:cs="Arial"/>
          <w:sz w:val="20"/>
          <w:szCs w:val="20"/>
        </w:rPr>
        <w:t xml:space="preserve"> We take them; we bring them (into) re-education centers."</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Kigali residents who are considered vagrants are subject to arrest and confinement in these </w:t>
      </w:r>
      <w:proofErr w:type="spellStart"/>
      <w:r>
        <w:rPr>
          <w:rFonts w:ascii="Arial" w:hAnsi="Arial" w:cs="Arial"/>
          <w:sz w:val="20"/>
          <w:szCs w:val="20"/>
        </w:rPr>
        <w:t>centres</w:t>
      </w:r>
      <w:proofErr w:type="spellEnd"/>
      <w:r>
        <w:rPr>
          <w:rFonts w:ascii="Arial" w:hAnsi="Arial" w:cs="Arial"/>
          <w:sz w:val="20"/>
          <w:szCs w:val="20"/>
        </w:rPr>
        <w:t>, including one on a remote island in Lake Kivu. The conditions of their detention are unclear: A New York Times reporter visiting the island in 2010 described a grim camp whose residents included children under 18, but the Rwandan government angrily denounced his story.</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Residents are sent to the </w:t>
      </w:r>
      <w:proofErr w:type="spellStart"/>
      <w:r>
        <w:rPr>
          <w:rFonts w:ascii="Arial" w:hAnsi="Arial" w:cs="Arial"/>
          <w:sz w:val="20"/>
          <w:szCs w:val="20"/>
        </w:rPr>
        <w:t>centres</w:t>
      </w:r>
      <w:proofErr w:type="spellEnd"/>
      <w:r>
        <w:rPr>
          <w:rFonts w:ascii="Arial" w:hAnsi="Arial" w:cs="Arial"/>
          <w:sz w:val="20"/>
          <w:szCs w:val="20"/>
        </w:rPr>
        <w:t xml:space="preserve"> without trial; a spokesman for </w:t>
      </w:r>
      <w:proofErr w:type="spellStart"/>
      <w:r>
        <w:rPr>
          <w:rFonts w:ascii="Arial" w:hAnsi="Arial" w:cs="Arial"/>
          <w:sz w:val="20"/>
          <w:szCs w:val="20"/>
        </w:rPr>
        <w:t>Ndayisaba</w:t>
      </w:r>
      <w:proofErr w:type="spellEnd"/>
      <w:r>
        <w:rPr>
          <w:rFonts w:ascii="Arial" w:hAnsi="Arial" w:cs="Arial"/>
          <w:sz w:val="20"/>
          <w:szCs w:val="20"/>
        </w:rPr>
        <w:t xml:space="preserve"> said the decision to commit a detainee is made by a team of social workers as a last resort.</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mayor himself was unapologetic about the policy, which he said applies to those considered irresponsible, but not to the sick. "When you can't take decisions for your (own) good," he said, "we take it for you."</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questions raised by Rwanda's push for pleasant streets mirror the larger debate about the country's development path. On the one hand, Rwanda is a shining success story in the world of international development. Real GDP more than doubled between 2000 and 2010 (to a nominal value of $5.6 billion), according to World Bank data; aid from foreign governments shot up almost as quickly.</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World Bank gives Rwanda high marks for making it easier for entrepreneurs to set up shop, and the country has won accolades for improvements to its health system. Corruption is relatively rare.</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on the other hand, politically, the country is on an autocratic slide. It is rated among the world's least hospitable environments for journalists, and opposition politicians hardly have it better. </w:t>
      </w:r>
      <w:proofErr w:type="spellStart"/>
      <w:r>
        <w:rPr>
          <w:rFonts w:ascii="Arial" w:hAnsi="Arial" w:cs="Arial"/>
          <w:sz w:val="20"/>
          <w:szCs w:val="20"/>
        </w:rPr>
        <w:t>Kagame</w:t>
      </w:r>
      <w:proofErr w:type="spellEnd"/>
      <w:r>
        <w:rPr>
          <w:rFonts w:ascii="Arial" w:hAnsi="Arial" w:cs="Arial"/>
          <w:sz w:val="20"/>
          <w:szCs w:val="20"/>
        </w:rPr>
        <w:t>, who has essentially run Rwanda since his forces won the civil war in 1994, was re-elected president in 2010 with more than 90 per cent of the vote.</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Optimists can hope that the </w:t>
      </w:r>
      <w:proofErr w:type="spellStart"/>
      <w:r>
        <w:rPr>
          <w:rFonts w:ascii="Arial" w:hAnsi="Arial" w:cs="Arial"/>
          <w:sz w:val="20"/>
          <w:szCs w:val="20"/>
        </w:rPr>
        <w:t>Kagame</w:t>
      </w:r>
      <w:proofErr w:type="spellEnd"/>
      <w:r>
        <w:rPr>
          <w:rFonts w:ascii="Arial" w:hAnsi="Arial" w:cs="Arial"/>
          <w:sz w:val="20"/>
          <w:szCs w:val="20"/>
        </w:rPr>
        <w:t xml:space="preserve"> government's progressive economic policies will end up providing essential fuel for a genuine democracy movement - an educated populace, a solid middle class, and a society that has healed the social rifts of the 1994 genocide. Pessimists may wonder whether economic success will instead legitimate the continuation of one-party rule   . . .</w:t>
      </w:r>
    </w:p>
    <w:p w:rsidR="00B05EC8" w:rsidRDefault="00B05EC8">
      <w:pPr>
        <w:widowControl w:val="0"/>
        <w:autoSpaceDE w:val="0"/>
        <w:autoSpaceDN w:val="0"/>
        <w:adjustRightInd w:val="0"/>
        <w:spacing w:after="0" w:line="240" w:lineRule="auto"/>
        <w:rPr>
          <w:rFonts w:ascii="Arial" w:hAnsi="Arial" w:cs="Arial"/>
          <w:sz w:val="12"/>
          <w:szCs w:val="12"/>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http://www.burundi-agnews.org/images/doc/bur31102011.doc</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w:t>
      </w:r>
      <w:proofErr w:type="gramStart"/>
      <w:r>
        <w:rPr>
          <w:rFonts w:ascii="Times New Roman" w:hAnsi="Times New Roman" w:cs="Times New Roman"/>
          <w:color w:val="FF0000"/>
          <w:sz w:val="24"/>
          <w:szCs w:val="24"/>
        </w:rPr>
        <w:t>{ The</w:t>
      </w:r>
      <w:proofErr w:type="gramEnd"/>
      <w:r>
        <w:rPr>
          <w:rFonts w:ascii="Times New Roman" w:hAnsi="Times New Roman" w:cs="Times New Roman"/>
          <w:color w:val="FF0000"/>
          <w:sz w:val="24"/>
          <w:szCs w:val="24"/>
        </w:rPr>
        <w:t xml:space="preserve"> above article may be at least partly true.  And, considering what happened earlier, western countries have good reason to deliberately ignore the lack of fair </w:t>
      </w:r>
      <w:r>
        <w:rPr>
          <w:rFonts w:ascii="Times New Roman" w:hAnsi="Times New Roman" w:cs="Times New Roman"/>
          <w:color w:val="FF0000"/>
          <w:sz w:val="24"/>
          <w:szCs w:val="24"/>
        </w:rPr>
        <w:lastRenderedPageBreak/>
        <w:t>elections, for a while.</w:t>
      </w:r>
    </w:p>
    <w:p w:rsidR="00B05EC8" w:rsidRDefault="00B05EC8">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B05EC8" w:rsidRDefault="00B05EC8">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Note that the author does not mention the involvement of Rwanda in wars near its border.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Hugo </w:t>
      </w:r>
      <w:proofErr w:type="spellStart"/>
      <w:r>
        <w:rPr>
          <w:rFonts w:ascii="Times New Roman" w:hAnsi="Times New Roman" w:cs="Times New Roman"/>
          <w:sz w:val="28"/>
          <w:szCs w:val="28"/>
        </w:rPr>
        <w:t>Chávez</w:t>
      </w:r>
      <w:proofErr w:type="spellEnd"/>
      <w:r>
        <w:rPr>
          <w:rFonts w:ascii="Times New Roman" w:hAnsi="Times New Roman" w:cs="Times New Roman"/>
          <w:sz w:val="28"/>
          <w:szCs w:val="28"/>
        </w:rPr>
        <w:t xml:space="preserve"> and Venezuela: a leader’s destiny</w:t>
      </w: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Enrique </w:t>
      </w:r>
      <w:proofErr w:type="spellStart"/>
      <w:r>
        <w:rPr>
          <w:rFonts w:ascii="Arial" w:hAnsi="Arial" w:cs="Arial"/>
          <w:sz w:val="20"/>
          <w:szCs w:val="20"/>
        </w:rPr>
        <w:t>Krauze</w:t>
      </w:r>
      <w:proofErr w:type="spellEnd"/>
      <w:r>
        <w:rPr>
          <w:rFonts w:ascii="Arial" w:hAnsi="Arial" w:cs="Arial"/>
          <w:sz w:val="20"/>
          <w:szCs w:val="20"/>
        </w:rPr>
        <w:t xml:space="preserve">, Editor </w:t>
      </w:r>
      <w:proofErr w:type="spellStart"/>
      <w:r>
        <w:rPr>
          <w:rFonts w:ascii="Arial" w:hAnsi="Arial" w:cs="Arial"/>
          <w:sz w:val="20"/>
          <w:szCs w:val="20"/>
        </w:rPr>
        <w:t>Letras</w:t>
      </w:r>
      <w:proofErr w:type="spellEnd"/>
      <w:r>
        <w:rPr>
          <w:rFonts w:ascii="Arial" w:hAnsi="Arial" w:cs="Arial"/>
          <w:sz w:val="20"/>
          <w:szCs w:val="20"/>
        </w:rPr>
        <w:t xml:space="preserve"> </w:t>
      </w:r>
      <w:proofErr w:type="spellStart"/>
      <w:r>
        <w:rPr>
          <w:rFonts w:ascii="Arial" w:hAnsi="Arial" w:cs="Arial"/>
          <w:sz w:val="20"/>
          <w:szCs w:val="20"/>
        </w:rPr>
        <w:t>Libres</w:t>
      </w:r>
      <w:proofErr w:type="spellEnd"/>
      <w:r>
        <w:rPr>
          <w:rFonts w:ascii="Arial" w:hAnsi="Arial" w:cs="Arial"/>
          <w:sz w:val="20"/>
          <w:szCs w:val="20"/>
        </w:rPr>
        <w:t xml:space="preserve">    -     The New Republic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From a very young age, Hugo </w:t>
      </w:r>
      <w:proofErr w:type="spellStart"/>
      <w:r>
        <w:rPr>
          <w:rFonts w:ascii="Arial" w:hAnsi="Arial" w:cs="Arial"/>
          <w:sz w:val="20"/>
          <w:szCs w:val="20"/>
        </w:rPr>
        <w:t>Chávez</w:t>
      </w:r>
      <w:proofErr w:type="spellEnd"/>
      <w:r>
        <w:rPr>
          <w:rFonts w:ascii="Arial" w:hAnsi="Arial" w:cs="Arial"/>
          <w:sz w:val="20"/>
          <w:szCs w:val="20"/>
        </w:rPr>
        <w:t xml:space="preserve"> revered </w:t>
      </w:r>
      <w:proofErr w:type="spellStart"/>
      <w:r>
        <w:rPr>
          <w:rFonts w:ascii="Arial" w:hAnsi="Arial" w:cs="Arial"/>
          <w:sz w:val="20"/>
          <w:szCs w:val="20"/>
        </w:rPr>
        <w:t>Simón</w:t>
      </w:r>
      <w:proofErr w:type="spellEnd"/>
      <w:r>
        <w:rPr>
          <w:rFonts w:ascii="Arial" w:hAnsi="Arial" w:cs="Arial"/>
          <w:sz w:val="20"/>
          <w:szCs w:val="20"/>
        </w:rPr>
        <w:t xml:space="preserve"> Bolívar.    . . .    This admiration for Bolívar was genuine, but the management of the myth was cunning and carefully considered.     . . .    Bolívar's dictatorial convictions, which were plain and strong by the last decade of his life, are what Marx condemned him for most vehemently. Between the lines of his piece on Bolívar one hears a clear echo of The Eighteenth </w:t>
      </w:r>
      <w:proofErr w:type="spellStart"/>
      <w:r>
        <w:rPr>
          <w:rFonts w:ascii="Arial" w:hAnsi="Arial" w:cs="Arial"/>
          <w:sz w:val="20"/>
          <w:szCs w:val="20"/>
        </w:rPr>
        <w:t>Brumaire</w:t>
      </w:r>
      <w:proofErr w:type="spellEnd"/>
      <w:r>
        <w:rPr>
          <w:rFonts w:ascii="Arial" w:hAnsi="Arial" w:cs="Arial"/>
          <w:sz w:val="20"/>
          <w:szCs w:val="20"/>
        </w:rPr>
        <w:t xml:space="preserve"> of Louis Bonaparte: "The constitution, the National Assembly, the dynastic parties, the blue and red republicans ... the thunder from the platform, the lightning bolts of the daily press, the entire literature, the political names and the intellectual reputations, the civil law and the penal code, </w:t>
      </w:r>
      <w:proofErr w:type="spellStart"/>
      <w:r>
        <w:rPr>
          <w:rFonts w:ascii="Arial" w:hAnsi="Arial" w:cs="Arial"/>
          <w:sz w:val="20"/>
          <w:szCs w:val="20"/>
        </w:rPr>
        <w:t>liberté</w:t>
      </w:r>
      <w:proofErr w:type="spellEnd"/>
      <w:r>
        <w:rPr>
          <w:rFonts w:ascii="Arial" w:hAnsi="Arial" w:cs="Arial"/>
          <w:sz w:val="20"/>
          <w:szCs w:val="20"/>
        </w:rPr>
        <w:t xml:space="preserve">?, </w:t>
      </w:r>
      <w:proofErr w:type="spellStart"/>
      <w:r>
        <w:rPr>
          <w:rFonts w:ascii="Arial" w:hAnsi="Arial" w:cs="Arial"/>
          <w:sz w:val="20"/>
          <w:szCs w:val="20"/>
        </w:rPr>
        <w:t>egalité</w:t>
      </w:r>
      <w:proofErr w:type="spellEnd"/>
      <w:r>
        <w:rPr>
          <w:rFonts w:ascii="Arial" w:hAnsi="Arial" w:cs="Arial"/>
          <w:sz w:val="20"/>
          <w:szCs w:val="20"/>
        </w:rPr>
        <w:t xml:space="preserve">?, </w:t>
      </w:r>
      <w:proofErr w:type="spellStart"/>
      <w:r>
        <w:rPr>
          <w:rFonts w:ascii="Arial" w:hAnsi="Arial" w:cs="Arial"/>
          <w:sz w:val="20"/>
          <w:szCs w:val="20"/>
        </w:rPr>
        <w:t>fraternité</w:t>
      </w:r>
      <w:proofErr w:type="spellEnd"/>
      <w:r>
        <w:rPr>
          <w:rFonts w:ascii="Arial" w:hAnsi="Arial" w:cs="Arial"/>
          <w:sz w:val="20"/>
          <w:szCs w:val="20"/>
        </w:rPr>
        <w:t xml:space="preserve">? ... </w:t>
      </w:r>
      <w:proofErr w:type="gramStart"/>
      <w:r>
        <w:rPr>
          <w:rFonts w:ascii="Arial" w:hAnsi="Arial" w:cs="Arial"/>
          <w:sz w:val="20"/>
          <w:szCs w:val="20"/>
        </w:rPr>
        <w:t>all</w:t>
      </w:r>
      <w:proofErr w:type="gramEnd"/>
      <w:r>
        <w:rPr>
          <w:rFonts w:ascii="Arial" w:hAnsi="Arial" w:cs="Arial"/>
          <w:sz w:val="20"/>
          <w:szCs w:val="20"/>
        </w:rPr>
        <w:t xml:space="preserve"> have vanished like a phantasmagoria before the spell of one man...."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Vladimir Acosta acknowledges this link. He notes also that by condemning Bolívar, Marx launched an assault not only on </w:t>
      </w:r>
      <w:proofErr w:type="spellStart"/>
      <w:r>
        <w:rPr>
          <w:rFonts w:ascii="Arial" w:hAnsi="Arial" w:cs="Arial"/>
          <w:sz w:val="20"/>
          <w:szCs w:val="20"/>
        </w:rPr>
        <w:t>Bonapartism</w:t>
      </w:r>
      <w:proofErr w:type="spellEnd"/>
      <w:r>
        <w:rPr>
          <w:rFonts w:ascii="Arial" w:hAnsi="Arial" w:cs="Arial"/>
          <w:sz w:val="20"/>
          <w:szCs w:val="20"/>
        </w:rPr>
        <w:t xml:space="preserve"> but also on Hegel. "An inveterate polemicist", says Acosta, "Marx turns his theoretical and political hatred of the Hegelian state and his empirical hatred of the </w:t>
      </w:r>
      <w:proofErr w:type="spellStart"/>
      <w:r>
        <w:rPr>
          <w:rFonts w:ascii="Arial" w:hAnsi="Arial" w:cs="Arial"/>
          <w:sz w:val="20"/>
          <w:szCs w:val="20"/>
        </w:rPr>
        <w:t>Bonapartism</w:t>
      </w:r>
      <w:proofErr w:type="spellEnd"/>
      <w:r>
        <w:rPr>
          <w:rFonts w:ascii="Arial" w:hAnsi="Arial" w:cs="Arial"/>
          <w:sz w:val="20"/>
          <w:szCs w:val="20"/>
        </w:rPr>
        <w:t xml:space="preserve"> incarnated in Napoleon III into personal hatred of Bolívar."    . . .   And when he describes Bolívar's activities in Bolivia, the country that would bear his name, Marx writes:  "Here, where Sucre's bayonets were supreme, Bolívar gave full scope to his propensities for arbitrary power, by introducing the "Bolivian Code", an imitation of the Code Napoleon. It was his plan to transplant that code from Bolivia to </w:t>
      </w:r>
      <w:proofErr w:type="gramStart"/>
      <w:r>
        <w:rPr>
          <w:rFonts w:ascii="Arial" w:hAnsi="Arial" w:cs="Arial"/>
          <w:sz w:val="20"/>
          <w:szCs w:val="20"/>
        </w:rPr>
        <w:t>Peru,</w:t>
      </w:r>
      <w:proofErr w:type="gramEnd"/>
      <w:r>
        <w:rPr>
          <w:rFonts w:ascii="Arial" w:hAnsi="Arial" w:cs="Arial"/>
          <w:sz w:val="20"/>
          <w:szCs w:val="20"/>
        </w:rPr>
        <w:t xml:space="preserve"> and from Peru to Colombia.... What he really aimed at was the erection of the whole of South America into one federative republic, with himself as its dictator ... thus giving full scope to his dreams of attaching half a world to his name. ... "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w:t>
      </w:r>
      <w:proofErr w:type="spellStart"/>
      <w:r>
        <w:rPr>
          <w:rFonts w:ascii="Arial" w:hAnsi="Arial" w:cs="Arial"/>
          <w:sz w:val="20"/>
          <w:szCs w:val="20"/>
        </w:rPr>
        <w:t>Inés</w:t>
      </w:r>
      <w:proofErr w:type="spellEnd"/>
      <w:r>
        <w:rPr>
          <w:rFonts w:ascii="Arial" w:hAnsi="Arial" w:cs="Arial"/>
          <w:sz w:val="20"/>
          <w:szCs w:val="20"/>
        </w:rPr>
        <w:t xml:space="preserve"> Quintero documents, this authoritarian side of </w:t>
      </w:r>
      <w:proofErr w:type="spellStart"/>
      <w:r>
        <w:rPr>
          <w:rFonts w:ascii="Arial" w:hAnsi="Arial" w:cs="Arial"/>
          <w:sz w:val="20"/>
          <w:szCs w:val="20"/>
        </w:rPr>
        <w:t>Simón</w:t>
      </w:r>
      <w:proofErr w:type="spellEnd"/>
      <w:r>
        <w:rPr>
          <w:rFonts w:ascii="Arial" w:hAnsi="Arial" w:cs="Arial"/>
          <w:sz w:val="20"/>
          <w:szCs w:val="20"/>
        </w:rPr>
        <w:t xml:space="preserve"> Bolívar had not just served as an ideological inspiration for the Latin American and Venezuelan right, but also for Italian and Spanish fascism. Both Mussolini and Franco identified themselves with Bolívar's </w:t>
      </w:r>
      <w:proofErr w:type="spellStart"/>
      <w:r>
        <w:rPr>
          <w:rFonts w:ascii="Arial" w:hAnsi="Arial" w:cs="Arial"/>
          <w:sz w:val="20"/>
          <w:szCs w:val="20"/>
        </w:rPr>
        <w:t>Caesarism</w:t>
      </w:r>
      <w:proofErr w:type="spellEnd"/>
      <w:r>
        <w:rPr>
          <w:rFonts w:ascii="Arial" w:hAnsi="Arial" w:cs="Arial"/>
          <w:sz w:val="20"/>
          <w:szCs w:val="20"/>
        </w:rPr>
        <w:t xml:space="preserve">.   .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Venezuelan left had a great need to rehabilitate him   . . .   a new apologetic strategy was found to re-claim the hero under the rubric of </w:t>
      </w:r>
      <w:proofErr w:type="spellStart"/>
      <w:r>
        <w:rPr>
          <w:rFonts w:ascii="Arial" w:hAnsi="Arial" w:cs="Arial"/>
          <w:sz w:val="20"/>
          <w:szCs w:val="20"/>
        </w:rPr>
        <w:t>Ibero</w:t>
      </w:r>
      <w:proofErr w:type="spellEnd"/>
      <w:r>
        <w:rPr>
          <w:rFonts w:ascii="Arial" w:hAnsi="Arial" w:cs="Arial"/>
          <w:sz w:val="20"/>
          <w:szCs w:val="20"/>
        </w:rPr>
        <w:t xml:space="preserve">-Americanism, and gradually introduce an anti-imperialist Bolívar. The next step came with the rise to power of Hugo </w:t>
      </w:r>
      <w:proofErr w:type="spellStart"/>
      <w:r>
        <w:rPr>
          <w:rFonts w:ascii="Arial" w:hAnsi="Arial" w:cs="Arial"/>
          <w:sz w:val="20"/>
          <w:szCs w:val="20"/>
        </w:rPr>
        <w:t>Chávez</w:t>
      </w:r>
      <w:proofErr w:type="spellEnd"/>
      <w:r>
        <w:rPr>
          <w:rFonts w:ascii="Arial" w:hAnsi="Arial" w:cs="Arial"/>
          <w:sz w:val="20"/>
          <w:szCs w:val="20"/>
        </w:rPr>
        <w:t>: "the return of the Condor".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don't know anything about Marxism, I never read El Capital, I'm not a Marxist or an anti-Marxist", Hugo </w:t>
      </w:r>
      <w:proofErr w:type="spellStart"/>
      <w:r>
        <w:rPr>
          <w:rFonts w:ascii="Arial" w:hAnsi="Arial" w:cs="Arial"/>
          <w:sz w:val="20"/>
          <w:szCs w:val="20"/>
        </w:rPr>
        <w:t>Chávez</w:t>
      </w:r>
      <w:proofErr w:type="spellEnd"/>
      <w:r>
        <w:rPr>
          <w:rFonts w:ascii="Arial" w:hAnsi="Arial" w:cs="Arial"/>
          <w:sz w:val="20"/>
          <w:szCs w:val="20"/>
        </w:rPr>
        <w:t xml:space="preserve"> said in 1995. He was telling the truth. </w:t>
      </w:r>
      <w:proofErr w:type="spellStart"/>
      <w:r>
        <w:rPr>
          <w:rFonts w:ascii="Arial" w:hAnsi="Arial" w:cs="Arial"/>
          <w:sz w:val="20"/>
          <w:szCs w:val="20"/>
        </w:rPr>
        <w:t>Chávez</w:t>
      </w:r>
      <w:proofErr w:type="spellEnd"/>
      <w:r>
        <w:rPr>
          <w:rFonts w:ascii="Arial" w:hAnsi="Arial" w:cs="Arial"/>
          <w:sz w:val="20"/>
          <w:szCs w:val="20"/>
        </w:rPr>
        <w:t xml:space="preserve"> was never, in any strict sense, a Marxist, nor was he familiar with the prickly side of Marx, or with his critique of power.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Marx </w:t>
      </w:r>
      <w:proofErr w:type="spellStart"/>
      <w:r>
        <w:rPr>
          <w:rFonts w:ascii="Arial" w:hAnsi="Arial" w:cs="Arial"/>
          <w:sz w:val="20"/>
          <w:szCs w:val="20"/>
        </w:rPr>
        <w:t>criticised</w:t>
      </w:r>
      <w:proofErr w:type="spellEnd"/>
      <w:r>
        <w:rPr>
          <w:rFonts w:ascii="Arial" w:hAnsi="Arial" w:cs="Arial"/>
          <w:sz w:val="20"/>
          <w:szCs w:val="20"/>
        </w:rPr>
        <w:t xml:space="preserve"> the subordination of civil society to a single leader. He </w:t>
      </w:r>
      <w:proofErr w:type="spellStart"/>
      <w:r>
        <w:rPr>
          <w:rFonts w:ascii="Arial" w:hAnsi="Arial" w:cs="Arial"/>
          <w:sz w:val="20"/>
          <w:szCs w:val="20"/>
        </w:rPr>
        <w:t>criticised</w:t>
      </w:r>
      <w:proofErr w:type="spellEnd"/>
      <w:r>
        <w:rPr>
          <w:rFonts w:ascii="Arial" w:hAnsi="Arial" w:cs="Arial"/>
          <w:sz w:val="20"/>
          <w:szCs w:val="20"/>
        </w:rPr>
        <w:t xml:space="preserve"> the smothering of freedoms and political institutions, the "terrible parasitical organism" of the state, the cult of personality, demagoguery, and plebiscitary rule. And as if that were not enough, he </w:t>
      </w:r>
      <w:proofErr w:type="spellStart"/>
      <w:r>
        <w:rPr>
          <w:rFonts w:ascii="Arial" w:hAnsi="Arial" w:cs="Arial"/>
          <w:sz w:val="20"/>
          <w:szCs w:val="20"/>
        </w:rPr>
        <w:t>criticised</w:t>
      </w:r>
      <w:proofErr w:type="spellEnd"/>
      <w:r>
        <w:rPr>
          <w:rFonts w:ascii="Arial" w:hAnsi="Arial" w:cs="Arial"/>
          <w:sz w:val="20"/>
          <w:szCs w:val="20"/>
        </w:rPr>
        <w:t xml:space="preserve"> the political use of the past   </w:t>
      </w:r>
      <w:r>
        <w:rPr>
          <w:rFonts w:ascii="Arial" w:hAnsi="Arial" w:cs="Arial"/>
          <w:sz w:val="20"/>
          <w:szCs w:val="20"/>
        </w:rPr>
        <w:lastRenderedPageBreak/>
        <w:t xml:space="preserve">.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Even before he assumed power, </w:t>
      </w:r>
      <w:proofErr w:type="spellStart"/>
      <w:r>
        <w:rPr>
          <w:rFonts w:ascii="Arial" w:hAnsi="Arial" w:cs="Arial"/>
          <w:sz w:val="20"/>
          <w:szCs w:val="20"/>
        </w:rPr>
        <w:t>Chávez</w:t>
      </w:r>
      <w:proofErr w:type="spellEnd"/>
      <w:r>
        <w:rPr>
          <w:rFonts w:ascii="Arial" w:hAnsi="Arial" w:cs="Arial"/>
          <w:sz w:val="20"/>
          <w:szCs w:val="20"/>
        </w:rPr>
        <w:t xml:space="preserve"> defended the need for a charismatic leader: "The caudillo is the representative of a mass group with which he identifies, and he is </w:t>
      </w:r>
      <w:proofErr w:type="spellStart"/>
      <w:r>
        <w:rPr>
          <w:rFonts w:ascii="Arial" w:hAnsi="Arial" w:cs="Arial"/>
          <w:sz w:val="20"/>
          <w:szCs w:val="20"/>
        </w:rPr>
        <w:t>recognised</w:t>
      </w:r>
      <w:proofErr w:type="spellEnd"/>
      <w:r>
        <w:rPr>
          <w:rFonts w:ascii="Arial" w:hAnsi="Arial" w:cs="Arial"/>
          <w:sz w:val="20"/>
          <w:szCs w:val="20"/>
        </w:rPr>
        <w:t xml:space="preserve"> by that group without any formal or legal </w:t>
      </w:r>
      <w:proofErr w:type="spellStart"/>
      <w:r>
        <w:rPr>
          <w:rFonts w:ascii="Arial" w:hAnsi="Arial" w:cs="Arial"/>
          <w:sz w:val="20"/>
          <w:szCs w:val="20"/>
        </w:rPr>
        <w:t>legitimising</w:t>
      </w:r>
      <w:proofErr w:type="spellEnd"/>
      <w:r>
        <w:rPr>
          <w:rFonts w:ascii="Arial" w:hAnsi="Arial" w:cs="Arial"/>
          <w:sz w:val="20"/>
          <w:szCs w:val="20"/>
        </w:rPr>
        <w:t xml:space="preserve"> process." And "this can only be called a revolution", he said in his inaugural address. As "a revolutionary first and a Bolivarian second", he preached the need to wipe clean the slate of the past from the time of </w:t>
      </w:r>
      <w:proofErr w:type="spellStart"/>
      <w:r>
        <w:rPr>
          <w:rFonts w:ascii="Arial" w:hAnsi="Arial" w:cs="Arial"/>
          <w:sz w:val="20"/>
          <w:szCs w:val="20"/>
        </w:rPr>
        <w:t>Simón</w:t>
      </w:r>
      <w:proofErr w:type="spellEnd"/>
      <w:r>
        <w:rPr>
          <w:rFonts w:ascii="Arial" w:hAnsi="Arial" w:cs="Arial"/>
          <w:sz w:val="20"/>
          <w:szCs w:val="20"/>
        </w:rPr>
        <w:t xml:space="preserve"> Bolívar's death to his own rise, and he equated military dictatorship with "stinking democracy".</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him, all of Venezuela's military regimes before his own were "essentially the same" as the democratic governments of </w:t>
      </w:r>
      <w:proofErr w:type="spellStart"/>
      <w:r>
        <w:rPr>
          <w:rFonts w:ascii="Arial" w:hAnsi="Arial" w:cs="Arial"/>
          <w:sz w:val="20"/>
          <w:szCs w:val="20"/>
        </w:rPr>
        <w:t>Rómulo</w:t>
      </w:r>
      <w:proofErr w:type="spellEnd"/>
      <w:r>
        <w:rPr>
          <w:rFonts w:ascii="Arial" w:hAnsi="Arial" w:cs="Arial"/>
          <w:sz w:val="20"/>
          <w:szCs w:val="20"/>
        </w:rPr>
        <w:t xml:space="preserve"> Betancourt or Rafael Caldera: on horseback or in a Mercedes Benz, they all represented "the same prevailing economic and political thinking, the same denial of the people's right to take the leading role in their destiny." The revolution that he stood for would bury the "ruinous political model ... of the last forty years" and put the people back in charge of their fate. And how would they take charge of it? </w:t>
      </w:r>
      <w:proofErr w:type="gramStart"/>
      <w:r>
        <w:rPr>
          <w:rFonts w:ascii="Arial" w:hAnsi="Arial" w:cs="Arial"/>
          <w:sz w:val="20"/>
          <w:szCs w:val="20"/>
        </w:rPr>
        <w:t>In the person of the leader, of course.</w:t>
      </w:r>
      <w:proofErr w:type="gramEnd"/>
      <w:r>
        <w:rPr>
          <w:rFonts w:ascii="Arial" w:hAnsi="Arial" w:cs="Arial"/>
          <w:sz w:val="20"/>
          <w:szCs w:val="20"/>
        </w:rPr>
        <w:t xml:space="preserve">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the beginning it was clear that he adored military parades, and that he regarded the country and the society as military structures, orderly and hierarchical. As for the political value of myth, symbol, and ritual: "If the Bolívar myth helps to quicken people and ideas in accordance with a revolutionary process, well, the process will tell, because if [[the myth]] is good for anything, it should be for the transformation of a people, not their exploitation." The theological-political staging of the Bolivarian "resurrection" has been the ongoing spectacle of his rule, from his rise to power until the present day.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devising his Bolivarian ideology, </w:t>
      </w:r>
      <w:proofErr w:type="spellStart"/>
      <w:r>
        <w:rPr>
          <w:rFonts w:ascii="Arial" w:hAnsi="Arial" w:cs="Arial"/>
          <w:sz w:val="20"/>
          <w:szCs w:val="20"/>
        </w:rPr>
        <w:t>Chávez</w:t>
      </w:r>
      <w:proofErr w:type="spellEnd"/>
      <w:r>
        <w:rPr>
          <w:rFonts w:ascii="Arial" w:hAnsi="Arial" w:cs="Arial"/>
          <w:sz w:val="20"/>
          <w:szCs w:val="20"/>
        </w:rPr>
        <w:t xml:space="preserve"> might not have read Carlyle, but he certainly read his "great friend", the </w:t>
      </w:r>
      <w:proofErr w:type="spellStart"/>
      <w:r>
        <w:rPr>
          <w:rFonts w:ascii="Arial" w:hAnsi="Arial" w:cs="Arial"/>
          <w:sz w:val="20"/>
          <w:szCs w:val="20"/>
        </w:rPr>
        <w:t>Argentinian</w:t>
      </w:r>
      <w:proofErr w:type="spellEnd"/>
      <w:r>
        <w:rPr>
          <w:rFonts w:ascii="Arial" w:hAnsi="Arial" w:cs="Arial"/>
          <w:sz w:val="20"/>
          <w:szCs w:val="20"/>
        </w:rPr>
        <w:t xml:space="preserve"> sociologist Norberto </w:t>
      </w:r>
      <w:proofErr w:type="spellStart"/>
      <w:r>
        <w:rPr>
          <w:rFonts w:ascii="Arial" w:hAnsi="Arial" w:cs="Arial"/>
          <w:sz w:val="20"/>
          <w:szCs w:val="20"/>
        </w:rPr>
        <w:t>Ceresole</w:t>
      </w:r>
      <w:proofErr w:type="spellEnd"/>
      <w:r>
        <w:rPr>
          <w:rFonts w:ascii="Arial" w:hAnsi="Arial" w:cs="Arial"/>
          <w:sz w:val="20"/>
          <w:szCs w:val="20"/>
        </w:rPr>
        <w:t xml:space="preserve">. He met </w:t>
      </w:r>
      <w:proofErr w:type="spellStart"/>
      <w:r>
        <w:rPr>
          <w:rFonts w:ascii="Arial" w:hAnsi="Arial" w:cs="Arial"/>
          <w:sz w:val="20"/>
          <w:szCs w:val="20"/>
        </w:rPr>
        <w:t>Ceresole</w:t>
      </w:r>
      <w:proofErr w:type="spellEnd"/>
      <w:r>
        <w:rPr>
          <w:rFonts w:ascii="Arial" w:hAnsi="Arial" w:cs="Arial"/>
          <w:sz w:val="20"/>
          <w:szCs w:val="20"/>
        </w:rPr>
        <w:t xml:space="preserve"> after he was released from prison, traveled with him around Venezuela, and for many years the professor was a close advisor.</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Ceresole</w:t>
      </w:r>
      <w:proofErr w:type="spellEnd"/>
      <w:r>
        <w:rPr>
          <w:rFonts w:ascii="Arial" w:hAnsi="Arial" w:cs="Arial"/>
          <w:sz w:val="20"/>
          <w:szCs w:val="20"/>
        </w:rPr>
        <w:t xml:space="preserve">, who was born in 1943 and died in 2003, moved easily between the Soviet left and the neo-Nazi right. He was an advisor to Juan Velasco Alvarado; a member of the </w:t>
      </w:r>
      <w:proofErr w:type="spellStart"/>
      <w:r>
        <w:rPr>
          <w:rFonts w:ascii="Arial" w:hAnsi="Arial" w:cs="Arial"/>
          <w:sz w:val="20"/>
          <w:szCs w:val="20"/>
        </w:rPr>
        <w:t>Montoneros</w:t>
      </w:r>
      <w:proofErr w:type="spellEnd"/>
      <w:r>
        <w:rPr>
          <w:rFonts w:ascii="Arial" w:hAnsi="Arial" w:cs="Arial"/>
          <w:sz w:val="20"/>
          <w:szCs w:val="20"/>
        </w:rPr>
        <w:t xml:space="preserve">, a </w:t>
      </w:r>
      <w:proofErr w:type="spellStart"/>
      <w:r>
        <w:rPr>
          <w:rFonts w:ascii="Arial" w:hAnsi="Arial" w:cs="Arial"/>
          <w:sz w:val="20"/>
          <w:szCs w:val="20"/>
        </w:rPr>
        <w:t>Peronist</w:t>
      </w:r>
      <w:proofErr w:type="spellEnd"/>
      <w:r>
        <w:rPr>
          <w:rFonts w:ascii="Arial" w:hAnsi="Arial" w:cs="Arial"/>
          <w:sz w:val="20"/>
          <w:szCs w:val="20"/>
        </w:rPr>
        <w:t xml:space="preserve"> guerrilla group; a spokesman for </w:t>
      </w:r>
      <w:proofErr w:type="spellStart"/>
      <w:r>
        <w:rPr>
          <w:rFonts w:ascii="Arial" w:hAnsi="Arial" w:cs="Arial"/>
          <w:sz w:val="20"/>
          <w:szCs w:val="20"/>
        </w:rPr>
        <w:t>Perón</w:t>
      </w:r>
      <w:proofErr w:type="spellEnd"/>
      <w:r>
        <w:rPr>
          <w:rFonts w:ascii="Arial" w:hAnsi="Arial" w:cs="Arial"/>
          <w:sz w:val="20"/>
          <w:szCs w:val="20"/>
        </w:rPr>
        <w:t xml:space="preserve"> during his exile in Madrid; a leader of the </w:t>
      </w:r>
      <w:proofErr w:type="spellStart"/>
      <w:r>
        <w:rPr>
          <w:rFonts w:ascii="Arial" w:hAnsi="Arial" w:cs="Arial"/>
          <w:sz w:val="20"/>
          <w:szCs w:val="20"/>
        </w:rPr>
        <w:t>Carapintadas</w:t>
      </w:r>
      <w:proofErr w:type="spellEnd"/>
      <w:r>
        <w:rPr>
          <w:rFonts w:ascii="Arial" w:hAnsi="Arial" w:cs="Arial"/>
          <w:sz w:val="20"/>
          <w:szCs w:val="20"/>
        </w:rPr>
        <w:t xml:space="preserve">, an ultra-right military movement; a member of the Soviet Academy of Sciences and a professor at the Soviet military academy; a representative of </w:t>
      </w:r>
      <w:proofErr w:type="spellStart"/>
      <w:r>
        <w:rPr>
          <w:rFonts w:ascii="Arial" w:hAnsi="Arial" w:cs="Arial"/>
          <w:sz w:val="20"/>
          <w:szCs w:val="20"/>
        </w:rPr>
        <w:t>Hizbollah</w:t>
      </w:r>
      <w:proofErr w:type="spellEnd"/>
      <w:r>
        <w:rPr>
          <w:rFonts w:ascii="Arial" w:hAnsi="Arial" w:cs="Arial"/>
          <w:sz w:val="20"/>
          <w:szCs w:val="20"/>
        </w:rPr>
        <w:t xml:space="preserve"> in Madrid; a neo-Nazi militant and a vociferous holocaust-denier.</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Ceresole</w:t>
      </w:r>
      <w:proofErr w:type="spellEnd"/>
      <w:r>
        <w:rPr>
          <w:rFonts w:ascii="Arial" w:hAnsi="Arial" w:cs="Arial"/>
          <w:sz w:val="20"/>
          <w:szCs w:val="20"/>
        </w:rPr>
        <w:t xml:space="preserve"> was the author of several books of geopolitics explicitly inspired by the Nazi general Karl Haushofer. And this brings us to another element of classical fascism that Hugo </w:t>
      </w:r>
      <w:proofErr w:type="spellStart"/>
      <w:r>
        <w:rPr>
          <w:rFonts w:ascii="Arial" w:hAnsi="Arial" w:cs="Arial"/>
          <w:sz w:val="20"/>
          <w:szCs w:val="20"/>
        </w:rPr>
        <w:t>Chávez</w:t>
      </w:r>
      <w:proofErr w:type="spellEnd"/>
      <w:r>
        <w:rPr>
          <w:rFonts w:ascii="Arial" w:hAnsi="Arial" w:cs="Arial"/>
          <w:sz w:val="20"/>
          <w:szCs w:val="20"/>
        </w:rPr>
        <w:t xml:space="preserve"> has not hesitated to exploit: anti-</w:t>
      </w:r>
      <w:proofErr w:type="spellStart"/>
      <w:r>
        <w:rPr>
          <w:rFonts w:ascii="Arial" w:hAnsi="Arial" w:cs="Arial"/>
          <w:sz w:val="20"/>
          <w:szCs w:val="20"/>
        </w:rPr>
        <w:t>semitism</w:t>
      </w:r>
      <w:proofErr w:type="spellEnd"/>
      <w:r>
        <w:rPr>
          <w:rFonts w:ascii="Arial" w:hAnsi="Arial" w:cs="Arial"/>
          <w:sz w:val="20"/>
          <w:szCs w:val="20"/>
        </w:rPr>
        <w:t>.</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his book </w:t>
      </w:r>
      <w:proofErr w:type="spellStart"/>
      <w:r>
        <w:rPr>
          <w:rFonts w:ascii="Arial" w:hAnsi="Arial" w:cs="Arial"/>
          <w:sz w:val="20"/>
          <w:szCs w:val="20"/>
        </w:rPr>
        <w:t>Terrorismo</w:t>
      </w:r>
      <w:proofErr w:type="spellEnd"/>
      <w:r>
        <w:rPr>
          <w:rFonts w:ascii="Arial" w:hAnsi="Arial" w:cs="Arial"/>
          <w:sz w:val="20"/>
          <w:szCs w:val="20"/>
        </w:rPr>
        <w:t xml:space="preserve"> </w:t>
      </w:r>
      <w:proofErr w:type="spellStart"/>
      <w:r>
        <w:rPr>
          <w:rFonts w:ascii="Arial" w:hAnsi="Arial" w:cs="Arial"/>
          <w:sz w:val="20"/>
          <w:szCs w:val="20"/>
        </w:rPr>
        <w:t>fundamentalista</w:t>
      </w:r>
      <w:proofErr w:type="spellEnd"/>
      <w:r>
        <w:rPr>
          <w:rFonts w:ascii="Arial" w:hAnsi="Arial" w:cs="Arial"/>
          <w:sz w:val="20"/>
          <w:szCs w:val="20"/>
        </w:rPr>
        <w:t xml:space="preserve"> </w:t>
      </w:r>
      <w:proofErr w:type="spellStart"/>
      <w:r>
        <w:rPr>
          <w:rFonts w:ascii="Arial" w:hAnsi="Arial" w:cs="Arial"/>
          <w:sz w:val="20"/>
          <w:szCs w:val="20"/>
        </w:rPr>
        <w:t>judio</w:t>
      </w:r>
      <w:proofErr w:type="spellEnd"/>
      <w:r>
        <w:rPr>
          <w:rFonts w:ascii="Arial" w:hAnsi="Arial" w:cs="Arial"/>
          <w:sz w:val="20"/>
          <w:szCs w:val="20"/>
        </w:rPr>
        <w:t xml:space="preserve"> (Jewish Fundamentalist Terrorism), which was published in 1996, while he was associated with </w:t>
      </w:r>
      <w:proofErr w:type="spellStart"/>
      <w:r>
        <w:rPr>
          <w:rFonts w:ascii="Arial" w:hAnsi="Arial" w:cs="Arial"/>
          <w:sz w:val="20"/>
          <w:szCs w:val="20"/>
        </w:rPr>
        <w:t>Chávez</w:t>
      </w:r>
      <w:proofErr w:type="spellEnd"/>
      <w:r>
        <w:rPr>
          <w:rFonts w:ascii="Arial" w:hAnsi="Arial" w:cs="Arial"/>
          <w:sz w:val="20"/>
          <w:szCs w:val="20"/>
        </w:rPr>
        <w:t xml:space="preserve">, </w:t>
      </w:r>
      <w:proofErr w:type="spellStart"/>
      <w:r>
        <w:rPr>
          <w:rFonts w:ascii="Arial" w:hAnsi="Arial" w:cs="Arial"/>
          <w:sz w:val="20"/>
          <w:szCs w:val="20"/>
        </w:rPr>
        <w:t>Ceresole</w:t>
      </w:r>
      <w:proofErr w:type="spellEnd"/>
      <w:r>
        <w:rPr>
          <w:rFonts w:ascii="Arial" w:hAnsi="Arial" w:cs="Arial"/>
          <w:sz w:val="20"/>
          <w:szCs w:val="20"/>
        </w:rPr>
        <w:t xml:space="preserve"> revived the theory of an international Jewish conspiracy actively set on seizing control of Latin America. </w:t>
      </w:r>
      <w:proofErr w:type="spellStart"/>
      <w:r>
        <w:rPr>
          <w:rFonts w:ascii="Arial" w:hAnsi="Arial" w:cs="Arial"/>
          <w:sz w:val="20"/>
          <w:szCs w:val="20"/>
        </w:rPr>
        <w:t>Ceresole</w:t>
      </w:r>
      <w:proofErr w:type="spellEnd"/>
      <w:r>
        <w:rPr>
          <w:rFonts w:ascii="Arial" w:hAnsi="Arial" w:cs="Arial"/>
          <w:sz w:val="20"/>
          <w:szCs w:val="20"/>
        </w:rPr>
        <w:t xml:space="preserve"> predicted that war would break out between Iran and the Washington-London-Tel Aviv axis. Unable to fight the battle alone, Iran would call to its aid a "large and powerful State" which "of course will be the German State." Then "Berlin will rise from its ashes and we will see the Phoenix soar."</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its final apotheosis, </w:t>
      </w:r>
      <w:proofErr w:type="spellStart"/>
      <w:r>
        <w:rPr>
          <w:rFonts w:ascii="Arial" w:hAnsi="Arial" w:cs="Arial"/>
          <w:sz w:val="20"/>
          <w:szCs w:val="20"/>
        </w:rPr>
        <w:t>Chávez's</w:t>
      </w:r>
      <w:proofErr w:type="spellEnd"/>
      <w:r>
        <w:rPr>
          <w:rFonts w:ascii="Arial" w:hAnsi="Arial" w:cs="Arial"/>
          <w:sz w:val="20"/>
          <w:szCs w:val="20"/>
        </w:rPr>
        <w:t xml:space="preserve"> friend and favored intellectual predicted, the "German Empire" will ally itself with Russia, Japan, and the Muslim world. And in this replay of the </w:t>
      </w:r>
      <w:proofErr w:type="gramStart"/>
      <w:r>
        <w:rPr>
          <w:rFonts w:ascii="Arial" w:hAnsi="Arial" w:cs="Arial"/>
          <w:sz w:val="20"/>
          <w:szCs w:val="20"/>
        </w:rPr>
        <w:t>second world war</w:t>
      </w:r>
      <w:proofErr w:type="gramEnd"/>
      <w:r>
        <w:rPr>
          <w:rFonts w:ascii="Arial" w:hAnsi="Arial" w:cs="Arial"/>
          <w:sz w:val="20"/>
          <w:szCs w:val="20"/>
        </w:rPr>
        <w:t>, Latin America would free itself of the traditional historical encumbrance of "Anglo-America", and of its secret encumbrance, the "</w:t>
      </w:r>
      <w:proofErr w:type="spellStart"/>
      <w:r>
        <w:rPr>
          <w:rFonts w:ascii="Arial" w:hAnsi="Arial" w:cs="Arial"/>
          <w:sz w:val="20"/>
          <w:szCs w:val="20"/>
        </w:rPr>
        <w:t>globalising</w:t>
      </w:r>
      <w:proofErr w:type="spellEnd"/>
      <w:r>
        <w:rPr>
          <w:rFonts w:ascii="Arial" w:hAnsi="Arial" w:cs="Arial"/>
          <w:sz w:val="20"/>
          <w:szCs w:val="20"/>
        </w:rPr>
        <w:t xml:space="preserve"> Jews" who have infiltrated the political structures of the region. Backed by "Eurasia", Latin America would expand its Lebensraum with a supranational army. </w:t>
      </w:r>
      <w:proofErr w:type="gramStart"/>
      <w:r>
        <w:rPr>
          <w:rFonts w:ascii="Arial" w:hAnsi="Arial" w:cs="Arial"/>
          <w:sz w:val="20"/>
          <w:szCs w:val="20"/>
        </w:rPr>
        <w:t xml:space="preserve">(In 1995, </w:t>
      </w:r>
      <w:proofErr w:type="spellStart"/>
      <w:r>
        <w:rPr>
          <w:rFonts w:ascii="Arial" w:hAnsi="Arial" w:cs="Arial"/>
          <w:sz w:val="20"/>
          <w:szCs w:val="20"/>
        </w:rPr>
        <w:t>Chávez</w:t>
      </w:r>
      <w:proofErr w:type="spellEnd"/>
      <w:r>
        <w:rPr>
          <w:rFonts w:ascii="Arial" w:hAnsi="Arial" w:cs="Arial"/>
          <w:sz w:val="20"/>
          <w:szCs w:val="20"/>
        </w:rPr>
        <w:t xml:space="preserve"> declared that "we are studying the whole approach that Norberto </w:t>
      </w:r>
      <w:proofErr w:type="spellStart"/>
      <w:r>
        <w:rPr>
          <w:rFonts w:ascii="Arial" w:hAnsi="Arial" w:cs="Arial"/>
          <w:sz w:val="20"/>
          <w:szCs w:val="20"/>
        </w:rPr>
        <w:t>Ceresole</w:t>
      </w:r>
      <w:proofErr w:type="spellEnd"/>
      <w:r>
        <w:rPr>
          <w:rFonts w:ascii="Arial" w:hAnsi="Arial" w:cs="Arial"/>
          <w:sz w:val="20"/>
          <w:szCs w:val="20"/>
        </w:rPr>
        <w:t xml:space="preserve"> sets out in his studies and work").</w:t>
      </w:r>
      <w:proofErr w:type="gramEnd"/>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r>
      <w:proofErr w:type="spellStart"/>
      <w:r>
        <w:rPr>
          <w:rFonts w:ascii="Arial" w:hAnsi="Arial" w:cs="Arial"/>
          <w:sz w:val="20"/>
          <w:szCs w:val="20"/>
        </w:rPr>
        <w:t>Chávez's</w:t>
      </w:r>
      <w:proofErr w:type="spellEnd"/>
      <w:r>
        <w:rPr>
          <w:rFonts w:ascii="Arial" w:hAnsi="Arial" w:cs="Arial"/>
          <w:sz w:val="20"/>
          <w:szCs w:val="20"/>
        </w:rPr>
        <w:t xml:space="preserve"> mentor </w:t>
      </w:r>
      <w:proofErr w:type="spellStart"/>
      <w:r>
        <w:rPr>
          <w:rFonts w:ascii="Arial" w:hAnsi="Arial" w:cs="Arial"/>
          <w:sz w:val="20"/>
          <w:szCs w:val="20"/>
        </w:rPr>
        <w:t>Ceresole</w:t>
      </w:r>
      <w:proofErr w:type="spellEnd"/>
      <w:r>
        <w:rPr>
          <w:rFonts w:ascii="Arial" w:hAnsi="Arial" w:cs="Arial"/>
          <w:sz w:val="20"/>
          <w:szCs w:val="20"/>
        </w:rPr>
        <w:t xml:space="preserve"> would have been pleased by the invocation of a fascist lineage for his </w:t>
      </w:r>
      <w:proofErr w:type="spellStart"/>
      <w:r>
        <w:rPr>
          <w:rFonts w:ascii="Arial" w:hAnsi="Arial" w:cs="Arial"/>
          <w:sz w:val="20"/>
          <w:szCs w:val="20"/>
        </w:rPr>
        <w:t>Comandante</w:t>
      </w:r>
      <w:proofErr w:type="spellEnd"/>
      <w:r>
        <w:rPr>
          <w:rFonts w:ascii="Arial" w:hAnsi="Arial" w:cs="Arial"/>
          <w:sz w:val="20"/>
          <w:szCs w:val="20"/>
        </w:rPr>
        <w:t xml:space="preserve">. In his work Caudillo, </w:t>
      </w:r>
      <w:proofErr w:type="spellStart"/>
      <w:r>
        <w:rPr>
          <w:rFonts w:ascii="Arial" w:hAnsi="Arial" w:cs="Arial"/>
          <w:sz w:val="20"/>
          <w:szCs w:val="20"/>
        </w:rPr>
        <w:t>ejercito</w:t>
      </w:r>
      <w:proofErr w:type="spellEnd"/>
      <w:r>
        <w:rPr>
          <w:rFonts w:ascii="Arial" w:hAnsi="Arial" w:cs="Arial"/>
          <w:sz w:val="20"/>
          <w:szCs w:val="20"/>
        </w:rPr>
        <w:t xml:space="preserve">, pueblo: La Venezuela del </w:t>
      </w:r>
      <w:proofErr w:type="spellStart"/>
      <w:r>
        <w:rPr>
          <w:rFonts w:ascii="Arial" w:hAnsi="Arial" w:cs="Arial"/>
          <w:sz w:val="20"/>
          <w:szCs w:val="20"/>
        </w:rPr>
        <w:t>Comandante</w:t>
      </w:r>
      <w:proofErr w:type="spellEnd"/>
      <w:r>
        <w:rPr>
          <w:rFonts w:ascii="Arial" w:hAnsi="Arial" w:cs="Arial"/>
          <w:sz w:val="20"/>
          <w:szCs w:val="20"/>
        </w:rPr>
        <w:t xml:space="preserve"> </w:t>
      </w:r>
      <w:proofErr w:type="spellStart"/>
      <w:r>
        <w:rPr>
          <w:rFonts w:ascii="Arial" w:hAnsi="Arial" w:cs="Arial"/>
          <w:sz w:val="20"/>
          <w:szCs w:val="20"/>
        </w:rPr>
        <w:t>Chávez</w:t>
      </w:r>
      <w:proofErr w:type="spellEnd"/>
      <w:r>
        <w:rPr>
          <w:rFonts w:ascii="Arial" w:hAnsi="Arial" w:cs="Arial"/>
          <w:sz w:val="20"/>
          <w:szCs w:val="20"/>
        </w:rPr>
        <w:t xml:space="preserve"> (The Caudillo, the Army and the People: The Venezuela of </w:t>
      </w:r>
      <w:proofErr w:type="spellStart"/>
      <w:r>
        <w:rPr>
          <w:rFonts w:ascii="Arial" w:hAnsi="Arial" w:cs="Arial"/>
          <w:sz w:val="20"/>
          <w:szCs w:val="20"/>
        </w:rPr>
        <w:t>Comandante</w:t>
      </w:r>
      <w:proofErr w:type="spellEnd"/>
      <w:r>
        <w:rPr>
          <w:rFonts w:ascii="Arial" w:hAnsi="Arial" w:cs="Arial"/>
          <w:sz w:val="20"/>
          <w:szCs w:val="20"/>
        </w:rPr>
        <w:t xml:space="preserve"> </w:t>
      </w:r>
      <w:proofErr w:type="spellStart"/>
      <w:r>
        <w:rPr>
          <w:rFonts w:ascii="Arial" w:hAnsi="Arial" w:cs="Arial"/>
          <w:sz w:val="20"/>
          <w:szCs w:val="20"/>
        </w:rPr>
        <w:t>Chávez</w:t>
      </w:r>
      <w:proofErr w:type="spellEnd"/>
      <w:r>
        <w:rPr>
          <w:rFonts w:ascii="Arial" w:hAnsi="Arial" w:cs="Arial"/>
          <w:sz w:val="20"/>
          <w:szCs w:val="20"/>
        </w:rPr>
        <w:t xml:space="preserve">), which was published in 1999, </w:t>
      </w:r>
      <w:proofErr w:type="spellStart"/>
      <w:r>
        <w:rPr>
          <w:rFonts w:ascii="Arial" w:hAnsi="Arial" w:cs="Arial"/>
          <w:sz w:val="20"/>
          <w:szCs w:val="20"/>
        </w:rPr>
        <w:t>Ceresole</w:t>
      </w:r>
      <w:proofErr w:type="spellEnd"/>
      <w:r>
        <w:rPr>
          <w:rFonts w:ascii="Arial" w:hAnsi="Arial" w:cs="Arial"/>
          <w:sz w:val="20"/>
          <w:szCs w:val="20"/>
        </w:rPr>
        <w:t xml:space="preserve"> wrote:   "In Venezuela, the change will be channeled through one man, one ‘physical person', not an abstract idea or a party. ... The people of Venezuela created a caudillo. The nucleus of power today lies precisely in the relationship established between the leader and the masses. The unique and differential nature of the Venezuelan process cannot be distorted or misinterpreted. What we have here </w:t>
      </w:r>
      <w:proofErr w:type="gramStart"/>
      <w:r>
        <w:rPr>
          <w:rFonts w:ascii="Arial" w:hAnsi="Arial" w:cs="Arial"/>
          <w:sz w:val="20"/>
          <w:szCs w:val="20"/>
        </w:rPr>
        <w:t>is</w:t>
      </w:r>
      <w:proofErr w:type="gramEnd"/>
      <w:r>
        <w:rPr>
          <w:rFonts w:ascii="Arial" w:hAnsi="Arial" w:cs="Arial"/>
          <w:sz w:val="20"/>
          <w:szCs w:val="20"/>
        </w:rPr>
        <w:t xml:space="preserve"> a people issuing an order to a chief, a caudillo, a military leader."</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prophet of the "German Phoenix" and enemy of the infamous "Jews" Karl Marx and Adam Smith would have been untroubled by another feature of </w:t>
      </w:r>
      <w:proofErr w:type="spellStart"/>
      <w:r>
        <w:rPr>
          <w:rFonts w:ascii="Arial" w:hAnsi="Arial" w:cs="Arial"/>
          <w:sz w:val="20"/>
          <w:szCs w:val="20"/>
        </w:rPr>
        <w:t>Chávez's</w:t>
      </w:r>
      <w:proofErr w:type="spellEnd"/>
      <w:r>
        <w:rPr>
          <w:rFonts w:ascii="Arial" w:hAnsi="Arial" w:cs="Arial"/>
          <w:sz w:val="20"/>
          <w:szCs w:val="20"/>
        </w:rPr>
        <w:t xml:space="preserve"> dictatorial rule: the persecution of the Jewish community of Venezuela. In the </w:t>
      </w:r>
      <w:proofErr w:type="spellStart"/>
      <w:r>
        <w:rPr>
          <w:rFonts w:ascii="Arial" w:hAnsi="Arial" w:cs="Arial"/>
          <w:sz w:val="20"/>
          <w:szCs w:val="20"/>
        </w:rPr>
        <w:t>Chávez</w:t>
      </w:r>
      <w:proofErr w:type="spellEnd"/>
      <w:r>
        <w:rPr>
          <w:rFonts w:ascii="Arial" w:hAnsi="Arial" w:cs="Arial"/>
          <w:sz w:val="20"/>
          <w:szCs w:val="20"/>
        </w:rPr>
        <w:t xml:space="preserve"> years, and most nastily in recent months, the Venezuelan Jewish community has been the scapegoat of the theories that </w:t>
      </w:r>
      <w:proofErr w:type="spellStart"/>
      <w:r>
        <w:rPr>
          <w:rFonts w:ascii="Arial" w:hAnsi="Arial" w:cs="Arial"/>
          <w:sz w:val="20"/>
          <w:szCs w:val="20"/>
        </w:rPr>
        <w:t>Chávez</w:t>
      </w:r>
      <w:proofErr w:type="spellEnd"/>
      <w:r>
        <w:rPr>
          <w:rFonts w:ascii="Arial" w:hAnsi="Arial" w:cs="Arial"/>
          <w:sz w:val="20"/>
          <w:szCs w:val="20"/>
        </w:rPr>
        <w:t xml:space="preserve"> absorbed from </w:t>
      </w:r>
      <w:proofErr w:type="spellStart"/>
      <w:r>
        <w:rPr>
          <w:rFonts w:ascii="Arial" w:hAnsi="Arial" w:cs="Arial"/>
          <w:sz w:val="20"/>
          <w:szCs w:val="20"/>
        </w:rPr>
        <w:t>Ceresole</w:t>
      </w:r>
      <w:proofErr w:type="spellEnd"/>
      <w:r>
        <w:rPr>
          <w:rFonts w:ascii="Arial" w:hAnsi="Arial" w:cs="Arial"/>
          <w:sz w:val="20"/>
          <w:szCs w:val="20"/>
        </w:rPr>
        <w:t xml:space="preserve">. Its schools and its institutions have been repeatedly raided by the police, and its members have been harassed by </w:t>
      </w:r>
      <w:proofErr w:type="spellStart"/>
      <w:r>
        <w:rPr>
          <w:rFonts w:ascii="Arial" w:hAnsi="Arial" w:cs="Arial"/>
          <w:sz w:val="20"/>
          <w:szCs w:val="20"/>
        </w:rPr>
        <w:t>Chavista</w:t>
      </w:r>
      <w:proofErr w:type="spellEnd"/>
      <w:r>
        <w:rPr>
          <w:rFonts w:ascii="Arial" w:hAnsi="Arial" w:cs="Arial"/>
          <w:sz w:val="20"/>
          <w:szCs w:val="20"/>
        </w:rPr>
        <w:t xml:space="preserve"> television, radio, press, internet sites, and even by the president himself.</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Jews of Venezuela have been denounced as the instigators of the coup attempt against </w:t>
      </w:r>
      <w:proofErr w:type="spellStart"/>
      <w:r>
        <w:rPr>
          <w:rFonts w:ascii="Arial" w:hAnsi="Arial" w:cs="Arial"/>
          <w:sz w:val="20"/>
          <w:szCs w:val="20"/>
        </w:rPr>
        <w:t>Chávez</w:t>
      </w:r>
      <w:proofErr w:type="spellEnd"/>
      <w:r>
        <w:rPr>
          <w:rFonts w:ascii="Arial" w:hAnsi="Arial" w:cs="Arial"/>
          <w:sz w:val="20"/>
          <w:szCs w:val="20"/>
        </w:rPr>
        <w:t xml:space="preserve"> in 2002. The theory of a "worldwide Jewish conspiracy" has become a commonplace in Venezuela. In the weeks leading up to the February 2009 referendum, the old </w:t>
      </w:r>
      <w:proofErr w:type="spellStart"/>
      <w:r>
        <w:rPr>
          <w:rFonts w:ascii="Arial" w:hAnsi="Arial" w:cs="Arial"/>
          <w:sz w:val="20"/>
          <w:szCs w:val="20"/>
        </w:rPr>
        <w:t>Mariperez</w:t>
      </w:r>
      <w:proofErr w:type="spellEnd"/>
      <w:r>
        <w:rPr>
          <w:rFonts w:ascii="Arial" w:hAnsi="Arial" w:cs="Arial"/>
          <w:sz w:val="20"/>
          <w:szCs w:val="20"/>
        </w:rPr>
        <w:t xml:space="preserve"> synagogue in Caracas was violently assaulted; the building was defaced and the computers that store information on the Jewish community of Venezuela were stolen. It is no coincidence that the Islamic Republic of Iran has found a staunch ally in the Bolivarian Republic of Venezuela. It is also no coincidence that in the </w:t>
      </w:r>
      <w:proofErr w:type="spellStart"/>
      <w:r>
        <w:rPr>
          <w:rFonts w:ascii="Arial" w:hAnsi="Arial" w:cs="Arial"/>
          <w:sz w:val="20"/>
          <w:szCs w:val="20"/>
        </w:rPr>
        <w:t>Chávez</w:t>
      </w:r>
      <w:proofErr w:type="spellEnd"/>
      <w:r>
        <w:rPr>
          <w:rFonts w:ascii="Arial" w:hAnsi="Arial" w:cs="Arial"/>
          <w:sz w:val="20"/>
          <w:szCs w:val="20"/>
        </w:rPr>
        <w:t xml:space="preserve"> years nearly 25% of the Jewish community - 15,000 people - should have decided to emigrate.    . . .</w:t>
      </w: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16"/>
          <w:szCs w:val="16"/>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Chávez's</w:t>
      </w:r>
      <w:proofErr w:type="spellEnd"/>
      <w:r>
        <w:rPr>
          <w:rFonts w:ascii="Arial" w:hAnsi="Arial" w:cs="Arial"/>
          <w:sz w:val="20"/>
          <w:szCs w:val="20"/>
        </w:rPr>
        <w:t xml:space="preserve"> omnipotence is owed to his omnipresence (qualities which are often linked in deities). Just watch him any Sunday on his show </w:t>
      </w:r>
      <w:proofErr w:type="spellStart"/>
      <w:r>
        <w:rPr>
          <w:rFonts w:ascii="Arial" w:hAnsi="Arial" w:cs="Arial"/>
          <w:sz w:val="20"/>
          <w:szCs w:val="20"/>
        </w:rPr>
        <w:t>Alo</w:t>
      </w:r>
      <w:proofErr w:type="spellEnd"/>
      <w:r>
        <w:rPr>
          <w:rFonts w:ascii="Arial" w:hAnsi="Arial" w:cs="Arial"/>
          <w:sz w:val="20"/>
          <w:szCs w:val="20"/>
        </w:rPr>
        <w:t xml:space="preserve"> </w:t>
      </w:r>
      <w:proofErr w:type="spellStart"/>
      <w:r>
        <w:rPr>
          <w:rFonts w:ascii="Arial" w:hAnsi="Arial" w:cs="Arial"/>
          <w:sz w:val="20"/>
          <w:szCs w:val="20"/>
        </w:rPr>
        <w:t>presidente</w:t>
      </w:r>
      <w:proofErr w:type="spellEnd"/>
      <w:r>
        <w:rPr>
          <w:rFonts w:ascii="Arial" w:hAnsi="Arial" w:cs="Arial"/>
          <w:sz w:val="20"/>
          <w:szCs w:val="20"/>
        </w:rPr>
        <w:t xml:space="preserve"> - its minimum duration is five hours - live from the palace of </w:t>
      </w:r>
      <w:proofErr w:type="spellStart"/>
      <w:r>
        <w:rPr>
          <w:rFonts w:ascii="Arial" w:hAnsi="Arial" w:cs="Arial"/>
          <w:sz w:val="20"/>
          <w:szCs w:val="20"/>
        </w:rPr>
        <w:t>Miraflores</w:t>
      </w:r>
      <w:proofErr w:type="spellEnd"/>
      <w:r>
        <w:rPr>
          <w:rFonts w:ascii="Arial" w:hAnsi="Arial" w:cs="Arial"/>
          <w:sz w:val="20"/>
          <w:szCs w:val="20"/>
        </w:rPr>
        <w:t xml:space="preserve">. Presiding over his silent, acquiescent ministers, all dressed in red, the </w:t>
      </w:r>
      <w:proofErr w:type="spellStart"/>
      <w:r>
        <w:rPr>
          <w:rFonts w:ascii="Arial" w:hAnsi="Arial" w:cs="Arial"/>
          <w:sz w:val="20"/>
          <w:szCs w:val="20"/>
        </w:rPr>
        <w:t>Comandante</w:t>
      </w:r>
      <w:proofErr w:type="spellEnd"/>
      <w:r>
        <w:rPr>
          <w:rFonts w:ascii="Arial" w:hAnsi="Arial" w:cs="Arial"/>
          <w:sz w:val="20"/>
          <w:szCs w:val="20"/>
        </w:rPr>
        <w:t xml:space="preserve"> tells stories from his life, and yammers on about romantic adventures, gastric ailments, baseball games; he also sings, dances, recites, prays, laughs. In these sessions </w:t>
      </w:r>
      <w:proofErr w:type="spellStart"/>
      <w:r>
        <w:rPr>
          <w:rFonts w:ascii="Arial" w:hAnsi="Arial" w:cs="Arial"/>
          <w:sz w:val="20"/>
          <w:szCs w:val="20"/>
        </w:rPr>
        <w:t>Chávez</w:t>
      </w:r>
      <w:proofErr w:type="spellEnd"/>
      <w:r>
        <w:rPr>
          <w:rFonts w:ascii="Arial" w:hAnsi="Arial" w:cs="Arial"/>
          <w:sz w:val="20"/>
          <w:szCs w:val="20"/>
        </w:rPr>
        <w:t xml:space="preserve"> dictates electoral strategies, huge transfers of fiscal resources, petroleum subsidies, social initiatives, troop movements, diplomatic ruptures, business expropriations, cabinet changes. All of this has struck some American journalists - and movie people, such as Oliver Stone and Sean Penn - as folksy and authentic and even patriotic.</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Chávez</w:t>
      </w:r>
      <w:proofErr w:type="spellEnd"/>
      <w:r>
        <w:rPr>
          <w:rFonts w:ascii="Arial" w:hAnsi="Arial" w:cs="Arial"/>
          <w:sz w:val="20"/>
          <w:szCs w:val="20"/>
        </w:rPr>
        <w:t xml:space="preserve"> does not act like the president of Venezuela; he acts like its owner.   . . .  Bolívar wanted to be president for life, but he declined the throne. He was present at the coronation of Napoleon, watched his rise and fall, and always detested monarchies. </w:t>
      </w:r>
      <w:proofErr w:type="spellStart"/>
      <w:r>
        <w:rPr>
          <w:rFonts w:ascii="Arial" w:hAnsi="Arial" w:cs="Arial"/>
          <w:sz w:val="20"/>
          <w:szCs w:val="20"/>
        </w:rPr>
        <w:t>Chávez</w:t>
      </w:r>
      <w:proofErr w:type="spellEnd"/>
      <w:r>
        <w:rPr>
          <w:rFonts w:ascii="Arial" w:hAnsi="Arial" w:cs="Arial"/>
          <w:sz w:val="20"/>
          <w:szCs w:val="20"/>
        </w:rPr>
        <w:t xml:space="preserve">, by contrast, acts like a </w:t>
      </w:r>
      <w:proofErr w:type="spellStart"/>
      <w:r>
        <w:rPr>
          <w:rFonts w:ascii="Arial" w:hAnsi="Arial" w:cs="Arial"/>
          <w:sz w:val="20"/>
          <w:szCs w:val="20"/>
        </w:rPr>
        <w:t>patrimonialist</w:t>
      </w:r>
      <w:proofErr w:type="spellEnd"/>
      <w:r>
        <w:rPr>
          <w:rFonts w:ascii="Arial" w:hAnsi="Arial" w:cs="Arial"/>
          <w:sz w:val="20"/>
          <w:szCs w:val="20"/>
        </w:rPr>
        <w:t xml:space="preserve"> monarch. He has distributed posts, privileges, and money to his family. He has capriciously disposed of billions of dollars. He has headed a continental movement controlling - through the supply of oil at preferential prices and conditions - a number of Latin American countries (Bolivia, Nicaragua, Paraguay, Honduras, and Ecuador a bit less, and probably soon El Salvador) that now behave like his vice-royalties. He has dreamed of forging, along with his "Iranian and Arab brothers", the new hegemonic power of his time. And his kingdom is not only of this world: "Christ was communist", he has said repeatedly, to taunt the Catholic </w:t>
      </w:r>
      <w:proofErr w:type="gramStart"/>
      <w:r>
        <w:rPr>
          <w:rFonts w:ascii="Arial" w:hAnsi="Arial" w:cs="Arial"/>
          <w:sz w:val="20"/>
          <w:szCs w:val="20"/>
        </w:rPr>
        <w:t>church</w:t>
      </w:r>
      <w:proofErr w:type="gramEnd"/>
      <w:r>
        <w:rPr>
          <w:rFonts w:ascii="Arial" w:hAnsi="Arial" w:cs="Arial"/>
          <w:sz w:val="20"/>
          <w:szCs w:val="20"/>
        </w:rPr>
        <w:t xml:space="preserve"> and the evangelical community.</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 has this coarse megalomaniac managed to bestride the globe? His defenders explain it by the success of his social </w:t>
      </w:r>
      <w:proofErr w:type="spellStart"/>
      <w:r>
        <w:rPr>
          <w:rFonts w:ascii="Arial" w:hAnsi="Arial" w:cs="Arial"/>
          <w:sz w:val="20"/>
          <w:szCs w:val="20"/>
        </w:rPr>
        <w:t>programmes</w:t>
      </w:r>
      <w:proofErr w:type="spellEnd"/>
      <w:r>
        <w:rPr>
          <w:rFonts w:ascii="Arial" w:hAnsi="Arial" w:cs="Arial"/>
          <w:sz w:val="20"/>
          <w:szCs w:val="20"/>
        </w:rPr>
        <w:t xml:space="preserve"> and the economic growth of recent years, noting the corruption of the regimes that preceded him and arguing that </w:t>
      </w:r>
      <w:proofErr w:type="spellStart"/>
      <w:r>
        <w:rPr>
          <w:rFonts w:ascii="Arial" w:hAnsi="Arial" w:cs="Arial"/>
          <w:sz w:val="20"/>
          <w:szCs w:val="20"/>
        </w:rPr>
        <w:t>Chávez</w:t>
      </w:r>
      <w:proofErr w:type="spellEnd"/>
      <w:r>
        <w:rPr>
          <w:rFonts w:ascii="Arial" w:hAnsi="Arial" w:cs="Arial"/>
          <w:sz w:val="20"/>
          <w:szCs w:val="20"/>
        </w:rPr>
        <w:t xml:space="preserve"> was democratically elected, which gives him a mandate that legitimates all his actions. And the social </w:t>
      </w:r>
      <w:proofErr w:type="spellStart"/>
      <w:r>
        <w:rPr>
          <w:rFonts w:ascii="Arial" w:hAnsi="Arial" w:cs="Arial"/>
          <w:sz w:val="20"/>
          <w:szCs w:val="20"/>
        </w:rPr>
        <w:t>programmes</w:t>
      </w:r>
      <w:proofErr w:type="spellEnd"/>
      <w:r>
        <w:rPr>
          <w:rFonts w:ascii="Arial" w:hAnsi="Arial" w:cs="Arial"/>
          <w:sz w:val="20"/>
          <w:szCs w:val="20"/>
        </w:rPr>
        <w:t xml:space="preserve"> implemented through the different "missions" (</w:t>
      </w:r>
      <w:proofErr w:type="spellStart"/>
      <w:r>
        <w:rPr>
          <w:rFonts w:ascii="Arial" w:hAnsi="Arial" w:cs="Arial"/>
          <w:sz w:val="20"/>
          <w:szCs w:val="20"/>
        </w:rPr>
        <w:t>subsidised</w:t>
      </w:r>
      <w:proofErr w:type="spellEnd"/>
      <w:r>
        <w:rPr>
          <w:rFonts w:ascii="Arial" w:hAnsi="Arial" w:cs="Arial"/>
          <w:sz w:val="20"/>
          <w:szCs w:val="20"/>
        </w:rPr>
        <w:t xml:space="preserve"> food, free medical assistance, literacy training, and education) did in fact have a strong period of growth between 2004 and 2006.</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by 2007 they were in decline, and their loss of credibility was perceptible: empty shelves in stores as well as problems of supply, staff, and quality in both medical and educational services. Wanting to bypass the state in his social and political outreach, </w:t>
      </w:r>
      <w:proofErr w:type="spellStart"/>
      <w:r>
        <w:rPr>
          <w:rFonts w:ascii="Arial" w:hAnsi="Arial" w:cs="Arial"/>
          <w:sz w:val="20"/>
          <w:szCs w:val="20"/>
        </w:rPr>
        <w:t>Chávez</w:t>
      </w:r>
      <w:proofErr w:type="spellEnd"/>
      <w:r>
        <w:rPr>
          <w:rFonts w:ascii="Arial" w:hAnsi="Arial" w:cs="Arial"/>
          <w:sz w:val="20"/>
          <w:szCs w:val="20"/>
        </w:rPr>
        <w:t xml:space="preserve"> made an inefficient, corrupt, and dependent </w:t>
      </w:r>
      <w:r>
        <w:rPr>
          <w:rFonts w:ascii="Arial" w:hAnsi="Arial" w:cs="Arial"/>
          <w:sz w:val="20"/>
          <w:szCs w:val="20"/>
        </w:rPr>
        <w:lastRenderedPageBreak/>
        <w:t>bureaucratic monster of the PDVSA, the oil company that in its day was world-class, and the ultimate result was the weakening of formal institutions before new ones could be consolidated.</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growth of per-capita income in Venezuela - 14.6% between 1999 and 2006 - was attributable to oil revenues, but since 2007 income has fallen substantially due to inflation, which reached 31% in 2008 and was the second highest in the world after Zimbabwe. As for corruption, its magnitude is hard to measure given the system's total opacity. But there is external evidence: based on numbers from the Central Bank of Venezuela itself, of the $22.5 billion that left the country between 2004 and 2008, $12 billion were never accounted for. Something similar happened at PDVSA, with $5 billion vanishing in 2005. On the "corruption perceptions index" released in 2008 by Transparency International, Venezuela was rated 158 out of 180.</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t>
      </w:r>
      <w:proofErr w:type="spellStart"/>
      <w:r>
        <w:rPr>
          <w:rFonts w:ascii="Arial" w:hAnsi="Arial" w:cs="Arial"/>
          <w:sz w:val="20"/>
          <w:szCs w:val="20"/>
        </w:rPr>
        <w:t>Chavista</w:t>
      </w:r>
      <w:proofErr w:type="spellEnd"/>
      <w:r>
        <w:rPr>
          <w:rFonts w:ascii="Arial" w:hAnsi="Arial" w:cs="Arial"/>
          <w:sz w:val="20"/>
          <w:szCs w:val="20"/>
        </w:rPr>
        <w:t xml:space="preserve"> project - the unprecedented increase in public employment, the transfer of resources to allied countries, whether as direct handouts or oil-bill subsidies, the expropriation of strategic assets such as electricity, telecommunications, iron and steel, aluminum and cement - went hand in hand with the deliberate exclusion of private enterprise, which, unsurprisingly, reduced investment to historic lows. But the effect of this weakening of the means of production was postponed because the gap in supply was filled by unparalleled imports of consumer goods.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Meanwhile the PDVSA, stripped since 2003 of one-third of its professional workforce, saw its production and exports fall in 2008 by 34% and 50%, respectively. What was propping up the edifice? A single brick: the price of a barrel. Venezuela was immersed in the magical realism of an economy that produced less and consumed more, thanks to the exponential increase in oil prices, which between 2002 and 2008 went up by a multiple of seven, from $20 to $140 per barrel. In mid-2008, </w:t>
      </w:r>
      <w:proofErr w:type="spellStart"/>
      <w:r>
        <w:rPr>
          <w:rFonts w:ascii="Arial" w:hAnsi="Arial" w:cs="Arial"/>
          <w:sz w:val="20"/>
          <w:szCs w:val="20"/>
        </w:rPr>
        <w:t>Chávez's</w:t>
      </w:r>
      <w:proofErr w:type="spellEnd"/>
      <w:r>
        <w:rPr>
          <w:rFonts w:ascii="Arial" w:hAnsi="Arial" w:cs="Arial"/>
          <w:sz w:val="20"/>
          <w:szCs w:val="20"/>
        </w:rPr>
        <w:t xml:space="preserve"> ministers considered it "impossible" for the price to come down for the time being. The </w:t>
      </w:r>
      <w:proofErr w:type="spellStart"/>
      <w:r>
        <w:rPr>
          <w:rFonts w:ascii="Arial" w:hAnsi="Arial" w:cs="Arial"/>
          <w:sz w:val="20"/>
          <w:szCs w:val="20"/>
        </w:rPr>
        <w:t>Comandante</w:t>
      </w:r>
      <w:proofErr w:type="spellEnd"/>
      <w:r>
        <w:rPr>
          <w:rFonts w:ascii="Arial" w:hAnsi="Arial" w:cs="Arial"/>
          <w:sz w:val="20"/>
          <w:szCs w:val="20"/>
        </w:rPr>
        <w:t xml:space="preserve"> boasted that he could take the price to $250.    . . .   The price of oil supported this fiction until autumn 2008.</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 key to Hugo </w:t>
      </w:r>
      <w:proofErr w:type="spellStart"/>
      <w:r>
        <w:rPr>
          <w:rFonts w:ascii="Arial" w:hAnsi="Arial" w:cs="Arial"/>
          <w:sz w:val="20"/>
          <w:szCs w:val="20"/>
        </w:rPr>
        <w:t>Chávez's</w:t>
      </w:r>
      <w:proofErr w:type="spellEnd"/>
      <w:r>
        <w:rPr>
          <w:rFonts w:ascii="Arial" w:hAnsi="Arial" w:cs="Arial"/>
          <w:sz w:val="20"/>
          <w:szCs w:val="20"/>
        </w:rPr>
        <w:t xml:space="preserve"> enthronement lies not in his erratic record of economic development or in the arguable success of his social </w:t>
      </w:r>
      <w:proofErr w:type="spellStart"/>
      <w:r>
        <w:rPr>
          <w:rFonts w:ascii="Arial" w:hAnsi="Arial" w:cs="Arial"/>
          <w:sz w:val="20"/>
          <w:szCs w:val="20"/>
        </w:rPr>
        <w:t>programmes</w:t>
      </w:r>
      <w:proofErr w:type="spellEnd"/>
      <w:r>
        <w:rPr>
          <w:rFonts w:ascii="Arial" w:hAnsi="Arial" w:cs="Arial"/>
          <w:sz w:val="20"/>
          <w:szCs w:val="20"/>
        </w:rPr>
        <w:t xml:space="preserve">, but in the press's handling of his colossal persona. His takeover of the Bolívar myth is complete. All the fantastic strains of popular religiosity in Venezuela, its folk political theology, are now </w:t>
      </w:r>
      <w:proofErr w:type="spellStart"/>
      <w:r>
        <w:rPr>
          <w:rFonts w:ascii="Arial" w:hAnsi="Arial" w:cs="Arial"/>
          <w:sz w:val="20"/>
          <w:szCs w:val="20"/>
        </w:rPr>
        <w:t>centred</w:t>
      </w:r>
      <w:proofErr w:type="spellEnd"/>
      <w:r>
        <w:rPr>
          <w:rFonts w:ascii="Arial" w:hAnsi="Arial" w:cs="Arial"/>
          <w:sz w:val="20"/>
          <w:szCs w:val="20"/>
        </w:rPr>
        <w:t xml:space="preserve"> in him. Of course, demigods do not share power. That is why, from the moment he became president by the electoral route, </w:t>
      </w:r>
      <w:proofErr w:type="spellStart"/>
      <w:r>
        <w:rPr>
          <w:rFonts w:ascii="Arial" w:hAnsi="Arial" w:cs="Arial"/>
          <w:sz w:val="20"/>
          <w:szCs w:val="20"/>
        </w:rPr>
        <w:t>Chávez</w:t>
      </w:r>
      <w:proofErr w:type="spellEnd"/>
      <w:r>
        <w:rPr>
          <w:rFonts w:ascii="Arial" w:hAnsi="Arial" w:cs="Arial"/>
          <w:sz w:val="20"/>
          <w:szCs w:val="20"/>
        </w:rPr>
        <w:t xml:space="preserve"> has used democracy to undermine democracy. After achieving the unconditional subordination of all the constitutional powers, he has taken numerous measures to undermine all independent sources of power and to crush the opposition.   . . .  In 2004, he introduced what the distinguished leftwing journalist </w:t>
      </w:r>
      <w:proofErr w:type="spellStart"/>
      <w:r>
        <w:rPr>
          <w:rFonts w:ascii="Arial" w:hAnsi="Arial" w:cs="Arial"/>
          <w:sz w:val="20"/>
          <w:szCs w:val="20"/>
        </w:rPr>
        <w:t>Teodoro</w:t>
      </w:r>
      <w:proofErr w:type="spellEnd"/>
      <w:r>
        <w:rPr>
          <w:rFonts w:ascii="Arial" w:hAnsi="Arial" w:cs="Arial"/>
          <w:sz w:val="20"/>
          <w:szCs w:val="20"/>
        </w:rPr>
        <w:t xml:space="preserve"> </w:t>
      </w:r>
      <w:proofErr w:type="spellStart"/>
      <w:r>
        <w:rPr>
          <w:rFonts w:ascii="Arial" w:hAnsi="Arial" w:cs="Arial"/>
          <w:sz w:val="20"/>
          <w:szCs w:val="20"/>
        </w:rPr>
        <w:t>Petkoff</w:t>
      </w:r>
      <w:proofErr w:type="spellEnd"/>
      <w:r>
        <w:rPr>
          <w:rFonts w:ascii="Arial" w:hAnsi="Arial" w:cs="Arial"/>
          <w:sz w:val="20"/>
          <w:szCs w:val="20"/>
        </w:rPr>
        <w:t xml:space="preserve"> has called "political apartheid" - job discrimination against, and the political harassment of, more than 2.3 million people who voted against him. In May 2007 he closed down RCTV, the main independent TV station. In 2008, he disqualified hundreds of possible opposition candidates from mayoral and gubernatorial elections. After the opposition's surprising gains in those elections, and knowing that the global economic crisis would soon reach Venezuela, </w:t>
      </w:r>
      <w:proofErr w:type="spellStart"/>
      <w:r>
        <w:rPr>
          <w:rFonts w:ascii="Arial" w:hAnsi="Arial" w:cs="Arial"/>
          <w:sz w:val="20"/>
          <w:szCs w:val="20"/>
        </w:rPr>
        <w:t>Chávez</w:t>
      </w:r>
      <w:proofErr w:type="spellEnd"/>
      <w:r>
        <w:rPr>
          <w:rFonts w:ascii="Arial" w:hAnsi="Arial" w:cs="Arial"/>
          <w:sz w:val="20"/>
          <w:szCs w:val="20"/>
        </w:rPr>
        <w:t xml:space="preserve"> decided to bet everything on another referendum, which was contrived to </w:t>
      </w:r>
      <w:proofErr w:type="spellStart"/>
      <w:r>
        <w:rPr>
          <w:rFonts w:ascii="Arial" w:hAnsi="Arial" w:cs="Arial"/>
          <w:sz w:val="20"/>
          <w:szCs w:val="20"/>
        </w:rPr>
        <w:t>legalise</w:t>
      </w:r>
      <w:proofErr w:type="spellEnd"/>
      <w:r>
        <w:rPr>
          <w:rFonts w:ascii="Arial" w:hAnsi="Arial" w:cs="Arial"/>
          <w:sz w:val="20"/>
          <w:szCs w:val="20"/>
        </w:rPr>
        <w:t xml:space="preserve"> the possibility of running an unlimited number of times for the office of president.</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electoral process that culminated in the vote on 15 February 2009, like all such ballots since </w:t>
      </w:r>
      <w:proofErr w:type="spellStart"/>
      <w:r>
        <w:rPr>
          <w:rFonts w:ascii="Arial" w:hAnsi="Arial" w:cs="Arial"/>
          <w:sz w:val="20"/>
          <w:szCs w:val="20"/>
        </w:rPr>
        <w:t>Chávez</w:t>
      </w:r>
      <w:proofErr w:type="spellEnd"/>
      <w:r>
        <w:rPr>
          <w:rFonts w:ascii="Arial" w:hAnsi="Arial" w:cs="Arial"/>
          <w:sz w:val="20"/>
          <w:szCs w:val="20"/>
        </w:rPr>
        <w:t xml:space="preserve"> has been in office, was thoroughly unequal. On one side was the opposition, without economic resources, exhausted after years of intense protests; and, on the other side, </w:t>
      </w:r>
      <w:proofErr w:type="spellStart"/>
      <w:r>
        <w:rPr>
          <w:rFonts w:ascii="Arial" w:hAnsi="Arial" w:cs="Arial"/>
          <w:sz w:val="20"/>
          <w:szCs w:val="20"/>
        </w:rPr>
        <w:t>Chávez</w:t>
      </w:r>
      <w:proofErr w:type="spellEnd"/>
      <w:r>
        <w:rPr>
          <w:rFonts w:ascii="Arial" w:hAnsi="Arial" w:cs="Arial"/>
          <w:sz w:val="20"/>
          <w:szCs w:val="20"/>
        </w:rPr>
        <w:t>, with all the economic and propagandistic power of the state and hundreds of thousands of state employees working illegally for his cause. In the weeks leading up to the vote, the abuse of power was not hidden. Indeed, the government seemed to have an interest in flaunting it as an instrument of intimidation (see Ivan Briscoe, "Venezuela: troops, polls and an itch at the top", 21 November 2008).</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Having closed, harassed, or fined the few media outlets that opposed him, </w:t>
      </w:r>
      <w:proofErr w:type="spellStart"/>
      <w:r>
        <w:rPr>
          <w:rFonts w:ascii="Arial" w:hAnsi="Arial" w:cs="Arial"/>
          <w:sz w:val="20"/>
          <w:szCs w:val="20"/>
        </w:rPr>
        <w:t>Chávez</w:t>
      </w:r>
      <w:proofErr w:type="spellEnd"/>
      <w:r>
        <w:rPr>
          <w:rFonts w:ascii="Arial" w:hAnsi="Arial" w:cs="Arial"/>
          <w:sz w:val="20"/>
          <w:szCs w:val="20"/>
        </w:rPr>
        <w:t xml:space="preserve"> devoted the impressive media network that he has assembled (300 radio stations, </w:t>
      </w:r>
      <w:proofErr w:type="spellStart"/>
      <w:r>
        <w:rPr>
          <w:rFonts w:ascii="Arial" w:hAnsi="Arial" w:cs="Arial"/>
          <w:sz w:val="20"/>
          <w:szCs w:val="20"/>
        </w:rPr>
        <w:t>subsidised</w:t>
      </w:r>
      <w:proofErr w:type="spellEnd"/>
      <w:r>
        <w:rPr>
          <w:rFonts w:ascii="Arial" w:hAnsi="Arial" w:cs="Arial"/>
          <w:sz w:val="20"/>
          <w:szCs w:val="20"/>
        </w:rPr>
        <w:t xml:space="preserve"> papers, five TV stations in the capital alone) to relentless propaganda for him and his regime. The opposition, barred from these outlets and slandered in them, was left with only a single television station and another cable station (which </w:t>
      </w:r>
      <w:proofErr w:type="spellStart"/>
      <w:r>
        <w:rPr>
          <w:rFonts w:ascii="Arial" w:hAnsi="Arial" w:cs="Arial"/>
          <w:sz w:val="20"/>
          <w:szCs w:val="20"/>
        </w:rPr>
        <w:t>Chávez</w:t>
      </w:r>
      <w:proofErr w:type="spellEnd"/>
      <w:r>
        <w:rPr>
          <w:rFonts w:ascii="Arial" w:hAnsi="Arial" w:cs="Arial"/>
          <w:sz w:val="20"/>
          <w:szCs w:val="20"/>
        </w:rPr>
        <w:t xml:space="preserve"> in all likelihood will soon shut down). Public employees passed out flyers in </w:t>
      </w:r>
      <w:proofErr w:type="spellStart"/>
      <w:r>
        <w:rPr>
          <w:rFonts w:ascii="Arial" w:hAnsi="Arial" w:cs="Arial"/>
          <w:sz w:val="20"/>
          <w:szCs w:val="20"/>
        </w:rPr>
        <w:t>favour</w:t>
      </w:r>
      <w:proofErr w:type="spellEnd"/>
      <w:r>
        <w:rPr>
          <w:rFonts w:ascii="Arial" w:hAnsi="Arial" w:cs="Arial"/>
          <w:sz w:val="20"/>
          <w:szCs w:val="20"/>
        </w:rPr>
        <w:t xml:space="preserve"> of the president's perpetual re-election: "</w:t>
      </w:r>
      <w:proofErr w:type="spellStart"/>
      <w:r>
        <w:rPr>
          <w:rFonts w:ascii="Arial" w:hAnsi="Arial" w:cs="Arial"/>
          <w:sz w:val="20"/>
          <w:szCs w:val="20"/>
        </w:rPr>
        <w:t>Chávez</w:t>
      </w:r>
      <w:proofErr w:type="spellEnd"/>
      <w:r>
        <w:rPr>
          <w:rFonts w:ascii="Arial" w:hAnsi="Arial" w:cs="Arial"/>
          <w:sz w:val="20"/>
          <w:szCs w:val="20"/>
        </w:rPr>
        <w:t xml:space="preserve"> loves us, and you pay love back with love."</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Chávez</w:t>
      </w:r>
      <w:proofErr w:type="spellEnd"/>
      <w:r>
        <w:rPr>
          <w:rFonts w:ascii="Arial" w:hAnsi="Arial" w:cs="Arial"/>
          <w:sz w:val="20"/>
          <w:szCs w:val="20"/>
        </w:rPr>
        <w:t xml:space="preserve"> won the referendum (see Julia Buxton, "Hugo </w:t>
      </w:r>
      <w:proofErr w:type="spellStart"/>
      <w:r>
        <w:rPr>
          <w:rFonts w:ascii="Arial" w:hAnsi="Arial" w:cs="Arial"/>
          <w:sz w:val="20"/>
          <w:szCs w:val="20"/>
        </w:rPr>
        <w:t>Chávez</w:t>
      </w:r>
      <w:proofErr w:type="spellEnd"/>
      <w:r>
        <w:rPr>
          <w:rFonts w:ascii="Arial" w:hAnsi="Arial" w:cs="Arial"/>
          <w:sz w:val="20"/>
          <w:szCs w:val="20"/>
        </w:rPr>
        <w:t xml:space="preserve">: tides of victory", 20 February 2009). Finally he got what he wanted. Now, like Doctor </w:t>
      </w:r>
      <w:proofErr w:type="spellStart"/>
      <w:r>
        <w:rPr>
          <w:rFonts w:ascii="Arial" w:hAnsi="Arial" w:cs="Arial"/>
          <w:sz w:val="20"/>
          <w:szCs w:val="20"/>
        </w:rPr>
        <w:t>Francia</w:t>
      </w:r>
      <w:proofErr w:type="spellEnd"/>
      <w:r>
        <w:rPr>
          <w:rFonts w:ascii="Arial" w:hAnsi="Arial" w:cs="Arial"/>
          <w:sz w:val="20"/>
          <w:szCs w:val="20"/>
        </w:rPr>
        <w:t xml:space="preserve"> and Doctor Castro, "his lease of Venezuela can be for life." But will it be? The grip of great men on history is never as firm as fascism teaches them to believe. The first limit on </w:t>
      </w:r>
      <w:proofErr w:type="spellStart"/>
      <w:r>
        <w:rPr>
          <w:rFonts w:ascii="Arial" w:hAnsi="Arial" w:cs="Arial"/>
          <w:sz w:val="20"/>
          <w:szCs w:val="20"/>
        </w:rPr>
        <w:t>Chávez's</w:t>
      </w:r>
      <w:proofErr w:type="spellEnd"/>
      <w:r>
        <w:rPr>
          <w:rFonts w:ascii="Arial" w:hAnsi="Arial" w:cs="Arial"/>
          <w:sz w:val="20"/>
          <w:szCs w:val="20"/>
        </w:rPr>
        <w:t xml:space="preserve"> perpetuity will be economic. The bad news from the real world has reached his kingdom of fantasy. In 2009, the revenue from oil exports may be less than one-third of what it was in 2008.</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government will be able to postpone the inevitable reduction in spending for a few months by dipping into the country's international reserves, but the sharpness of the fall will make a significant reduction in spending inevitable.    . . .</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https://www.opendemocracy.net/browse?page=1829&amp;tid=All&amp;tid_1=All</w:t>
      </w: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Arial" w:hAnsi="Arial" w:cs="Arial"/>
          <w:sz w:val="20"/>
          <w:szCs w:val="20"/>
        </w:rPr>
      </w:pPr>
    </w:p>
    <w:p w:rsidR="00B05EC8" w:rsidRDefault="00B05EC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05EC8" w:rsidRDefault="00B05EC8">
      <w:pPr>
        <w:widowControl w:val="0"/>
        <w:autoSpaceDE w:val="0"/>
        <w:autoSpaceDN w:val="0"/>
        <w:adjustRightInd w:val="0"/>
        <w:spacing w:after="0" w:line="240" w:lineRule="auto"/>
        <w:rPr>
          <w:rFonts w:ascii="Times New Roman" w:hAnsi="Times New Roman" w:cs="Times New Roman"/>
          <w:sz w:val="34"/>
          <w:szCs w:val="34"/>
        </w:rPr>
      </w:pPr>
    </w:p>
    <w:p w:rsidR="00B05EC8" w:rsidRDefault="00B05EC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B05EC8" w:rsidSect="00B05EC8">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341" w:rsidRDefault="00834341" w:rsidP="00B05EC8">
      <w:pPr>
        <w:spacing w:after="0" w:line="240" w:lineRule="auto"/>
      </w:pPr>
      <w:r>
        <w:separator/>
      </w:r>
    </w:p>
  </w:endnote>
  <w:endnote w:type="continuationSeparator" w:id="0">
    <w:p w:rsidR="00834341" w:rsidRDefault="00834341" w:rsidP="00B05E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EC8" w:rsidRDefault="00B05EC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341" w:rsidRDefault="00834341" w:rsidP="00B05EC8">
      <w:pPr>
        <w:spacing w:after="0" w:line="240" w:lineRule="auto"/>
      </w:pPr>
      <w:r>
        <w:separator/>
      </w:r>
    </w:p>
  </w:footnote>
  <w:footnote w:type="continuationSeparator" w:id="0">
    <w:p w:rsidR="00834341" w:rsidRDefault="00834341" w:rsidP="00B05E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EC8" w:rsidRDefault="00B05EC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5EC8"/>
    <w:rsid w:val="00834341"/>
    <w:rsid w:val="008C2441"/>
    <w:rsid w:val="009565B4"/>
    <w:rsid w:val="00B05E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6738</Words>
  <Characters>38411</Characters>
  <Application>Microsoft Office Word</Application>
  <DocSecurity>0</DocSecurity>
  <Lines>320</Lines>
  <Paragraphs>90</Paragraphs>
  <ScaleCrop>false</ScaleCrop>
  <Company/>
  <LinksUpToDate>false</LinksUpToDate>
  <CharactersWithSpaces>45059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3</cp:revision>
  <dcterms:created xsi:type="dcterms:W3CDTF">2016-10-16T18:03:00Z</dcterms:created>
  <dcterms:modified xsi:type="dcterms:W3CDTF">2016-10-16T18:04:00Z</dcterms:modified>
</cp:coreProperties>
</file>