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DF0" w:rsidRPr="00BB265E" w:rsidRDefault="00601DF0" w:rsidP="00601DF0">
      <w:pPr>
        <w:spacing w:after="0" w:line="240" w:lineRule="auto"/>
        <w:rPr>
          <w:rFonts w:ascii="Times New Roman" w:hAnsi="Times New Roman" w:cs="Times New Roman"/>
          <w:sz w:val="28"/>
          <w:szCs w:val="28"/>
        </w:rPr>
      </w:pPr>
      <w:r w:rsidRPr="00BB265E">
        <w:rPr>
          <w:rFonts w:ascii="Times New Roman" w:hAnsi="Times New Roman" w:cs="Times New Roman"/>
          <w:sz w:val="28"/>
          <w:szCs w:val="28"/>
        </w:rPr>
        <w:t>Transformative</w:t>
      </w:r>
      <w:r w:rsidR="00BB265E" w:rsidRPr="00BB265E">
        <w:rPr>
          <w:rFonts w:ascii="Times New Roman" w:hAnsi="Times New Roman" w:cs="Times New Roman"/>
          <w:sz w:val="28"/>
          <w:szCs w:val="28"/>
        </w:rPr>
        <w:t xml:space="preserve"> </w:t>
      </w:r>
      <w:r w:rsidRPr="00BB265E">
        <w:rPr>
          <w:rFonts w:ascii="Times New Roman" w:hAnsi="Times New Roman" w:cs="Times New Roman"/>
          <w:sz w:val="28"/>
          <w:szCs w:val="28"/>
        </w:rPr>
        <w:t>occupation and the</w:t>
      </w:r>
      <w:r w:rsidR="00BB265E" w:rsidRPr="00BB265E">
        <w:rPr>
          <w:rFonts w:ascii="Times New Roman" w:hAnsi="Times New Roman" w:cs="Times New Roman"/>
          <w:sz w:val="28"/>
          <w:szCs w:val="28"/>
        </w:rPr>
        <w:t xml:space="preserve"> </w:t>
      </w:r>
      <w:r w:rsidRPr="00BB265E">
        <w:rPr>
          <w:rFonts w:ascii="Times New Roman" w:hAnsi="Times New Roman" w:cs="Times New Roman"/>
          <w:sz w:val="28"/>
          <w:szCs w:val="28"/>
        </w:rPr>
        <w:t>unilateralist impulse</w:t>
      </w:r>
    </w:p>
    <w:p w:rsidR="00601DF0" w:rsidRPr="00601DF0" w:rsidRDefault="00601DF0" w:rsidP="00601DF0">
      <w:pPr>
        <w:spacing w:after="0" w:line="240" w:lineRule="auto"/>
        <w:rPr>
          <w:rFonts w:ascii="Arial" w:hAnsi="Arial" w:cs="Arial"/>
          <w:sz w:val="20"/>
          <w:szCs w:val="20"/>
        </w:rPr>
      </w:pPr>
      <w:r w:rsidRPr="00601DF0">
        <w:rPr>
          <w:rFonts w:ascii="Arial" w:hAnsi="Arial" w:cs="Arial"/>
          <w:sz w:val="20"/>
          <w:szCs w:val="20"/>
        </w:rPr>
        <w:t>Gregory H. Fox</w:t>
      </w:r>
      <w:r w:rsidR="00BB265E">
        <w:rPr>
          <w:rFonts w:ascii="Arial" w:hAnsi="Arial" w:cs="Arial"/>
          <w:sz w:val="20"/>
          <w:szCs w:val="20"/>
        </w:rPr>
        <w:t>,</w:t>
      </w:r>
      <w:r w:rsidRPr="00601DF0">
        <w:rPr>
          <w:rFonts w:ascii="Arial" w:hAnsi="Arial" w:cs="Arial"/>
          <w:sz w:val="20"/>
          <w:szCs w:val="20"/>
        </w:rPr>
        <w:t xml:space="preserve"> Law </w:t>
      </w:r>
      <w:r w:rsidR="00BB265E">
        <w:rPr>
          <w:rFonts w:ascii="Arial" w:hAnsi="Arial" w:cs="Arial"/>
          <w:sz w:val="20"/>
          <w:szCs w:val="20"/>
        </w:rPr>
        <w:t>I</w:t>
      </w:r>
      <w:r w:rsidRPr="00601DF0">
        <w:rPr>
          <w:rFonts w:ascii="Arial" w:hAnsi="Arial" w:cs="Arial"/>
          <w:sz w:val="20"/>
          <w:szCs w:val="20"/>
        </w:rPr>
        <w:t>nternational Legal Studies, Wayne State University</w:t>
      </w:r>
      <w:r w:rsidR="00BB265E">
        <w:rPr>
          <w:rFonts w:ascii="Arial" w:hAnsi="Arial" w:cs="Arial"/>
          <w:sz w:val="20"/>
          <w:szCs w:val="20"/>
        </w:rPr>
        <w:t xml:space="preserve"> Law School</w:t>
      </w:r>
    </w:p>
    <w:p w:rsidR="00601DF0" w:rsidRDefault="001D0BA6" w:rsidP="00601DF0">
      <w:pPr>
        <w:spacing w:after="0" w:line="240" w:lineRule="auto"/>
        <w:rPr>
          <w:rFonts w:ascii="Arial" w:hAnsi="Arial" w:cs="Arial"/>
          <w:sz w:val="20"/>
          <w:szCs w:val="20"/>
        </w:rPr>
      </w:pPr>
      <w:r>
        <w:rPr>
          <w:rFonts w:ascii="Arial" w:hAnsi="Arial" w:cs="Arial"/>
          <w:sz w:val="20"/>
          <w:szCs w:val="20"/>
        </w:rPr>
        <w:t xml:space="preserve">International Review of the </w:t>
      </w:r>
      <w:proofErr w:type="gramStart"/>
      <w:r>
        <w:rPr>
          <w:rFonts w:ascii="Arial" w:hAnsi="Arial" w:cs="Arial"/>
          <w:sz w:val="20"/>
          <w:szCs w:val="20"/>
        </w:rPr>
        <w:t>red</w:t>
      </w:r>
      <w:proofErr w:type="gramEnd"/>
      <w:r>
        <w:rPr>
          <w:rFonts w:ascii="Arial" w:hAnsi="Arial" w:cs="Arial"/>
          <w:sz w:val="20"/>
          <w:szCs w:val="20"/>
        </w:rPr>
        <w:t xml:space="preserve"> Cross </w:t>
      </w:r>
      <w:r w:rsidRPr="001D0BA6">
        <w:rPr>
          <w:rFonts w:ascii="Arial" w:hAnsi="Arial" w:cs="Arial"/>
          <w:sz w:val="20"/>
          <w:szCs w:val="20"/>
        </w:rPr>
        <w:t xml:space="preserve">Volume 94 Number 885 </w:t>
      </w:r>
      <w:r>
        <w:rPr>
          <w:rFonts w:ascii="Arial" w:hAnsi="Arial" w:cs="Arial"/>
          <w:sz w:val="20"/>
          <w:szCs w:val="20"/>
        </w:rPr>
        <w:t xml:space="preserve">    -     </w:t>
      </w:r>
      <w:r w:rsidRPr="001D0BA6">
        <w:rPr>
          <w:rFonts w:ascii="Arial" w:hAnsi="Arial" w:cs="Arial"/>
          <w:sz w:val="20"/>
          <w:szCs w:val="20"/>
        </w:rPr>
        <w:t>Spring 2012</w:t>
      </w:r>
    </w:p>
    <w:p w:rsidR="00BC255E" w:rsidRPr="00601DF0" w:rsidRDefault="00BC255E" w:rsidP="00BC255E">
      <w:pPr>
        <w:spacing w:after="0" w:line="240" w:lineRule="auto"/>
        <w:rPr>
          <w:rFonts w:ascii="Arial" w:hAnsi="Arial" w:cs="Arial"/>
          <w:sz w:val="20"/>
          <w:szCs w:val="20"/>
        </w:rPr>
      </w:pPr>
      <w:proofErr w:type="gramStart"/>
      <w:r w:rsidRPr="00601DF0">
        <w:rPr>
          <w:rFonts w:ascii="Arial" w:hAnsi="Arial" w:cs="Arial"/>
          <w:sz w:val="20"/>
          <w:szCs w:val="20"/>
        </w:rPr>
        <w:t>d</w:t>
      </w:r>
      <w:r w:rsidR="0068705B">
        <w:rPr>
          <w:rFonts w:ascii="Arial" w:hAnsi="Arial" w:cs="Arial"/>
          <w:sz w:val="20"/>
          <w:szCs w:val="20"/>
        </w:rPr>
        <w:t>oi:</w:t>
      </w:r>
      <w:proofErr w:type="gramEnd"/>
      <w:r w:rsidR="0068705B">
        <w:rPr>
          <w:rFonts w:ascii="Arial" w:hAnsi="Arial" w:cs="Arial"/>
          <w:sz w:val="20"/>
          <w:szCs w:val="20"/>
        </w:rPr>
        <w:t>10.1017/S1816383112000598</w:t>
      </w:r>
    </w:p>
    <w:p w:rsidR="00BB265E" w:rsidRDefault="00BB265E" w:rsidP="00601DF0">
      <w:pPr>
        <w:spacing w:after="0" w:line="240" w:lineRule="auto"/>
        <w:rPr>
          <w:rFonts w:ascii="Arial" w:hAnsi="Arial" w:cs="Arial"/>
          <w:sz w:val="20"/>
          <w:szCs w:val="20"/>
        </w:rPr>
      </w:pPr>
    </w:p>
    <w:p w:rsidR="00BB265E" w:rsidRDefault="00BB265E" w:rsidP="00601DF0">
      <w:pPr>
        <w:spacing w:after="0" w:line="240" w:lineRule="auto"/>
        <w:rPr>
          <w:rFonts w:ascii="Arial" w:hAnsi="Arial" w:cs="Arial"/>
          <w:sz w:val="20"/>
          <w:szCs w:val="20"/>
        </w:rPr>
      </w:pPr>
    </w:p>
    <w:p w:rsidR="001D0BA6" w:rsidRDefault="001D0BA6"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The 2003 occupation of Iraq ignited an important debate </w:t>
      </w:r>
      <w:r>
        <w:rPr>
          <w:rFonts w:ascii="Arial" w:hAnsi="Arial" w:cs="Arial"/>
          <w:sz w:val="20"/>
          <w:szCs w:val="20"/>
        </w:rPr>
        <w:t xml:space="preserve">  . . . </w:t>
      </w:r>
      <w:r w:rsidR="00601DF0" w:rsidRPr="00601DF0">
        <w:rPr>
          <w:rFonts w:ascii="Arial" w:hAnsi="Arial" w:cs="Arial"/>
          <w:sz w:val="20"/>
          <w:szCs w:val="20"/>
        </w:rPr>
        <w:t xml:space="preserve">An </w:t>
      </w:r>
      <w:r>
        <w:rPr>
          <w:rFonts w:ascii="Arial" w:hAnsi="Arial" w:cs="Arial"/>
          <w:sz w:val="20"/>
          <w:szCs w:val="20"/>
        </w:rPr>
        <w:t xml:space="preserve">occupier has traditionally been </w:t>
      </w:r>
      <w:r w:rsidR="00601DF0" w:rsidRPr="00601DF0">
        <w:rPr>
          <w:rFonts w:ascii="Arial" w:hAnsi="Arial" w:cs="Arial"/>
          <w:sz w:val="20"/>
          <w:szCs w:val="20"/>
        </w:rPr>
        <w:t>precluded</w:t>
      </w:r>
      <w:r>
        <w:rPr>
          <w:rFonts w:ascii="Arial" w:hAnsi="Arial" w:cs="Arial"/>
          <w:sz w:val="20"/>
          <w:szCs w:val="20"/>
        </w:rPr>
        <w:t xml:space="preserve"> </w:t>
      </w:r>
      <w:r w:rsidR="00601DF0" w:rsidRPr="00601DF0">
        <w:rPr>
          <w:rFonts w:ascii="Arial" w:hAnsi="Arial" w:cs="Arial"/>
          <w:sz w:val="20"/>
          <w:szCs w:val="20"/>
        </w:rPr>
        <w:t>from making substantial changes in the legal or political infrastructure of the state it</w:t>
      </w:r>
      <w:r>
        <w:rPr>
          <w:rFonts w:ascii="Arial" w:hAnsi="Arial" w:cs="Arial"/>
          <w:sz w:val="20"/>
          <w:szCs w:val="20"/>
        </w:rPr>
        <w:t xml:space="preserve"> </w:t>
      </w:r>
      <w:r w:rsidR="00601DF0" w:rsidRPr="00601DF0">
        <w:rPr>
          <w:rFonts w:ascii="Arial" w:hAnsi="Arial" w:cs="Arial"/>
          <w:sz w:val="20"/>
          <w:szCs w:val="20"/>
        </w:rPr>
        <w:t>contr</w:t>
      </w:r>
      <w:r>
        <w:rPr>
          <w:rFonts w:ascii="Arial" w:hAnsi="Arial" w:cs="Arial"/>
          <w:sz w:val="20"/>
          <w:szCs w:val="20"/>
        </w:rPr>
        <w:t xml:space="preserve">ols        . . .  [a] </w:t>
      </w:r>
      <w:r w:rsidR="00601DF0" w:rsidRPr="00601DF0">
        <w:rPr>
          <w:rFonts w:ascii="Arial" w:hAnsi="Arial" w:cs="Arial"/>
          <w:sz w:val="20"/>
          <w:szCs w:val="20"/>
        </w:rPr>
        <w:t>‘conservationist principle’</w:t>
      </w:r>
      <w:r>
        <w:rPr>
          <w:rFonts w:ascii="Arial" w:hAnsi="Arial" w:cs="Arial"/>
          <w:sz w:val="20"/>
          <w:szCs w:val="20"/>
        </w:rPr>
        <w:t xml:space="preserve">   . . .  </w:t>
      </w:r>
      <w:r w:rsidR="00601DF0" w:rsidRPr="00601DF0">
        <w:rPr>
          <w:rFonts w:ascii="Arial" w:hAnsi="Arial" w:cs="Arial"/>
          <w:sz w:val="20"/>
          <w:szCs w:val="20"/>
        </w:rPr>
        <w:t>The practice of Occupying Powers</w:t>
      </w:r>
      <w:r>
        <w:rPr>
          <w:rFonts w:ascii="Arial" w:hAnsi="Arial" w:cs="Arial"/>
          <w:sz w:val="20"/>
          <w:szCs w:val="20"/>
        </w:rPr>
        <w:t xml:space="preserve"> does not support the view that </w:t>
      </w:r>
      <w:r w:rsidR="00601DF0" w:rsidRPr="00601DF0">
        <w:rPr>
          <w:rFonts w:ascii="Arial" w:hAnsi="Arial" w:cs="Arial"/>
          <w:sz w:val="20"/>
          <w:szCs w:val="20"/>
        </w:rPr>
        <w:t>liberal</w:t>
      </w:r>
      <w:r>
        <w:rPr>
          <w:rFonts w:ascii="Arial" w:hAnsi="Arial" w:cs="Arial"/>
          <w:sz w:val="20"/>
          <w:szCs w:val="20"/>
        </w:rPr>
        <w:t xml:space="preserve"> </w:t>
      </w:r>
      <w:r w:rsidR="00601DF0" w:rsidRPr="00601DF0">
        <w:rPr>
          <w:rFonts w:ascii="Arial" w:hAnsi="Arial" w:cs="Arial"/>
          <w:sz w:val="20"/>
          <w:szCs w:val="20"/>
        </w:rPr>
        <w:t>democratic transformations are widespread. Human rights treaties have never been</w:t>
      </w:r>
      <w:r>
        <w:rPr>
          <w:rFonts w:ascii="Arial" w:hAnsi="Arial" w:cs="Arial"/>
          <w:sz w:val="20"/>
          <w:szCs w:val="20"/>
        </w:rPr>
        <w:t xml:space="preserve"> held to require </w:t>
      </w:r>
      <w:r w:rsidR="00601DF0" w:rsidRPr="00601DF0">
        <w:rPr>
          <w:rFonts w:ascii="Arial" w:hAnsi="Arial" w:cs="Arial"/>
          <w:sz w:val="20"/>
          <w:szCs w:val="20"/>
        </w:rPr>
        <w:t>states parties to legislate in t</w:t>
      </w:r>
      <w:r>
        <w:rPr>
          <w:rFonts w:ascii="Arial" w:hAnsi="Arial" w:cs="Arial"/>
          <w:sz w:val="20"/>
          <w:szCs w:val="20"/>
        </w:rPr>
        <w:t>he territories of other states.</w:t>
      </w:r>
    </w:p>
    <w:p w:rsidR="001D0BA6" w:rsidRDefault="001D0BA6" w:rsidP="00601DF0">
      <w:pPr>
        <w:spacing w:after="0" w:line="240" w:lineRule="auto"/>
        <w:rPr>
          <w:rFonts w:ascii="Arial" w:hAnsi="Arial" w:cs="Arial"/>
          <w:sz w:val="20"/>
          <w:szCs w:val="20"/>
        </w:rPr>
      </w:pPr>
    </w:p>
    <w:p w:rsidR="00BC255E" w:rsidRDefault="001D0BA6"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More</w:t>
      </w:r>
      <w:r>
        <w:rPr>
          <w:rFonts w:ascii="Arial" w:hAnsi="Arial" w:cs="Arial"/>
          <w:sz w:val="20"/>
          <w:szCs w:val="20"/>
        </w:rPr>
        <w:t xml:space="preserve"> </w:t>
      </w:r>
      <w:r w:rsidR="00601DF0" w:rsidRPr="00601DF0">
        <w:rPr>
          <w:rFonts w:ascii="Arial" w:hAnsi="Arial" w:cs="Arial"/>
          <w:sz w:val="20"/>
          <w:szCs w:val="20"/>
        </w:rPr>
        <w:t>importantly, the conservationist principle serves the critical function of limiting</w:t>
      </w:r>
      <w:r w:rsidR="00BC255E">
        <w:rPr>
          <w:rFonts w:ascii="Arial" w:hAnsi="Arial" w:cs="Arial"/>
          <w:sz w:val="20"/>
          <w:szCs w:val="20"/>
        </w:rPr>
        <w:t xml:space="preserve"> </w:t>
      </w:r>
      <w:r w:rsidR="00601DF0" w:rsidRPr="00601DF0">
        <w:rPr>
          <w:rFonts w:ascii="Arial" w:hAnsi="Arial" w:cs="Arial"/>
          <w:sz w:val="20"/>
          <w:szCs w:val="20"/>
        </w:rPr>
        <w:t xml:space="preserve">occupiers’ unilateral appropriation of the subordinate state’s legislative powers. </w:t>
      </w:r>
      <w:proofErr w:type="spellStart"/>
      <w:r w:rsidR="00601DF0" w:rsidRPr="00601DF0">
        <w:rPr>
          <w:rFonts w:ascii="Arial" w:hAnsi="Arial" w:cs="Arial"/>
          <w:sz w:val="20"/>
          <w:szCs w:val="20"/>
        </w:rPr>
        <w:t>Postconflict</w:t>
      </w:r>
      <w:proofErr w:type="spellEnd"/>
      <w:r w:rsidR="00BC255E">
        <w:rPr>
          <w:rFonts w:ascii="Arial" w:hAnsi="Arial" w:cs="Arial"/>
          <w:sz w:val="20"/>
          <w:szCs w:val="20"/>
        </w:rPr>
        <w:t xml:space="preserve"> transformation has </w:t>
      </w:r>
      <w:r w:rsidR="00601DF0" w:rsidRPr="00601DF0">
        <w:rPr>
          <w:rFonts w:ascii="Arial" w:hAnsi="Arial" w:cs="Arial"/>
          <w:sz w:val="20"/>
          <w:szCs w:val="20"/>
        </w:rPr>
        <w:t>indeed been a common feature of post-Cold War legal</w:t>
      </w:r>
      <w:r w:rsidR="00BC255E">
        <w:rPr>
          <w:rFonts w:ascii="Arial" w:hAnsi="Arial" w:cs="Arial"/>
          <w:sz w:val="20"/>
          <w:szCs w:val="20"/>
        </w:rPr>
        <w:t xml:space="preserve"> </w:t>
      </w:r>
      <w:r w:rsidR="00601DF0" w:rsidRPr="00601DF0">
        <w:rPr>
          <w:rFonts w:ascii="Arial" w:hAnsi="Arial" w:cs="Arial"/>
          <w:sz w:val="20"/>
          <w:szCs w:val="20"/>
        </w:rPr>
        <w:t xml:space="preserve">order, but it has </w:t>
      </w:r>
      <w:r w:rsidR="00BC255E">
        <w:rPr>
          <w:rFonts w:ascii="Arial" w:hAnsi="Arial" w:cs="Arial"/>
          <w:sz w:val="20"/>
          <w:szCs w:val="20"/>
        </w:rPr>
        <w:t xml:space="preserve">been accomplished collectively, </w:t>
      </w:r>
      <w:r w:rsidR="00601DF0" w:rsidRPr="00601DF0">
        <w:rPr>
          <w:rFonts w:ascii="Arial" w:hAnsi="Arial" w:cs="Arial"/>
          <w:sz w:val="20"/>
          <w:szCs w:val="20"/>
        </w:rPr>
        <w:t>most often via Chapter VII of the UN</w:t>
      </w:r>
      <w:r w:rsidR="00BC255E">
        <w:rPr>
          <w:rFonts w:ascii="Arial" w:hAnsi="Arial" w:cs="Arial"/>
          <w:sz w:val="20"/>
          <w:szCs w:val="20"/>
        </w:rPr>
        <w:t xml:space="preserve"> Charter.</w:t>
      </w:r>
    </w:p>
    <w:p w:rsidR="00BC255E" w:rsidRDefault="00BC255E" w:rsidP="00601DF0">
      <w:pPr>
        <w:spacing w:after="0" w:line="240" w:lineRule="auto"/>
        <w:rPr>
          <w:rFonts w:ascii="Arial" w:hAnsi="Arial" w:cs="Arial"/>
          <w:sz w:val="20"/>
          <w:szCs w:val="20"/>
        </w:rPr>
      </w:pPr>
    </w:p>
    <w:p w:rsidR="00601DF0" w:rsidRDefault="00BC255E" w:rsidP="00BC255E">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To grant occupiers </w:t>
      </w:r>
      <w:r>
        <w:rPr>
          <w:rFonts w:ascii="Arial" w:hAnsi="Arial" w:cs="Arial"/>
          <w:sz w:val="20"/>
          <w:szCs w:val="20"/>
        </w:rPr>
        <w:t xml:space="preserve">authority to reverse this   . . .   </w:t>
      </w:r>
      <w:r w:rsidR="00601DF0" w:rsidRPr="00601DF0">
        <w:rPr>
          <w:rFonts w:ascii="Arial" w:hAnsi="Arial" w:cs="Arial"/>
          <w:sz w:val="20"/>
          <w:szCs w:val="20"/>
        </w:rPr>
        <w:t>by disclaiming any need for</w:t>
      </w:r>
      <w:r>
        <w:rPr>
          <w:rFonts w:ascii="Arial" w:hAnsi="Arial" w:cs="Arial"/>
          <w:sz w:val="20"/>
          <w:szCs w:val="20"/>
        </w:rPr>
        <w:t xml:space="preserve"> collective approval </w:t>
      </w:r>
      <w:r w:rsidR="00601DF0" w:rsidRPr="00601DF0">
        <w:rPr>
          <w:rFonts w:ascii="Arial" w:hAnsi="Arial" w:cs="Arial"/>
          <w:sz w:val="20"/>
          <w:szCs w:val="20"/>
        </w:rPr>
        <w:t>of ‘reforms’ in occupied states would be to validate an</w:t>
      </w:r>
      <w:r>
        <w:rPr>
          <w:rFonts w:ascii="Arial" w:hAnsi="Arial" w:cs="Arial"/>
          <w:sz w:val="20"/>
          <w:szCs w:val="20"/>
        </w:rPr>
        <w:t xml:space="preserve"> </w:t>
      </w:r>
      <w:r w:rsidR="00601DF0" w:rsidRPr="00601DF0">
        <w:rPr>
          <w:rFonts w:ascii="Arial" w:hAnsi="Arial" w:cs="Arial"/>
          <w:sz w:val="20"/>
          <w:szCs w:val="20"/>
        </w:rPr>
        <w:t xml:space="preserve">anachronistic unilateralism. </w:t>
      </w:r>
      <w:r>
        <w:rPr>
          <w:rFonts w:ascii="Arial" w:hAnsi="Arial" w:cs="Arial"/>
          <w:sz w:val="20"/>
          <w:szCs w:val="20"/>
        </w:rPr>
        <w:t xml:space="preserve">  . . .   </w:t>
      </w:r>
    </w:p>
    <w:p w:rsidR="00BC255E" w:rsidRDefault="00BC255E" w:rsidP="00BC255E">
      <w:pPr>
        <w:spacing w:after="0" w:line="240" w:lineRule="auto"/>
        <w:rPr>
          <w:rFonts w:ascii="Arial" w:hAnsi="Arial" w:cs="Arial"/>
          <w:sz w:val="20"/>
          <w:szCs w:val="20"/>
        </w:rPr>
      </w:pPr>
    </w:p>
    <w:p w:rsidR="00BC255E" w:rsidRPr="00601DF0" w:rsidRDefault="00BC255E" w:rsidP="00BC255E">
      <w:pPr>
        <w:spacing w:after="0" w:line="240" w:lineRule="auto"/>
        <w:rPr>
          <w:rFonts w:ascii="Arial" w:hAnsi="Arial" w:cs="Arial"/>
          <w:sz w:val="20"/>
          <w:szCs w:val="20"/>
        </w:rPr>
      </w:pPr>
    </w:p>
    <w:p w:rsidR="0068705B" w:rsidRDefault="0068705B" w:rsidP="00601DF0">
      <w:pPr>
        <w:spacing w:after="0" w:line="240" w:lineRule="auto"/>
        <w:rPr>
          <w:rFonts w:ascii="Arial" w:hAnsi="Arial" w:cs="Arial"/>
          <w:sz w:val="20"/>
          <w:szCs w:val="20"/>
        </w:rPr>
      </w:pPr>
      <w:r>
        <w:rPr>
          <w:rFonts w:ascii="Arial" w:hAnsi="Arial" w:cs="Arial"/>
          <w:sz w:val="20"/>
          <w:szCs w:val="20"/>
        </w:rPr>
        <w:tab/>
        <w:t xml:space="preserve">. . .   </w:t>
      </w:r>
      <w:r w:rsidR="00601DF0" w:rsidRPr="00601DF0">
        <w:rPr>
          <w:rFonts w:ascii="Arial" w:hAnsi="Arial" w:cs="Arial"/>
          <w:sz w:val="20"/>
          <w:szCs w:val="20"/>
        </w:rPr>
        <w:t>Shortly after the United States and United Kingdom began their occupation of Iraq</w:t>
      </w:r>
      <w:r>
        <w:rPr>
          <w:rFonts w:ascii="Arial" w:hAnsi="Arial" w:cs="Arial"/>
          <w:sz w:val="20"/>
          <w:szCs w:val="20"/>
        </w:rPr>
        <w:t xml:space="preserve"> in April </w:t>
      </w:r>
      <w:r w:rsidR="00601DF0" w:rsidRPr="00601DF0">
        <w:rPr>
          <w:rFonts w:ascii="Arial" w:hAnsi="Arial" w:cs="Arial"/>
          <w:sz w:val="20"/>
          <w:szCs w:val="20"/>
        </w:rPr>
        <w:t>2003, the two governments announced an ambitious program of reform.</w:t>
      </w:r>
      <w:r>
        <w:rPr>
          <w:rFonts w:ascii="Arial" w:hAnsi="Arial" w:cs="Arial"/>
          <w:sz w:val="20"/>
          <w:szCs w:val="20"/>
        </w:rPr>
        <w:t xml:space="preserve"> The occupiers’ governing </w:t>
      </w:r>
      <w:r w:rsidR="00601DF0" w:rsidRPr="00601DF0">
        <w:rPr>
          <w:rFonts w:ascii="Arial" w:hAnsi="Arial" w:cs="Arial"/>
          <w:sz w:val="20"/>
          <w:szCs w:val="20"/>
        </w:rPr>
        <w:t>authority, the Coalition Provisional Authority (CPA),</w:t>
      </w:r>
      <w:r>
        <w:rPr>
          <w:rFonts w:ascii="Arial" w:hAnsi="Arial" w:cs="Arial"/>
          <w:sz w:val="20"/>
          <w:szCs w:val="20"/>
        </w:rPr>
        <w:t xml:space="preserve"> </w:t>
      </w:r>
      <w:r w:rsidR="00601DF0" w:rsidRPr="00601DF0">
        <w:rPr>
          <w:rFonts w:ascii="Arial" w:hAnsi="Arial" w:cs="Arial"/>
          <w:sz w:val="20"/>
          <w:szCs w:val="20"/>
        </w:rPr>
        <w:t>declared that it</w:t>
      </w:r>
      <w:r>
        <w:rPr>
          <w:rFonts w:ascii="Arial" w:hAnsi="Arial" w:cs="Arial"/>
          <w:sz w:val="20"/>
          <w:szCs w:val="20"/>
        </w:rPr>
        <w:t xml:space="preserve"> would exercise ‘all executive, </w:t>
      </w:r>
      <w:r w:rsidR="00601DF0" w:rsidRPr="00601DF0">
        <w:rPr>
          <w:rFonts w:ascii="Arial" w:hAnsi="Arial" w:cs="Arial"/>
          <w:sz w:val="20"/>
          <w:szCs w:val="20"/>
        </w:rPr>
        <w:t>legislative and judicial authority’ in</w:t>
      </w:r>
      <w:r>
        <w:rPr>
          <w:rFonts w:ascii="Arial" w:hAnsi="Arial" w:cs="Arial"/>
          <w:sz w:val="20"/>
          <w:szCs w:val="20"/>
        </w:rPr>
        <w:t xml:space="preserve"> </w:t>
      </w:r>
      <w:r w:rsidR="00601DF0" w:rsidRPr="00601DF0">
        <w:rPr>
          <w:rFonts w:ascii="Arial" w:hAnsi="Arial" w:cs="Arial"/>
          <w:sz w:val="20"/>
          <w:szCs w:val="20"/>
        </w:rPr>
        <w:t>Iraq to advance ‘efforts to restore a</w:t>
      </w:r>
      <w:r>
        <w:rPr>
          <w:rFonts w:ascii="Arial" w:hAnsi="Arial" w:cs="Arial"/>
          <w:sz w:val="20"/>
          <w:szCs w:val="20"/>
        </w:rPr>
        <w:t xml:space="preserve">nd establish national and local </w:t>
      </w:r>
      <w:r w:rsidR="00601DF0" w:rsidRPr="00601DF0">
        <w:rPr>
          <w:rFonts w:ascii="Arial" w:hAnsi="Arial" w:cs="Arial"/>
          <w:sz w:val="20"/>
          <w:szCs w:val="20"/>
        </w:rPr>
        <w:t>institutions for</w:t>
      </w:r>
      <w:r>
        <w:rPr>
          <w:rFonts w:ascii="Arial" w:hAnsi="Arial" w:cs="Arial"/>
          <w:sz w:val="20"/>
          <w:szCs w:val="20"/>
        </w:rPr>
        <w:t xml:space="preserve"> </w:t>
      </w:r>
      <w:r w:rsidR="00601DF0" w:rsidRPr="00601DF0">
        <w:rPr>
          <w:rFonts w:ascii="Arial" w:hAnsi="Arial" w:cs="Arial"/>
          <w:sz w:val="20"/>
          <w:szCs w:val="20"/>
        </w:rPr>
        <w:t>represen</w:t>
      </w:r>
      <w:r>
        <w:rPr>
          <w:rFonts w:ascii="Arial" w:hAnsi="Arial" w:cs="Arial"/>
          <w:sz w:val="20"/>
          <w:szCs w:val="20"/>
        </w:rPr>
        <w:t>tative governance and facilitate</w:t>
      </w:r>
      <w:r w:rsidR="00601DF0" w:rsidRPr="00601DF0">
        <w:rPr>
          <w:rFonts w:ascii="Arial" w:hAnsi="Arial" w:cs="Arial"/>
          <w:sz w:val="20"/>
          <w:szCs w:val="20"/>
        </w:rPr>
        <w:t xml:space="preserve"> economic recovery and sustainable</w:t>
      </w:r>
      <w:r>
        <w:rPr>
          <w:rFonts w:ascii="Arial" w:hAnsi="Arial" w:cs="Arial"/>
          <w:sz w:val="20"/>
          <w:szCs w:val="20"/>
        </w:rPr>
        <w:t xml:space="preserve"> </w:t>
      </w:r>
      <w:r w:rsidR="00601DF0" w:rsidRPr="00601DF0">
        <w:rPr>
          <w:rFonts w:ascii="Arial" w:hAnsi="Arial" w:cs="Arial"/>
          <w:sz w:val="20"/>
          <w:szCs w:val="20"/>
        </w:rPr>
        <w:t>re</w:t>
      </w:r>
      <w:r>
        <w:rPr>
          <w:rFonts w:ascii="Arial" w:hAnsi="Arial" w:cs="Arial"/>
          <w:sz w:val="20"/>
          <w:szCs w:val="20"/>
        </w:rPr>
        <w:t>construction and development’.</w:t>
      </w:r>
    </w:p>
    <w:p w:rsidR="0068705B" w:rsidRDefault="0068705B" w:rsidP="00601DF0">
      <w:pPr>
        <w:spacing w:after="0" w:line="240" w:lineRule="auto"/>
        <w:rPr>
          <w:rFonts w:ascii="Arial" w:hAnsi="Arial" w:cs="Arial"/>
          <w:sz w:val="20"/>
          <w:szCs w:val="20"/>
        </w:rPr>
      </w:pPr>
    </w:p>
    <w:p w:rsidR="00601DF0" w:rsidRDefault="0068705B"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In the fourteen months that followed, the CPA</w:t>
      </w:r>
      <w:r>
        <w:rPr>
          <w:rFonts w:ascii="Arial" w:hAnsi="Arial" w:cs="Arial"/>
          <w:sz w:val="20"/>
          <w:szCs w:val="20"/>
        </w:rPr>
        <w:t xml:space="preserve"> </w:t>
      </w:r>
      <w:r w:rsidR="00601DF0" w:rsidRPr="00601DF0">
        <w:rPr>
          <w:rFonts w:ascii="Arial" w:hAnsi="Arial" w:cs="Arial"/>
          <w:sz w:val="20"/>
          <w:szCs w:val="20"/>
        </w:rPr>
        <w:t>pursued these goals with a</w:t>
      </w:r>
      <w:r>
        <w:rPr>
          <w:rFonts w:ascii="Arial" w:hAnsi="Arial" w:cs="Arial"/>
          <w:sz w:val="20"/>
          <w:szCs w:val="20"/>
        </w:rPr>
        <w:t xml:space="preserve">bandon, issuing decrees </w:t>
      </w:r>
      <w:r w:rsidR="00601DF0" w:rsidRPr="00601DF0">
        <w:rPr>
          <w:rFonts w:ascii="Arial" w:hAnsi="Arial" w:cs="Arial"/>
          <w:sz w:val="20"/>
          <w:szCs w:val="20"/>
        </w:rPr>
        <w:t>that fundamentally remade Iraq’s</w:t>
      </w:r>
      <w:r>
        <w:rPr>
          <w:rFonts w:ascii="Arial" w:hAnsi="Arial" w:cs="Arial"/>
          <w:sz w:val="20"/>
          <w:szCs w:val="20"/>
        </w:rPr>
        <w:t xml:space="preserve"> </w:t>
      </w:r>
      <w:r w:rsidR="00601DF0" w:rsidRPr="00601DF0">
        <w:rPr>
          <w:rFonts w:ascii="Arial" w:hAnsi="Arial" w:cs="Arial"/>
          <w:sz w:val="20"/>
          <w:szCs w:val="20"/>
        </w:rPr>
        <w:t>legal, political, milit</w:t>
      </w:r>
      <w:r>
        <w:rPr>
          <w:rFonts w:ascii="Arial" w:hAnsi="Arial" w:cs="Arial"/>
          <w:sz w:val="20"/>
          <w:szCs w:val="20"/>
        </w:rPr>
        <w:t xml:space="preserve">ary, and economic institutions. If one looked only at </w:t>
      </w:r>
      <w:r w:rsidR="00601DF0" w:rsidRPr="00601DF0">
        <w:rPr>
          <w:rFonts w:ascii="Arial" w:hAnsi="Arial" w:cs="Arial"/>
          <w:sz w:val="20"/>
          <w:szCs w:val="20"/>
        </w:rPr>
        <w:t>Iraq’s</w:t>
      </w:r>
      <w:r>
        <w:rPr>
          <w:rFonts w:ascii="Arial" w:hAnsi="Arial" w:cs="Arial"/>
          <w:sz w:val="20"/>
          <w:szCs w:val="20"/>
        </w:rPr>
        <w:t xml:space="preserve"> </w:t>
      </w:r>
      <w:r w:rsidR="00601DF0" w:rsidRPr="00601DF0">
        <w:rPr>
          <w:rFonts w:ascii="Arial" w:hAnsi="Arial" w:cs="Arial"/>
          <w:sz w:val="20"/>
          <w:szCs w:val="20"/>
        </w:rPr>
        <w:t>written law, one might conclude that in just over a year the country had been</w:t>
      </w:r>
      <w:r>
        <w:rPr>
          <w:rFonts w:ascii="Arial" w:hAnsi="Arial" w:cs="Arial"/>
          <w:sz w:val="20"/>
          <w:szCs w:val="20"/>
        </w:rPr>
        <w:t xml:space="preserve"> transformed from an </w:t>
      </w:r>
      <w:r w:rsidR="00601DF0" w:rsidRPr="00601DF0">
        <w:rPr>
          <w:rFonts w:ascii="Arial" w:hAnsi="Arial" w:cs="Arial"/>
          <w:sz w:val="20"/>
          <w:szCs w:val="20"/>
        </w:rPr>
        <w:t>authoritarian one-party state with a centrally planned</w:t>
      </w:r>
      <w:r>
        <w:rPr>
          <w:rFonts w:ascii="Arial" w:hAnsi="Arial" w:cs="Arial"/>
          <w:sz w:val="20"/>
          <w:szCs w:val="20"/>
        </w:rPr>
        <w:t xml:space="preserve"> </w:t>
      </w:r>
      <w:r w:rsidR="00601DF0" w:rsidRPr="00601DF0">
        <w:rPr>
          <w:rFonts w:ascii="Arial" w:hAnsi="Arial" w:cs="Arial"/>
          <w:sz w:val="20"/>
          <w:szCs w:val="20"/>
        </w:rPr>
        <w:t>economy to a li</w:t>
      </w:r>
      <w:r>
        <w:rPr>
          <w:rFonts w:ascii="Arial" w:hAnsi="Arial" w:cs="Arial"/>
          <w:sz w:val="20"/>
          <w:szCs w:val="20"/>
        </w:rPr>
        <w:t xml:space="preserve">beral democracy with one of the </w:t>
      </w:r>
      <w:r w:rsidR="00601DF0" w:rsidRPr="00601DF0">
        <w:rPr>
          <w:rFonts w:ascii="Arial" w:hAnsi="Arial" w:cs="Arial"/>
          <w:sz w:val="20"/>
          <w:szCs w:val="20"/>
        </w:rPr>
        <w:t>most permissive free-market</w:t>
      </w:r>
      <w:r>
        <w:rPr>
          <w:rFonts w:ascii="Arial" w:hAnsi="Arial" w:cs="Arial"/>
          <w:sz w:val="20"/>
          <w:szCs w:val="20"/>
        </w:rPr>
        <w:t xml:space="preserve"> </w:t>
      </w:r>
      <w:r w:rsidR="00601DF0" w:rsidRPr="00601DF0">
        <w:rPr>
          <w:rFonts w:ascii="Arial" w:hAnsi="Arial" w:cs="Arial"/>
          <w:sz w:val="20"/>
          <w:szCs w:val="20"/>
        </w:rPr>
        <w:t>systems in the world.</w:t>
      </w:r>
    </w:p>
    <w:p w:rsidR="0068705B" w:rsidRPr="00601DF0" w:rsidRDefault="0068705B" w:rsidP="00601DF0">
      <w:pPr>
        <w:spacing w:after="0" w:line="240" w:lineRule="auto"/>
        <w:rPr>
          <w:rFonts w:ascii="Arial" w:hAnsi="Arial" w:cs="Arial"/>
          <w:sz w:val="20"/>
          <w:szCs w:val="20"/>
        </w:rPr>
      </w:pPr>
    </w:p>
    <w:p w:rsidR="00B717E3" w:rsidRDefault="00B717E3"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The Iraqi reforms posed a dilemma </w:t>
      </w:r>
      <w:r>
        <w:rPr>
          <w:rFonts w:ascii="Arial" w:hAnsi="Arial" w:cs="Arial"/>
          <w:sz w:val="20"/>
          <w:szCs w:val="20"/>
        </w:rPr>
        <w:t xml:space="preserve">  . . .  T</w:t>
      </w:r>
      <w:r w:rsidR="00601DF0" w:rsidRPr="00601DF0">
        <w:rPr>
          <w:rFonts w:ascii="Arial" w:hAnsi="Arial" w:cs="Arial"/>
          <w:sz w:val="20"/>
          <w:szCs w:val="20"/>
        </w:rPr>
        <w:t>hey presented a direct challenge to the tr</w:t>
      </w:r>
      <w:r>
        <w:rPr>
          <w:rFonts w:ascii="Arial" w:hAnsi="Arial" w:cs="Arial"/>
          <w:sz w:val="20"/>
          <w:szCs w:val="20"/>
        </w:rPr>
        <w:t xml:space="preserve">aditional law </w:t>
      </w:r>
      <w:r w:rsidR="00601DF0" w:rsidRPr="00601DF0">
        <w:rPr>
          <w:rFonts w:ascii="Arial" w:hAnsi="Arial" w:cs="Arial"/>
          <w:sz w:val="20"/>
          <w:szCs w:val="20"/>
        </w:rPr>
        <w:t>of belligerent</w:t>
      </w:r>
      <w:r>
        <w:rPr>
          <w:rFonts w:ascii="Arial" w:hAnsi="Arial" w:cs="Arial"/>
          <w:sz w:val="20"/>
          <w:szCs w:val="20"/>
        </w:rPr>
        <w:t xml:space="preserve"> </w:t>
      </w:r>
      <w:r w:rsidR="00601DF0" w:rsidRPr="00601DF0">
        <w:rPr>
          <w:rFonts w:ascii="Arial" w:hAnsi="Arial" w:cs="Arial"/>
          <w:sz w:val="20"/>
          <w:szCs w:val="20"/>
        </w:rPr>
        <w:t>occupation. As codified in the 1907 Hague Regulations and the Fourth Geneva</w:t>
      </w:r>
      <w:r>
        <w:rPr>
          <w:rFonts w:ascii="Arial" w:hAnsi="Arial" w:cs="Arial"/>
          <w:sz w:val="20"/>
          <w:szCs w:val="20"/>
        </w:rPr>
        <w:t xml:space="preserve"> Convention </w:t>
      </w:r>
      <w:r w:rsidR="00601DF0" w:rsidRPr="00601DF0">
        <w:rPr>
          <w:rFonts w:ascii="Arial" w:hAnsi="Arial" w:cs="Arial"/>
          <w:sz w:val="20"/>
          <w:szCs w:val="20"/>
        </w:rPr>
        <w:t>of 1949, occupation law casts occupying powers as mere trustees who</w:t>
      </w:r>
      <w:r>
        <w:rPr>
          <w:rFonts w:ascii="Arial" w:hAnsi="Arial" w:cs="Arial"/>
          <w:sz w:val="20"/>
          <w:szCs w:val="20"/>
        </w:rPr>
        <w:t xml:space="preserve"> do not assume the legislative </w:t>
      </w:r>
      <w:r w:rsidR="00601DF0" w:rsidRPr="00601DF0">
        <w:rPr>
          <w:rFonts w:ascii="Arial" w:hAnsi="Arial" w:cs="Arial"/>
          <w:sz w:val="20"/>
          <w:szCs w:val="20"/>
        </w:rPr>
        <w:t>competence</w:t>
      </w:r>
      <w:r>
        <w:rPr>
          <w:rFonts w:ascii="Arial" w:hAnsi="Arial" w:cs="Arial"/>
          <w:sz w:val="20"/>
          <w:szCs w:val="20"/>
        </w:rPr>
        <w:t xml:space="preserve"> of ousted de jure sovereigns. </w:t>
      </w:r>
      <w:r w:rsidR="00601DF0" w:rsidRPr="00601DF0">
        <w:rPr>
          <w:rFonts w:ascii="Arial" w:hAnsi="Arial" w:cs="Arial"/>
          <w:sz w:val="20"/>
          <w:szCs w:val="20"/>
        </w:rPr>
        <w:t>Article 43 of</w:t>
      </w:r>
      <w:r>
        <w:rPr>
          <w:rFonts w:ascii="Arial" w:hAnsi="Arial" w:cs="Arial"/>
          <w:sz w:val="20"/>
          <w:szCs w:val="20"/>
        </w:rPr>
        <w:t xml:space="preserve"> </w:t>
      </w:r>
      <w:r w:rsidR="00601DF0" w:rsidRPr="00601DF0">
        <w:rPr>
          <w:rFonts w:ascii="Arial" w:hAnsi="Arial" w:cs="Arial"/>
          <w:sz w:val="20"/>
          <w:szCs w:val="20"/>
        </w:rPr>
        <w:t>the Hagu</w:t>
      </w:r>
      <w:r>
        <w:rPr>
          <w:rFonts w:ascii="Arial" w:hAnsi="Arial" w:cs="Arial"/>
          <w:sz w:val="20"/>
          <w:szCs w:val="20"/>
        </w:rPr>
        <w:t xml:space="preserve">e Regulations famously requires </w:t>
      </w:r>
      <w:r w:rsidR="00601DF0" w:rsidRPr="00601DF0">
        <w:rPr>
          <w:rFonts w:ascii="Arial" w:hAnsi="Arial" w:cs="Arial"/>
          <w:sz w:val="20"/>
          <w:szCs w:val="20"/>
        </w:rPr>
        <w:t>occupiers to respect the laws in force in</w:t>
      </w:r>
      <w:r>
        <w:rPr>
          <w:rFonts w:ascii="Arial" w:hAnsi="Arial" w:cs="Arial"/>
          <w:sz w:val="20"/>
          <w:szCs w:val="20"/>
        </w:rPr>
        <w:t xml:space="preserve"> </w:t>
      </w:r>
      <w:r w:rsidR="00601DF0" w:rsidRPr="00601DF0">
        <w:rPr>
          <w:rFonts w:ascii="Arial" w:hAnsi="Arial" w:cs="Arial"/>
          <w:sz w:val="20"/>
          <w:szCs w:val="20"/>
        </w:rPr>
        <w:t xml:space="preserve">the country </w:t>
      </w:r>
      <w:r>
        <w:rPr>
          <w:rFonts w:ascii="Arial" w:hAnsi="Arial" w:cs="Arial"/>
          <w:sz w:val="20"/>
          <w:szCs w:val="20"/>
        </w:rPr>
        <w:t xml:space="preserve">‘unless absolutely prevented’. This ‘conservationist </w:t>
      </w:r>
      <w:r w:rsidR="00601DF0" w:rsidRPr="00601DF0">
        <w:rPr>
          <w:rFonts w:ascii="Arial" w:hAnsi="Arial" w:cs="Arial"/>
          <w:sz w:val="20"/>
          <w:szCs w:val="20"/>
        </w:rPr>
        <w:t>principle’, which</w:t>
      </w:r>
      <w:r>
        <w:rPr>
          <w:rFonts w:ascii="Arial" w:hAnsi="Arial" w:cs="Arial"/>
          <w:sz w:val="20"/>
          <w:szCs w:val="20"/>
        </w:rPr>
        <w:t xml:space="preserve"> </w:t>
      </w:r>
      <w:r w:rsidR="00601DF0" w:rsidRPr="00601DF0">
        <w:rPr>
          <w:rFonts w:ascii="Arial" w:hAnsi="Arial" w:cs="Arial"/>
          <w:sz w:val="20"/>
          <w:szCs w:val="20"/>
        </w:rPr>
        <w:t>limits the occupier’s legislative authority, demarcates a critical boundary between</w:t>
      </w:r>
      <w:r>
        <w:rPr>
          <w:rFonts w:ascii="Arial" w:hAnsi="Arial" w:cs="Arial"/>
          <w:sz w:val="20"/>
          <w:szCs w:val="20"/>
        </w:rPr>
        <w:t xml:space="preserve"> occupation and annexation.</w:t>
      </w:r>
    </w:p>
    <w:p w:rsidR="00B717E3" w:rsidRDefault="00B717E3" w:rsidP="00601DF0">
      <w:pPr>
        <w:spacing w:after="0" w:line="240" w:lineRule="auto"/>
        <w:rPr>
          <w:rFonts w:ascii="Arial" w:hAnsi="Arial" w:cs="Arial"/>
          <w:sz w:val="20"/>
          <w:szCs w:val="20"/>
        </w:rPr>
      </w:pPr>
    </w:p>
    <w:p w:rsidR="00601DF0" w:rsidRDefault="00B717E3"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Occupiers enjoy limited legislative authority </w:t>
      </w:r>
      <w:r>
        <w:rPr>
          <w:rFonts w:ascii="Arial" w:hAnsi="Arial" w:cs="Arial"/>
          <w:sz w:val="20"/>
          <w:szCs w:val="20"/>
        </w:rPr>
        <w:t xml:space="preserve">  . . . </w:t>
      </w:r>
      <w:r w:rsidR="00601DF0" w:rsidRPr="00601DF0">
        <w:rPr>
          <w:rFonts w:ascii="Arial" w:hAnsi="Arial" w:cs="Arial"/>
          <w:sz w:val="20"/>
          <w:szCs w:val="20"/>
        </w:rPr>
        <w:t>In t</w:t>
      </w:r>
      <w:r>
        <w:rPr>
          <w:rFonts w:ascii="Arial" w:hAnsi="Arial" w:cs="Arial"/>
          <w:sz w:val="20"/>
          <w:szCs w:val="20"/>
        </w:rPr>
        <w:t xml:space="preserve">he traditional view  . . .  </w:t>
      </w:r>
      <w:r w:rsidR="00601DF0" w:rsidRPr="00601DF0">
        <w:rPr>
          <w:rFonts w:ascii="Arial" w:hAnsi="Arial" w:cs="Arial"/>
          <w:sz w:val="20"/>
          <w:szCs w:val="20"/>
        </w:rPr>
        <w:t>a ‘reformist occupation’ is a</w:t>
      </w:r>
      <w:r>
        <w:rPr>
          <w:rFonts w:ascii="Arial" w:hAnsi="Arial" w:cs="Arial"/>
          <w:sz w:val="20"/>
          <w:szCs w:val="20"/>
        </w:rPr>
        <w:t xml:space="preserve"> </w:t>
      </w:r>
      <w:r w:rsidR="00601DF0" w:rsidRPr="00601DF0">
        <w:rPr>
          <w:rFonts w:ascii="Arial" w:hAnsi="Arial" w:cs="Arial"/>
          <w:sz w:val="20"/>
          <w:szCs w:val="20"/>
        </w:rPr>
        <w:t>virtual oxymoron. As the UK Attorney General concluded on the eve of the Iraqi</w:t>
      </w:r>
      <w:r>
        <w:rPr>
          <w:rFonts w:ascii="Arial" w:hAnsi="Arial" w:cs="Arial"/>
          <w:sz w:val="20"/>
          <w:szCs w:val="20"/>
        </w:rPr>
        <w:t xml:space="preserve"> </w:t>
      </w:r>
      <w:r w:rsidR="00601DF0" w:rsidRPr="00601DF0">
        <w:rPr>
          <w:rFonts w:ascii="Arial" w:hAnsi="Arial" w:cs="Arial"/>
          <w:sz w:val="20"/>
          <w:szCs w:val="20"/>
        </w:rPr>
        <w:t>invasion, ‘wide-ranging reforms of governmental and administrative structures</w:t>
      </w:r>
      <w:r>
        <w:rPr>
          <w:rFonts w:ascii="Arial" w:hAnsi="Arial" w:cs="Arial"/>
          <w:sz w:val="20"/>
          <w:szCs w:val="20"/>
        </w:rPr>
        <w:t xml:space="preserve"> would not be lawful’.</w:t>
      </w:r>
    </w:p>
    <w:p w:rsidR="00B717E3" w:rsidRDefault="00B717E3" w:rsidP="00601DF0">
      <w:pPr>
        <w:spacing w:after="0" w:line="240" w:lineRule="auto"/>
        <w:rPr>
          <w:rFonts w:ascii="Arial" w:hAnsi="Arial" w:cs="Arial"/>
          <w:sz w:val="20"/>
          <w:szCs w:val="20"/>
        </w:rPr>
      </w:pPr>
    </w:p>
    <w:p w:rsidR="00B717E3" w:rsidRDefault="00B717E3" w:rsidP="00601DF0">
      <w:pPr>
        <w:spacing w:after="0" w:line="240" w:lineRule="auto"/>
        <w:rPr>
          <w:rFonts w:ascii="Arial" w:hAnsi="Arial" w:cs="Arial"/>
          <w:sz w:val="20"/>
          <w:szCs w:val="20"/>
        </w:rPr>
      </w:pPr>
      <w:r>
        <w:rPr>
          <w:rFonts w:ascii="Arial" w:hAnsi="Arial" w:cs="Arial"/>
          <w:sz w:val="20"/>
          <w:szCs w:val="20"/>
        </w:rPr>
        <w:tab/>
        <w:t>[</w:t>
      </w:r>
      <w:r w:rsidRPr="00601DF0">
        <w:rPr>
          <w:rFonts w:ascii="Arial" w:hAnsi="Arial" w:cs="Arial"/>
          <w:sz w:val="20"/>
          <w:szCs w:val="20"/>
        </w:rPr>
        <w:t xml:space="preserve">John </w:t>
      </w:r>
      <w:proofErr w:type="spellStart"/>
      <w:r w:rsidRPr="00601DF0">
        <w:rPr>
          <w:rFonts w:ascii="Arial" w:hAnsi="Arial" w:cs="Arial"/>
          <w:sz w:val="20"/>
          <w:szCs w:val="20"/>
        </w:rPr>
        <w:t>Kampfner</w:t>
      </w:r>
      <w:proofErr w:type="spellEnd"/>
      <w:r w:rsidRPr="00601DF0">
        <w:rPr>
          <w:rFonts w:ascii="Arial" w:hAnsi="Arial" w:cs="Arial"/>
          <w:sz w:val="20"/>
          <w:szCs w:val="20"/>
        </w:rPr>
        <w:t xml:space="preserve">, ‘Blair was told it would be illegal to occupy </w:t>
      </w:r>
      <w:r>
        <w:rPr>
          <w:rFonts w:ascii="Arial" w:hAnsi="Arial" w:cs="Arial"/>
          <w:sz w:val="20"/>
          <w:szCs w:val="20"/>
        </w:rPr>
        <w:t xml:space="preserve">Iraq’, in New Statesman, 26 May </w:t>
      </w:r>
      <w:r w:rsidRPr="00601DF0">
        <w:rPr>
          <w:rFonts w:ascii="Arial" w:hAnsi="Arial" w:cs="Arial"/>
          <w:sz w:val="20"/>
          <w:szCs w:val="20"/>
        </w:rPr>
        <w:t>2003,</w:t>
      </w:r>
      <w:r>
        <w:rPr>
          <w:rFonts w:ascii="Arial" w:hAnsi="Arial" w:cs="Arial"/>
          <w:sz w:val="20"/>
          <w:szCs w:val="20"/>
        </w:rPr>
        <w:t xml:space="preserve"> </w:t>
      </w:r>
      <w:r w:rsidRPr="00601DF0">
        <w:rPr>
          <w:rFonts w:ascii="Arial" w:hAnsi="Arial" w:cs="Arial"/>
          <w:sz w:val="20"/>
          <w:szCs w:val="20"/>
        </w:rPr>
        <w:t>pp. 16–17 (reprinting Memorandum from The Rt. Hon. Lord Golds</w:t>
      </w:r>
      <w:r>
        <w:rPr>
          <w:rFonts w:ascii="Arial" w:hAnsi="Arial" w:cs="Arial"/>
          <w:sz w:val="20"/>
          <w:szCs w:val="20"/>
        </w:rPr>
        <w:t xml:space="preserve">mith, QC to the Prime Minister, </w:t>
      </w:r>
      <w:r w:rsidRPr="00601DF0">
        <w:rPr>
          <w:rFonts w:ascii="Arial" w:hAnsi="Arial" w:cs="Arial"/>
          <w:sz w:val="20"/>
          <w:szCs w:val="20"/>
        </w:rPr>
        <w:t>dated</w:t>
      </w:r>
      <w:r>
        <w:rPr>
          <w:rFonts w:ascii="Arial" w:hAnsi="Arial" w:cs="Arial"/>
          <w:sz w:val="20"/>
          <w:szCs w:val="20"/>
        </w:rPr>
        <w:t xml:space="preserve"> 26 March 2003)]</w:t>
      </w:r>
    </w:p>
    <w:p w:rsidR="00B717E3" w:rsidRDefault="00B717E3" w:rsidP="00601DF0">
      <w:pPr>
        <w:spacing w:after="0" w:line="240" w:lineRule="auto"/>
        <w:rPr>
          <w:rFonts w:ascii="Arial" w:hAnsi="Arial" w:cs="Arial"/>
          <w:sz w:val="20"/>
          <w:szCs w:val="20"/>
        </w:rPr>
      </w:pPr>
    </w:p>
    <w:p w:rsidR="00B717E3" w:rsidRPr="00601DF0" w:rsidRDefault="00B717E3" w:rsidP="00601DF0">
      <w:pPr>
        <w:spacing w:after="0" w:line="240" w:lineRule="auto"/>
        <w:rPr>
          <w:rFonts w:ascii="Arial" w:hAnsi="Arial" w:cs="Arial"/>
          <w:sz w:val="20"/>
          <w:szCs w:val="20"/>
        </w:rPr>
      </w:pPr>
    </w:p>
    <w:p w:rsidR="00CC23ED" w:rsidRDefault="00CC23ED"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This is not to say that an occupier is without legislative authority. That</w:t>
      </w:r>
      <w:r>
        <w:rPr>
          <w:rFonts w:ascii="Arial" w:hAnsi="Arial" w:cs="Arial"/>
          <w:sz w:val="20"/>
          <w:szCs w:val="20"/>
        </w:rPr>
        <w:t xml:space="preserve"> </w:t>
      </w:r>
      <w:r w:rsidR="00601DF0" w:rsidRPr="00601DF0">
        <w:rPr>
          <w:rFonts w:ascii="Arial" w:hAnsi="Arial" w:cs="Arial"/>
          <w:sz w:val="20"/>
          <w:szCs w:val="20"/>
        </w:rPr>
        <w:t>authority may be quite</w:t>
      </w:r>
      <w:r>
        <w:rPr>
          <w:rFonts w:ascii="Arial" w:hAnsi="Arial" w:cs="Arial"/>
          <w:sz w:val="20"/>
          <w:szCs w:val="20"/>
        </w:rPr>
        <w:t xml:space="preserve"> </w:t>
      </w:r>
      <w:r w:rsidR="00601DF0" w:rsidRPr="00601DF0">
        <w:rPr>
          <w:rFonts w:ascii="Arial" w:hAnsi="Arial" w:cs="Arial"/>
          <w:sz w:val="20"/>
          <w:szCs w:val="20"/>
        </w:rPr>
        <w:t>broad and permit a wide range of changes to local law, but</w:t>
      </w:r>
      <w:r>
        <w:rPr>
          <w:rFonts w:ascii="Arial" w:hAnsi="Arial" w:cs="Arial"/>
          <w:sz w:val="20"/>
          <w:szCs w:val="20"/>
        </w:rPr>
        <w:t xml:space="preserve"> </w:t>
      </w:r>
      <w:r w:rsidR="00601DF0" w:rsidRPr="00601DF0">
        <w:rPr>
          <w:rFonts w:ascii="Arial" w:hAnsi="Arial" w:cs="Arial"/>
          <w:sz w:val="20"/>
          <w:szCs w:val="20"/>
        </w:rPr>
        <w:t>th</w:t>
      </w:r>
      <w:r>
        <w:rPr>
          <w:rFonts w:ascii="Arial" w:hAnsi="Arial" w:cs="Arial"/>
          <w:sz w:val="20"/>
          <w:szCs w:val="20"/>
        </w:rPr>
        <w:t xml:space="preserve">e capacity to legislate must be </w:t>
      </w:r>
      <w:r w:rsidR="00601DF0" w:rsidRPr="00601DF0">
        <w:rPr>
          <w:rFonts w:ascii="Arial" w:hAnsi="Arial" w:cs="Arial"/>
          <w:sz w:val="20"/>
          <w:szCs w:val="20"/>
        </w:rPr>
        <w:t>commensurate with the temporary nature of</w:t>
      </w:r>
      <w:r>
        <w:rPr>
          <w:rFonts w:ascii="Arial" w:hAnsi="Arial" w:cs="Arial"/>
          <w:sz w:val="20"/>
          <w:szCs w:val="20"/>
        </w:rPr>
        <w:t xml:space="preserve"> </w:t>
      </w:r>
      <w:r w:rsidR="00601DF0" w:rsidRPr="00601DF0">
        <w:rPr>
          <w:rFonts w:ascii="Arial" w:hAnsi="Arial" w:cs="Arial"/>
          <w:sz w:val="20"/>
          <w:szCs w:val="20"/>
        </w:rPr>
        <w:t xml:space="preserve">occupation. </w:t>
      </w:r>
      <w:r>
        <w:rPr>
          <w:rFonts w:ascii="Arial" w:hAnsi="Arial" w:cs="Arial"/>
          <w:sz w:val="20"/>
          <w:szCs w:val="20"/>
        </w:rPr>
        <w:t xml:space="preserve">  . . .   R</w:t>
      </w:r>
      <w:r w:rsidR="00601DF0" w:rsidRPr="00601DF0">
        <w:rPr>
          <w:rFonts w:ascii="Arial" w:hAnsi="Arial" w:cs="Arial"/>
          <w:sz w:val="20"/>
          <w:szCs w:val="20"/>
        </w:rPr>
        <w:t>eforms exp</w:t>
      </w:r>
      <w:r>
        <w:rPr>
          <w:rFonts w:ascii="Arial" w:hAnsi="Arial" w:cs="Arial"/>
          <w:sz w:val="20"/>
          <w:szCs w:val="20"/>
        </w:rPr>
        <w:t xml:space="preserve">licitly designed to outlast the </w:t>
      </w:r>
      <w:r w:rsidR="00601DF0" w:rsidRPr="00601DF0">
        <w:rPr>
          <w:rFonts w:ascii="Arial" w:hAnsi="Arial" w:cs="Arial"/>
          <w:sz w:val="20"/>
          <w:szCs w:val="20"/>
        </w:rPr>
        <w:lastRenderedPageBreak/>
        <w:t>occupation and address</w:t>
      </w:r>
      <w:r>
        <w:rPr>
          <w:rFonts w:ascii="Arial" w:hAnsi="Arial" w:cs="Arial"/>
          <w:sz w:val="20"/>
          <w:szCs w:val="20"/>
        </w:rPr>
        <w:t xml:space="preserve"> </w:t>
      </w:r>
      <w:r w:rsidR="00601DF0" w:rsidRPr="00601DF0">
        <w:rPr>
          <w:rFonts w:ascii="Arial" w:hAnsi="Arial" w:cs="Arial"/>
          <w:sz w:val="20"/>
          <w:szCs w:val="20"/>
        </w:rPr>
        <w:t xml:space="preserve">problems unrelated to the occupier’s immediate </w:t>
      </w:r>
      <w:r>
        <w:rPr>
          <w:rFonts w:ascii="Arial" w:hAnsi="Arial" w:cs="Arial"/>
          <w:sz w:val="20"/>
          <w:szCs w:val="20"/>
        </w:rPr>
        <w:t xml:space="preserve">security or governance concerns </w:t>
      </w:r>
      <w:r w:rsidR="00601DF0" w:rsidRPr="00601DF0">
        <w:rPr>
          <w:rFonts w:ascii="Arial" w:hAnsi="Arial" w:cs="Arial"/>
          <w:sz w:val="20"/>
          <w:szCs w:val="20"/>
        </w:rPr>
        <w:t>are</w:t>
      </w:r>
      <w:r>
        <w:rPr>
          <w:rFonts w:ascii="Arial" w:hAnsi="Arial" w:cs="Arial"/>
          <w:sz w:val="20"/>
          <w:szCs w:val="20"/>
        </w:rPr>
        <w:t xml:space="preserve"> </w:t>
      </w:r>
      <w:r w:rsidR="00601DF0" w:rsidRPr="00601DF0">
        <w:rPr>
          <w:rFonts w:ascii="Arial" w:hAnsi="Arial" w:cs="Arial"/>
          <w:sz w:val="20"/>
          <w:szCs w:val="20"/>
        </w:rPr>
        <w:t>not justifiable on ground that they are necessary for efficient administration during</w:t>
      </w:r>
      <w:r>
        <w:rPr>
          <w:rFonts w:ascii="Arial" w:hAnsi="Arial" w:cs="Arial"/>
          <w:sz w:val="20"/>
          <w:szCs w:val="20"/>
        </w:rPr>
        <w:t xml:space="preserve"> the occupation. </w:t>
      </w:r>
    </w:p>
    <w:p w:rsidR="00CC23ED" w:rsidRDefault="00CC23ED" w:rsidP="00601DF0">
      <w:pPr>
        <w:spacing w:after="0" w:line="240" w:lineRule="auto"/>
        <w:rPr>
          <w:rFonts w:ascii="Arial" w:hAnsi="Arial" w:cs="Arial"/>
          <w:sz w:val="20"/>
          <w:szCs w:val="20"/>
        </w:rPr>
      </w:pPr>
    </w:p>
    <w:p w:rsidR="00601DF0" w:rsidRDefault="00CC23ED"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Instead, as </w:t>
      </w:r>
      <w:proofErr w:type="spellStart"/>
      <w:r w:rsidR="00601DF0" w:rsidRPr="00601DF0">
        <w:rPr>
          <w:rFonts w:ascii="Arial" w:hAnsi="Arial" w:cs="Arial"/>
          <w:sz w:val="20"/>
          <w:szCs w:val="20"/>
        </w:rPr>
        <w:t>Nehal</w:t>
      </w:r>
      <w:proofErr w:type="spellEnd"/>
      <w:r w:rsidR="00601DF0" w:rsidRPr="00601DF0">
        <w:rPr>
          <w:rFonts w:ascii="Arial" w:hAnsi="Arial" w:cs="Arial"/>
          <w:sz w:val="20"/>
          <w:szCs w:val="20"/>
        </w:rPr>
        <w:t xml:space="preserve"> </w:t>
      </w:r>
      <w:proofErr w:type="spellStart"/>
      <w:r w:rsidR="00601DF0" w:rsidRPr="00601DF0">
        <w:rPr>
          <w:rFonts w:ascii="Arial" w:hAnsi="Arial" w:cs="Arial"/>
          <w:sz w:val="20"/>
          <w:szCs w:val="20"/>
        </w:rPr>
        <w:t>Bhuta</w:t>
      </w:r>
      <w:proofErr w:type="spellEnd"/>
      <w:r w:rsidR="00601DF0" w:rsidRPr="00601DF0">
        <w:rPr>
          <w:rFonts w:ascii="Arial" w:hAnsi="Arial" w:cs="Arial"/>
          <w:sz w:val="20"/>
          <w:szCs w:val="20"/>
        </w:rPr>
        <w:t xml:space="preserve"> puts it, transformative occupation derives</w:t>
      </w:r>
      <w:r>
        <w:rPr>
          <w:rFonts w:ascii="Arial" w:hAnsi="Arial" w:cs="Arial"/>
          <w:sz w:val="20"/>
          <w:szCs w:val="20"/>
        </w:rPr>
        <w:t xml:space="preserve"> </w:t>
      </w:r>
      <w:r w:rsidR="00601DF0" w:rsidRPr="00601DF0">
        <w:rPr>
          <w:rFonts w:ascii="Arial" w:hAnsi="Arial" w:cs="Arial"/>
          <w:sz w:val="20"/>
          <w:szCs w:val="20"/>
        </w:rPr>
        <w:t>i</w:t>
      </w:r>
      <w:r>
        <w:rPr>
          <w:rFonts w:ascii="Arial" w:hAnsi="Arial" w:cs="Arial"/>
          <w:sz w:val="20"/>
          <w:szCs w:val="20"/>
        </w:rPr>
        <w:t xml:space="preserve">ts legitimacy ‘from the promise of the order to come’. </w:t>
      </w:r>
      <w:r w:rsidR="00601DF0" w:rsidRPr="00601DF0">
        <w:rPr>
          <w:rFonts w:ascii="Arial" w:hAnsi="Arial" w:cs="Arial"/>
          <w:sz w:val="20"/>
          <w:szCs w:val="20"/>
        </w:rPr>
        <w:t>Such an occupation – again</w:t>
      </w:r>
      <w:r>
        <w:rPr>
          <w:rFonts w:ascii="Arial" w:hAnsi="Arial" w:cs="Arial"/>
          <w:sz w:val="20"/>
          <w:szCs w:val="20"/>
        </w:rPr>
        <w:t xml:space="preserve"> </w:t>
      </w:r>
      <w:r w:rsidR="00601DF0" w:rsidRPr="00601DF0">
        <w:rPr>
          <w:rFonts w:ascii="Arial" w:hAnsi="Arial" w:cs="Arial"/>
          <w:sz w:val="20"/>
          <w:szCs w:val="20"/>
        </w:rPr>
        <w:t xml:space="preserve">in the traditional view – appropriates </w:t>
      </w:r>
      <w:r>
        <w:rPr>
          <w:rFonts w:ascii="Arial" w:hAnsi="Arial" w:cs="Arial"/>
          <w:sz w:val="20"/>
          <w:szCs w:val="20"/>
        </w:rPr>
        <w:t xml:space="preserve">legislative </w:t>
      </w:r>
      <w:r w:rsidR="00601DF0" w:rsidRPr="00601DF0">
        <w:rPr>
          <w:rFonts w:ascii="Arial" w:hAnsi="Arial" w:cs="Arial"/>
          <w:sz w:val="20"/>
          <w:szCs w:val="20"/>
        </w:rPr>
        <w:t>authority properly reserved for a</w:t>
      </w:r>
      <w:r>
        <w:rPr>
          <w:rFonts w:ascii="Arial" w:hAnsi="Arial" w:cs="Arial"/>
          <w:sz w:val="20"/>
          <w:szCs w:val="20"/>
        </w:rPr>
        <w:t xml:space="preserve"> </w:t>
      </w:r>
      <w:r w:rsidR="00601DF0" w:rsidRPr="00601DF0">
        <w:rPr>
          <w:rFonts w:ascii="Arial" w:hAnsi="Arial" w:cs="Arial"/>
          <w:sz w:val="20"/>
          <w:szCs w:val="20"/>
        </w:rPr>
        <w:t>locally chosen government that will fo</w:t>
      </w:r>
      <w:r>
        <w:rPr>
          <w:rFonts w:ascii="Arial" w:hAnsi="Arial" w:cs="Arial"/>
          <w:sz w:val="20"/>
          <w:szCs w:val="20"/>
        </w:rPr>
        <w:t>llow the occupier’s departure.  . . .</w:t>
      </w:r>
    </w:p>
    <w:p w:rsidR="00CC23ED" w:rsidRDefault="00CC23ED" w:rsidP="00601DF0">
      <w:pPr>
        <w:spacing w:after="0" w:line="240" w:lineRule="auto"/>
        <w:rPr>
          <w:rFonts w:ascii="Arial" w:hAnsi="Arial" w:cs="Arial"/>
          <w:sz w:val="20"/>
          <w:szCs w:val="20"/>
        </w:rPr>
      </w:pPr>
    </w:p>
    <w:p w:rsidR="00CC23ED" w:rsidRDefault="00CC23ED" w:rsidP="00601DF0">
      <w:pPr>
        <w:spacing w:after="0" w:line="240" w:lineRule="auto"/>
        <w:rPr>
          <w:rFonts w:ascii="Arial" w:hAnsi="Arial" w:cs="Arial"/>
          <w:sz w:val="20"/>
          <w:szCs w:val="20"/>
        </w:rPr>
      </w:pPr>
    </w:p>
    <w:p w:rsidR="00FC5BF4" w:rsidRDefault="00CC23ED" w:rsidP="00FC5BF4">
      <w:pPr>
        <w:spacing w:after="0" w:line="240" w:lineRule="auto"/>
        <w:rPr>
          <w:rFonts w:ascii="Arial" w:hAnsi="Arial" w:cs="Arial"/>
          <w:sz w:val="20"/>
          <w:szCs w:val="20"/>
        </w:rPr>
      </w:pPr>
      <w:r>
        <w:rPr>
          <w:rFonts w:ascii="Arial" w:hAnsi="Arial" w:cs="Arial"/>
          <w:sz w:val="20"/>
          <w:szCs w:val="20"/>
        </w:rPr>
        <w:tab/>
        <w:t xml:space="preserve">. . .  </w:t>
      </w:r>
      <w:r w:rsidR="00601DF0" w:rsidRPr="00601DF0">
        <w:rPr>
          <w:rFonts w:ascii="Arial" w:hAnsi="Arial" w:cs="Arial"/>
          <w:sz w:val="20"/>
          <w:szCs w:val="20"/>
        </w:rPr>
        <w:t>Conserving</w:t>
      </w:r>
      <w:r>
        <w:rPr>
          <w:rFonts w:ascii="Arial" w:hAnsi="Arial" w:cs="Arial"/>
          <w:sz w:val="20"/>
          <w:szCs w:val="20"/>
        </w:rPr>
        <w:t xml:space="preserve"> </w:t>
      </w:r>
      <w:r w:rsidR="00601DF0" w:rsidRPr="00601DF0">
        <w:rPr>
          <w:rFonts w:ascii="Arial" w:hAnsi="Arial" w:cs="Arial"/>
          <w:sz w:val="20"/>
          <w:szCs w:val="20"/>
        </w:rPr>
        <w:t xml:space="preserve">existing law </w:t>
      </w:r>
      <w:r>
        <w:rPr>
          <w:rFonts w:ascii="Arial" w:hAnsi="Arial" w:cs="Arial"/>
          <w:sz w:val="20"/>
          <w:szCs w:val="20"/>
        </w:rPr>
        <w:t xml:space="preserve">  . . . </w:t>
      </w:r>
      <w:r w:rsidR="00601DF0" w:rsidRPr="00601DF0">
        <w:rPr>
          <w:rFonts w:ascii="Arial" w:hAnsi="Arial" w:cs="Arial"/>
          <w:sz w:val="20"/>
          <w:szCs w:val="20"/>
        </w:rPr>
        <w:t>when the alternative is greater</w:t>
      </w:r>
      <w:r>
        <w:rPr>
          <w:rFonts w:ascii="Arial" w:hAnsi="Arial" w:cs="Arial"/>
          <w:sz w:val="20"/>
          <w:szCs w:val="20"/>
        </w:rPr>
        <w:t xml:space="preserve"> protection of human rights and </w:t>
      </w:r>
      <w:r w:rsidR="00601DF0" w:rsidRPr="00601DF0">
        <w:rPr>
          <w:rFonts w:ascii="Arial" w:hAnsi="Arial" w:cs="Arial"/>
          <w:sz w:val="20"/>
          <w:szCs w:val="20"/>
        </w:rPr>
        <w:t>the</w:t>
      </w:r>
      <w:r>
        <w:rPr>
          <w:rFonts w:ascii="Arial" w:hAnsi="Arial" w:cs="Arial"/>
          <w:sz w:val="20"/>
          <w:szCs w:val="20"/>
        </w:rPr>
        <w:t xml:space="preserve"> </w:t>
      </w:r>
      <w:r w:rsidR="00601DF0" w:rsidRPr="00601DF0">
        <w:rPr>
          <w:rFonts w:ascii="Arial" w:hAnsi="Arial" w:cs="Arial"/>
          <w:sz w:val="20"/>
          <w:szCs w:val="20"/>
        </w:rPr>
        <w:t>introduction of dem</w:t>
      </w:r>
      <w:r>
        <w:rPr>
          <w:rFonts w:ascii="Arial" w:hAnsi="Arial" w:cs="Arial"/>
          <w:sz w:val="20"/>
          <w:szCs w:val="20"/>
        </w:rPr>
        <w:t xml:space="preserve">ocratic politics   . . .   </w:t>
      </w:r>
      <w:r w:rsidR="00601DF0" w:rsidRPr="00601DF0">
        <w:rPr>
          <w:rFonts w:ascii="Arial" w:hAnsi="Arial" w:cs="Arial"/>
          <w:sz w:val="20"/>
          <w:szCs w:val="20"/>
        </w:rPr>
        <w:t>appears regressive and even</w:t>
      </w:r>
      <w:r>
        <w:rPr>
          <w:rFonts w:ascii="Arial" w:hAnsi="Arial" w:cs="Arial"/>
          <w:sz w:val="20"/>
          <w:szCs w:val="20"/>
        </w:rPr>
        <w:t xml:space="preserve"> </w:t>
      </w:r>
      <w:r w:rsidR="00601DF0" w:rsidRPr="00601DF0">
        <w:rPr>
          <w:rFonts w:ascii="Arial" w:hAnsi="Arial" w:cs="Arial"/>
          <w:sz w:val="20"/>
          <w:szCs w:val="20"/>
        </w:rPr>
        <w:t>anachronistic</w:t>
      </w:r>
      <w:r w:rsidR="00FC5BF4">
        <w:rPr>
          <w:rFonts w:ascii="Arial" w:hAnsi="Arial" w:cs="Arial"/>
          <w:sz w:val="20"/>
          <w:szCs w:val="20"/>
        </w:rPr>
        <w:t>.     . . .   A</w:t>
      </w:r>
      <w:r w:rsidR="00601DF0" w:rsidRPr="00601DF0">
        <w:rPr>
          <w:rFonts w:ascii="Arial" w:hAnsi="Arial" w:cs="Arial"/>
          <w:sz w:val="20"/>
          <w:szCs w:val="20"/>
        </w:rPr>
        <w:t>rguments</w:t>
      </w:r>
      <w:r w:rsidR="00FC5BF4">
        <w:rPr>
          <w:rFonts w:ascii="Arial" w:hAnsi="Arial" w:cs="Arial"/>
          <w:sz w:val="20"/>
          <w:szCs w:val="20"/>
        </w:rPr>
        <w:t xml:space="preserve">   . . .  </w:t>
      </w:r>
      <w:r w:rsidR="00601DF0" w:rsidRPr="00601DF0">
        <w:rPr>
          <w:rFonts w:ascii="Arial" w:hAnsi="Arial" w:cs="Arial"/>
          <w:sz w:val="20"/>
          <w:szCs w:val="20"/>
        </w:rPr>
        <w:t xml:space="preserve"> overstated</w:t>
      </w:r>
      <w:r w:rsidR="00FC5BF4">
        <w:rPr>
          <w:rFonts w:ascii="Arial" w:hAnsi="Arial" w:cs="Arial"/>
          <w:sz w:val="20"/>
          <w:szCs w:val="20"/>
        </w:rPr>
        <w:t xml:space="preserve">   . . .    </w:t>
      </w:r>
    </w:p>
    <w:p w:rsidR="00FC5BF4" w:rsidRDefault="00FC5BF4" w:rsidP="00FC5BF4">
      <w:pPr>
        <w:spacing w:after="0" w:line="240" w:lineRule="auto"/>
        <w:rPr>
          <w:rFonts w:ascii="Arial" w:hAnsi="Arial" w:cs="Arial"/>
          <w:sz w:val="20"/>
          <w:szCs w:val="20"/>
        </w:rPr>
      </w:pPr>
    </w:p>
    <w:p w:rsidR="00FC5BF4" w:rsidRPr="00601DF0" w:rsidRDefault="00FC5BF4" w:rsidP="00FC5BF4">
      <w:pPr>
        <w:spacing w:after="0" w:line="240" w:lineRule="auto"/>
        <w:rPr>
          <w:rFonts w:ascii="Arial" w:hAnsi="Arial" w:cs="Arial"/>
          <w:sz w:val="20"/>
          <w:szCs w:val="20"/>
        </w:rPr>
      </w:pPr>
    </w:p>
    <w:p w:rsidR="00601DF0" w:rsidRPr="00601DF0" w:rsidRDefault="00FC5BF4" w:rsidP="00601DF0">
      <w:pPr>
        <w:spacing w:after="0" w:line="240" w:lineRule="auto"/>
        <w:rPr>
          <w:rFonts w:ascii="Arial" w:hAnsi="Arial" w:cs="Arial"/>
          <w:sz w:val="20"/>
          <w:szCs w:val="20"/>
        </w:rPr>
      </w:pPr>
      <w:r>
        <w:rPr>
          <w:rFonts w:ascii="Arial" w:hAnsi="Arial" w:cs="Arial"/>
          <w:sz w:val="20"/>
          <w:szCs w:val="20"/>
        </w:rPr>
        <w:tab/>
        <w:t>. . .   I</w:t>
      </w:r>
      <w:r w:rsidR="00601DF0" w:rsidRPr="00601DF0">
        <w:rPr>
          <w:rFonts w:ascii="Arial" w:hAnsi="Arial" w:cs="Arial"/>
          <w:sz w:val="20"/>
          <w:szCs w:val="20"/>
        </w:rPr>
        <w:t>t is one thing to say that occupiers</w:t>
      </w:r>
      <w:r>
        <w:rPr>
          <w:rFonts w:ascii="Arial" w:hAnsi="Arial" w:cs="Arial"/>
          <w:sz w:val="20"/>
          <w:szCs w:val="20"/>
        </w:rPr>
        <w:t xml:space="preserve"> </w:t>
      </w:r>
      <w:r w:rsidR="00601DF0" w:rsidRPr="00601DF0">
        <w:rPr>
          <w:rFonts w:ascii="Arial" w:hAnsi="Arial" w:cs="Arial"/>
          <w:sz w:val="20"/>
          <w:szCs w:val="20"/>
        </w:rPr>
        <w:t>should refrain from neglect</w:t>
      </w:r>
      <w:r>
        <w:rPr>
          <w:rFonts w:ascii="Arial" w:hAnsi="Arial" w:cs="Arial"/>
          <w:sz w:val="20"/>
          <w:szCs w:val="20"/>
        </w:rPr>
        <w:t xml:space="preserve">ing or mistreating inhabitants. </w:t>
      </w:r>
      <w:r w:rsidR="00601DF0" w:rsidRPr="00601DF0">
        <w:rPr>
          <w:rFonts w:ascii="Arial" w:hAnsi="Arial" w:cs="Arial"/>
          <w:sz w:val="20"/>
          <w:szCs w:val="20"/>
        </w:rPr>
        <w:t>It is another to grant</w:t>
      </w:r>
      <w:r>
        <w:rPr>
          <w:rFonts w:ascii="Arial" w:hAnsi="Arial" w:cs="Arial"/>
          <w:sz w:val="20"/>
          <w:szCs w:val="20"/>
        </w:rPr>
        <w:t xml:space="preserve"> </w:t>
      </w:r>
      <w:r w:rsidR="00601DF0" w:rsidRPr="00601DF0">
        <w:rPr>
          <w:rFonts w:ascii="Arial" w:hAnsi="Arial" w:cs="Arial"/>
          <w:sz w:val="20"/>
          <w:szCs w:val="20"/>
        </w:rPr>
        <w:t xml:space="preserve">them </w:t>
      </w:r>
      <w:proofErr w:type="spellStart"/>
      <w:r w:rsidR="00601DF0" w:rsidRPr="00601DF0">
        <w:rPr>
          <w:rFonts w:ascii="Arial" w:hAnsi="Arial" w:cs="Arial"/>
          <w:sz w:val="20"/>
          <w:szCs w:val="20"/>
        </w:rPr>
        <w:t>licence</w:t>
      </w:r>
      <w:proofErr w:type="spellEnd"/>
      <w:r w:rsidR="00601DF0" w:rsidRPr="00601DF0">
        <w:rPr>
          <w:rFonts w:ascii="Arial" w:hAnsi="Arial" w:cs="Arial"/>
          <w:sz w:val="20"/>
          <w:szCs w:val="20"/>
        </w:rPr>
        <w:t xml:space="preserve"> to become agents of constitutional revolutions, which was effectively</w:t>
      </w:r>
      <w:r>
        <w:rPr>
          <w:rFonts w:ascii="Arial" w:hAnsi="Arial" w:cs="Arial"/>
          <w:sz w:val="20"/>
          <w:szCs w:val="20"/>
        </w:rPr>
        <w:t xml:space="preserve"> </w:t>
      </w:r>
      <w:r w:rsidR="00601DF0" w:rsidRPr="00601DF0">
        <w:rPr>
          <w:rFonts w:ascii="Arial" w:hAnsi="Arial" w:cs="Arial"/>
          <w:sz w:val="20"/>
          <w:szCs w:val="20"/>
        </w:rPr>
        <w:t>what occurred in Iraq. That task cannot be left to the unilateral discretion of a single</w:t>
      </w:r>
      <w:r>
        <w:rPr>
          <w:rFonts w:ascii="Arial" w:hAnsi="Arial" w:cs="Arial"/>
          <w:sz w:val="20"/>
          <w:szCs w:val="20"/>
        </w:rPr>
        <w:t xml:space="preserve"> </w:t>
      </w:r>
      <w:r w:rsidR="00601DF0" w:rsidRPr="00601DF0">
        <w:rPr>
          <w:rFonts w:ascii="Arial" w:hAnsi="Arial" w:cs="Arial"/>
          <w:sz w:val="20"/>
          <w:szCs w:val="20"/>
        </w:rPr>
        <w:t>state.</w:t>
      </w:r>
      <w:r>
        <w:rPr>
          <w:rFonts w:ascii="Arial" w:hAnsi="Arial" w:cs="Arial"/>
          <w:sz w:val="20"/>
          <w:szCs w:val="20"/>
        </w:rPr>
        <w:t xml:space="preserve">   . . .   T</w:t>
      </w:r>
      <w:r w:rsidR="00601DF0" w:rsidRPr="00601DF0">
        <w:rPr>
          <w:rFonts w:ascii="Arial" w:hAnsi="Arial" w:cs="Arial"/>
          <w:sz w:val="20"/>
          <w:szCs w:val="20"/>
        </w:rPr>
        <w:t>he</w:t>
      </w:r>
      <w:r>
        <w:rPr>
          <w:rFonts w:ascii="Arial" w:hAnsi="Arial" w:cs="Arial"/>
          <w:sz w:val="20"/>
          <w:szCs w:val="20"/>
        </w:rPr>
        <w:t xml:space="preserve"> [Security] Council has  . . .  </w:t>
      </w:r>
      <w:r w:rsidR="00601DF0" w:rsidRPr="00601DF0">
        <w:rPr>
          <w:rFonts w:ascii="Arial" w:hAnsi="Arial" w:cs="Arial"/>
          <w:sz w:val="20"/>
          <w:szCs w:val="20"/>
        </w:rPr>
        <w:t xml:space="preserve"> legitimized collective</w:t>
      </w:r>
      <w:r>
        <w:rPr>
          <w:rFonts w:ascii="Arial" w:hAnsi="Arial" w:cs="Arial"/>
          <w:sz w:val="20"/>
          <w:szCs w:val="20"/>
        </w:rPr>
        <w:t xml:space="preserve"> </w:t>
      </w:r>
      <w:r w:rsidR="00601DF0" w:rsidRPr="00601DF0">
        <w:rPr>
          <w:rFonts w:ascii="Arial" w:hAnsi="Arial" w:cs="Arial"/>
          <w:sz w:val="20"/>
          <w:szCs w:val="20"/>
        </w:rPr>
        <w:t>involvement in m</w:t>
      </w:r>
      <w:r>
        <w:rPr>
          <w:rFonts w:ascii="Arial" w:hAnsi="Arial" w:cs="Arial"/>
          <w:sz w:val="20"/>
          <w:szCs w:val="20"/>
        </w:rPr>
        <w:t xml:space="preserve">atters of governance and social </w:t>
      </w:r>
      <w:r w:rsidR="00601DF0" w:rsidRPr="00601DF0">
        <w:rPr>
          <w:rFonts w:ascii="Arial" w:hAnsi="Arial" w:cs="Arial"/>
          <w:sz w:val="20"/>
          <w:szCs w:val="20"/>
        </w:rPr>
        <w:t>relations that sit at the heart of</w:t>
      </w:r>
      <w:r>
        <w:rPr>
          <w:rFonts w:ascii="Arial" w:hAnsi="Arial" w:cs="Arial"/>
          <w:sz w:val="20"/>
          <w:szCs w:val="20"/>
        </w:rPr>
        <w:t xml:space="preserve"> </w:t>
      </w:r>
      <w:r w:rsidR="00601DF0" w:rsidRPr="00601DF0">
        <w:rPr>
          <w:rFonts w:ascii="Arial" w:hAnsi="Arial" w:cs="Arial"/>
          <w:sz w:val="20"/>
          <w:szCs w:val="20"/>
        </w:rPr>
        <w:t>states’ domestic prerogatives</w:t>
      </w:r>
      <w:r>
        <w:rPr>
          <w:rFonts w:ascii="Arial" w:hAnsi="Arial" w:cs="Arial"/>
          <w:sz w:val="20"/>
          <w:szCs w:val="20"/>
        </w:rPr>
        <w:t xml:space="preserve">   . . .  </w:t>
      </w:r>
      <w:r w:rsidR="00601DF0" w:rsidRPr="00601DF0">
        <w:rPr>
          <w:rFonts w:ascii="Arial" w:hAnsi="Arial" w:cs="Arial"/>
          <w:sz w:val="20"/>
          <w:szCs w:val="20"/>
        </w:rPr>
        <w:t>Enshrining transformative oc</w:t>
      </w:r>
      <w:r>
        <w:rPr>
          <w:rFonts w:ascii="Arial" w:hAnsi="Arial" w:cs="Arial"/>
          <w:sz w:val="20"/>
          <w:szCs w:val="20"/>
        </w:rPr>
        <w:t xml:space="preserve">cupation </w:t>
      </w:r>
      <w:r w:rsidR="00601DF0" w:rsidRPr="00601DF0">
        <w:rPr>
          <w:rFonts w:ascii="Arial" w:hAnsi="Arial" w:cs="Arial"/>
          <w:sz w:val="20"/>
          <w:szCs w:val="20"/>
        </w:rPr>
        <w:t>into doctrine threatens to reverse that</w:t>
      </w:r>
      <w:r>
        <w:rPr>
          <w:rFonts w:ascii="Arial" w:hAnsi="Arial" w:cs="Arial"/>
          <w:sz w:val="20"/>
          <w:szCs w:val="20"/>
        </w:rPr>
        <w:t xml:space="preserve"> </w:t>
      </w:r>
      <w:r w:rsidR="00601DF0" w:rsidRPr="00601DF0">
        <w:rPr>
          <w:rFonts w:ascii="Arial" w:hAnsi="Arial" w:cs="Arial"/>
          <w:sz w:val="20"/>
          <w:szCs w:val="20"/>
        </w:rPr>
        <w:t>hard-won legitimacy, for i</w:t>
      </w:r>
      <w:r>
        <w:rPr>
          <w:rFonts w:ascii="Arial" w:hAnsi="Arial" w:cs="Arial"/>
          <w:sz w:val="20"/>
          <w:szCs w:val="20"/>
        </w:rPr>
        <w:t xml:space="preserve">ts only consequence would be to </w:t>
      </w:r>
      <w:r w:rsidR="00601DF0" w:rsidRPr="00601DF0">
        <w:rPr>
          <w:rFonts w:ascii="Arial" w:hAnsi="Arial" w:cs="Arial"/>
          <w:sz w:val="20"/>
          <w:szCs w:val="20"/>
        </w:rPr>
        <w:t>empower unilateral state</w:t>
      </w:r>
      <w:r>
        <w:rPr>
          <w:rFonts w:ascii="Arial" w:hAnsi="Arial" w:cs="Arial"/>
          <w:sz w:val="20"/>
          <w:szCs w:val="20"/>
        </w:rPr>
        <w:t xml:space="preserve"> </w:t>
      </w:r>
      <w:r w:rsidR="00601DF0" w:rsidRPr="00601DF0">
        <w:rPr>
          <w:rFonts w:ascii="Arial" w:hAnsi="Arial" w:cs="Arial"/>
          <w:sz w:val="20"/>
          <w:szCs w:val="20"/>
        </w:rPr>
        <w:t>occupiers.</w:t>
      </w:r>
    </w:p>
    <w:p w:rsidR="00FC5BF4" w:rsidRDefault="00FC5BF4" w:rsidP="00601DF0">
      <w:pPr>
        <w:spacing w:after="0" w:line="240" w:lineRule="auto"/>
        <w:rPr>
          <w:rFonts w:ascii="Arial" w:hAnsi="Arial" w:cs="Arial"/>
          <w:sz w:val="20"/>
          <w:szCs w:val="20"/>
        </w:rPr>
      </w:pPr>
    </w:p>
    <w:p w:rsidR="00FC5BF4" w:rsidRDefault="00FC5BF4" w:rsidP="00FC5BF4">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Such a costly step, whatever its purported benefits, should come only after</w:t>
      </w:r>
      <w:r>
        <w:rPr>
          <w:rFonts w:ascii="Arial" w:hAnsi="Arial" w:cs="Arial"/>
          <w:sz w:val="20"/>
          <w:szCs w:val="20"/>
        </w:rPr>
        <w:t xml:space="preserve"> </w:t>
      </w:r>
      <w:r w:rsidR="00601DF0" w:rsidRPr="00601DF0">
        <w:rPr>
          <w:rFonts w:ascii="Arial" w:hAnsi="Arial" w:cs="Arial"/>
          <w:sz w:val="20"/>
          <w:szCs w:val="20"/>
        </w:rPr>
        <w:t>clear and convincing evidence that the conservationist principle has been</w:t>
      </w:r>
      <w:r>
        <w:rPr>
          <w:rFonts w:ascii="Arial" w:hAnsi="Arial" w:cs="Arial"/>
          <w:sz w:val="20"/>
          <w:szCs w:val="20"/>
        </w:rPr>
        <w:t xml:space="preserve"> </w:t>
      </w:r>
      <w:r w:rsidR="00601DF0" w:rsidRPr="00601DF0">
        <w:rPr>
          <w:rFonts w:ascii="Arial" w:hAnsi="Arial" w:cs="Arial"/>
          <w:sz w:val="20"/>
          <w:szCs w:val="20"/>
        </w:rPr>
        <w:t xml:space="preserve">thoroughly eroded. That appears lacking. </w:t>
      </w:r>
      <w:r>
        <w:rPr>
          <w:rFonts w:ascii="Arial" w:hAnsi="Arial" w:cs="Arial"/>
          <w:sz w:val="20"/>
          <w:szCs w:val="20"/>
        </w:rPr>
        <w:t xml:space="preserve">    . . .   </w:t>
      </w:r>
      <w:r w:rsidR="00601DF0" w:rsidRPr="00601DF0">
        <w:rPr>
          <w:rFonts w:ascii="Arial" w:hAnsi="Arial" w:cs="Arial"/>
          <w:sz w:val="20"/>
          <w:szCs w:val="20"/>
        </w:rPr>
        <w:t>Iraq literally stands alone as the only example in</w:t>
      </w:r>
      <w:r>
        <w:rPr>
          <w:rFonts w:ascii="Arial" w:hAnsi="Arial" w:cs="Arial"/>
          <w:sz w:val="20"/>
          <w:szCs w:val="20"/>
        </w:rPr>
        <w:t xml:space="preserve"> </w:t>
      </w:r>
      <w:r w:rsidR="00601DF0" w:rsidRPr="00601DF0">
        <w:rPr>
          <w:rFonts w:ascii="Arial" w:hAnsi="Arial" w:cs="Arial"/>
          <w:sz w:val="20"/>
          <w:szCs w:val="20"/>
        </w:rPr>
        <w:t>the post-</w:t>
      </w:r>
      <w:proofErr w:type="spellStart"/>
      <w:r w:rsidR="00601DF0" w:rsidRPr="00601DF0">
        <w:rPr>
          <w:rFonts w:ascii="Arial" w:hAnsi="Arial" w:cs="Arial"/>
          <w:sz w:val="20"/>
          <w:szCs w:val="20"/>
        </w:rPr>
        <w:t>ColdWar</w:t>
      </w:r>
      <w:proofErr w:type="spellEnd"/>
      <w:r w:rsidR="00601DF0" w:rsidRPr="00601DF0">
        <w:rPr>
          <w:rFonts w:ascii="Arial" w:hAnsi="Arial" w:cs="Arial"/>
          <w:sz w:val="20"/>
          <w:szCs w:val="20"/>
        </w:rPr>
        <w:t xml:space="preserve"> </w:t>
      </w:r>
      <w:r>
        <w:rPr>
          <w:rFonts w:ascii="Arial" w:hAnsi="Arial" w:cs="Arial"/>
          <w:sz w:val="20"/>
          <w:szCs w:val="20"/>
        </w:rPr>
        <w:t xml:space="preserve">era of a liberal and democratic </w:t>
      </w:r>
      <w:r w:rsidR="00601DF0" w:rsidRPr="00601DF0">
        <w:rPr>
          <w:rFonts w:ascii="Arial" w:hAnsi="Arial" w:cs="Arial"/>
          <w:sz w:val="20"/>
          <w:szCs w:val="20"/>
        </w:rPr>
        <w:t xml:space="preserve">transformative occupation. </w:t>
      </w:r>
      <w:r>
        <w:rPr>
          <w:rFonts w:ascii="Arial" w:hAnsi="Arial" w:cs="Arial"/>
          <w:sz w:val="20"/>
          <w:szCs w:val="20"/>
        </w:rPr>
        <w:t xml:space="preserve">   . . .   </w:t>
      </w:r>
    </w:p>
    <w:p w:rsidR="00FC5BF4" w:rsidRDefault="00FC5BF4" w:rsidP="00FC5BF4">
      <w:pPr>
        <w:spacing w:after="0" w:line="240" w:lineRule="auto"/>
        <w:rPr>
          <w:rFonts w:ascii="Arial" w:hAnsi="Arial" w:cs="Arial"/>
          <w:sz w:val="20"/>
          <w:szCs w:val="20"/>
        </w:rPr>
      </w:pPr>
    </w:p>
    <w:p w:rsidR="00FC5BF4" w:rsidRPr="00601DF0" w:rsidRDefault="00FC5BF4" w:rsidP="00FC5BF4">
      <w:pPr>
        <w:spacing w:after="0" w:line="240" w:lineRule="auto"/>
        <w:rPr>
          <w:rFonts w:ascii="Arial" w:hAnsi="Arial" w:cs="Arial"/>
          <w:sz w:val="20"/>
          <w:szCs w:val="20"/>
        </w:rPr>
      </w:pPr>
    </w:p>
    <w:p w:rsidR="00FC5BF4" w:rsidRDefault="00FC5BF4" w:rsidP="00FC5BF4">
      <w:pPr>
        <w:spacing w:after="0" w:line="240" w:lineRule="auto"/>
        <w:rPr>
          <w:rFonts w:ascii="Arial" w:hAnsi="Arial" w:cs="Arial"/>
          <w:sz w:val="20"/>
          <w:szCs w:val="20"/>
        </w:rPr>
      </w:pPr>
      <w:r>
        <w:rPr>
          <w:rFonts w:ascii="Arial" w:hAnsi="Arial" w:cs="Arial"/>
          <w:sz w:val="20"/>
          <w:szCs w:val="20"/>
        </w:rPr>
        <w:tab/>
        <w:t>. . .   W</w:t>
      </w:r>
      <w:r w:rsidR="00601DF0" w:rsidRPr="00601DF0">
        <w:rPr>
          <w:rFonts w:ascii="Arial" w:hAnsi="Arial" w:cs="Arial"/>
          <w:sz w:val="20"/>
          <w:szCs w:val="20"/>
        </w:rPr>
        <w:t>hile the extra-territorial application of human</w:t>
      </w:r>
      <w:r>
        <w:rPr>
          <w:rFonts w:ascii="Arial" w:hAnsi="Arial" w:cs="Arial"/>
          <w:sz w:val="20"/>
          <w:szCs w:val="20"/>
        </w:rPr>
        <w:t xml:space="preserve"> </w:t>
      </w:r>
      <w:r w:rsidR="00601DF0" w:rsidRPr="00601DF0">
        <w:rPr>
          <w:rFonts w:ascii="Arial" w:hAnsi="Arial" w:cs="Arial"/>
          <w:sz w:val="20"/>
          <w:szCs w:val="20"/>
        </w:rPr>
        <w:t>rights obligations is n</w:t>
      </w:r>
      <w:r>
        <w:rPr>
          <w:rFonts w:ascii="Arial" w:hAnsi="Arial" w:cs="Arial"/>
          <w:sz w:val="20"/>
          <w:szCs w:val="20"/>
        </w:rPr>
        <w:t xml:space="preserve">ow increasingly </w:t>
      </w:r>
      <w:r w:rsidR="00601DF0" w:rsidRPr="00601DF0">
        <w:rPr>
          <w:rFonts w:ascii="Arial" w:hAnsi="Arial" w:cs="Arial"/>
          <w:sz w:val="20"/>
          <w:szCs w:val="20"/>
        </w:rPr>
        <w:t>accepted, those instruments provide a</w:t>
      </w:r>
      <w:r>
        <w:rPr>
          <w:rFonts w:ascii="Arial" w:hAnsi="Arial" w:cs="Arial"/>
          <w:sz w:val="20"/>
          <w:szCs w:val="20"/>
        </w:rPr>
        <w:t xml:space="preserve"> </w:t>
      </w:r>
      <w:r w:rsidR="00601DF0" w:rsidRPr="00601DF0">
        <w:rPr>
          <w:rFonts w:ascii="Arial" w:hAnsi="Arial" w:cs="Arial"/>
          <w:sz w:val="20"/>
          <w:szCs w:val="20"/>
        </w:rPr>
        <w:t>mandate for legislative</w:t>
      </w:r>
      <w:r>
        <w:rPr>
          <w:rFonts w:ascii="Arial" w:hAnsi="Arial" w:cs="Arial"/>
          <w:sz w:val="20"/>
          <w:szCs w:val="20"/>
        </w:rPr>
        <w:t xml:space="preserve"> change only in a narrow set of </w:t>
      </w:r>
      <w:r w:rsidR="00601DF0" w:rsidRPr="00601DF0">
        <w:rPr>
          <w:rFonts w:ascii="Arial" w:hAnsi="Arial" w:cs="Arial"/>
          <w:sz w:val="20"/>
          <w:szCs w:val="20"/>
        </w:rPr>
        <w:t>circumstances. Those</w:t>
      </w:r>
      <w:r>
        <w:rPr>
          <w:rFonts w:ascii="Arial" w:hAnsi="Arial" w:cs="Arial"/>
          <w:sz w:val="20"/>
          <w:szCs w:val="20"/>
        </w:rPr>
        <w:t xml:space="preserve"> </w:t>
      </w:r>
      <w:r w:rsidR="00601DF0" w:rsidRPr="00601DF0">
        <w:rPr>
          <w:rFonts w:ascii="Arial" w:hAnsi="Arial" w:cs="Arial"/>
          <w:sz w:val="20"/>
          <w:szCs w:val="20"/>
        </w:rPr>
        <w:t>circumstances have yet to find their way before a</w:t>
      </w:r>
      <w:r>
        <w:rPr>
          <w:rFonts w:ascii="Arial" w:hAnsi="Arial" w:cs="Arial"/>
          <w:sz w:val="20"/>
          <w:szCs w:val="20"/>
        </w:rPr>
        <w:t xml:space="preserve">n international court or treaty </w:t>
      </w:r>
      <w:r w:rsidR="00601DF0" w:rsidRPr="00601DF0">
        <w:rPr>
          <w:rFonts w:ascii="Arial" w:hAnsi="Arial" w:cs="Arial"/>
          <w:sz w:val="20"/>
          <w:szCs w:val="20"/>
        </w:rPr>
        <w:t>body,</w:t>
      </w:r>
      <w:r>
        <w:rPr>
          <w:rFonts w:ascii="Arial" w:hAnsi="Arial" w:cs="Arial"/>
          <w:sz w:val="20"/>
          <w:szCs w:val="20"/>
        </w:rPr>
        <w:t xml:space="preserve"> </w:t>
      </w:r>
      <w:r w:rsidR="00601DF0" w:rsidRPr="00601DF0">
        <w:rPr>
          <w:rFonts w:ascii="Arial" w:hAnsi="Arial" w:cs="Arial"/>
          <w:sz w:val="20"/>
          <w:szCs w:val="20"/>
        </w:rPr>
        <w:t>none of which has found human rights instruments to provide a mandate for extraterritorial</w:t>
      </w:r>
      <w:r>
        <w:rPr>
          <w:rFonts w:ascii="Arial" w:hAnsi="Arial" w:cs="Arial"/>
          <w:sz w:val="20"/>
          <w:szCs w:val="20"/>
        </w:rPr>
        <w:t xml:space="preserve"> </w:t>
      </w:r>
      <w:r w:rsidR="00601DF0" w:rsidRPr="00601DF0">
        <w:rPr>
          <w:rFonts w:ascii="Arial" w:hAnsi="Arial" w:cs="Arial"/>
          <w:sz w:val="20"/>
          <w:szCs w:val="20"/>
        </w:rPr>
        <w:t>legislative action.</w:t>
      </w:r>
      <w:r>
        <w:rPr>
          <w:rFonts w:ascii="Arial" w:hAnsi="Arial" w:cs="Arial"/>
          <w:sz w:val="20"/>
          <w:szCs w:val="20"/>
        </w:rPr>
        <w:t xml:space="preserve">   . . .</w:t>
      </w:r>
    </w:p>
    <w:p w:rsidR="00FC5BF4" w:rsidRDefault="00FC5BF4" w:rsidP="00FC5BF4">
      <w:pPr>
        <w:spacing w:after="0" w:line="240" w:lineRule="auto"/>
        <w:rPr>
          <w:rFonts w:ascii="Arial" w:hAnsi="Arial" w:cs="Arial"/>
          <w:sz w:val="20"/>
          <w:szCs w:val="20"/>
        </w:rPr>
      </w:pPr>
    </w:p>
    <w:p w:rsidR="00FC5BF4" w:rsidRPr="00601DF0" w:rsidRDefault="00FC5BF4" w:rsidP="00FC5BF4">
      <w:pPr>
        <w:spacing w:after="0" w:line="240" w:lineRule="auto"/>
        <w:rPr>
          <w:rFonts w:ascii="Arial" w:hAnsi="Arial" w:cs="Arial"/>
          <w:sz w:val="20"/>
          <w:szCs w:val="20"/>
        </w:rPr>
      </w:pPr>
    </w:p>
    <w:p w:rsidR="00705027" w:rsidRPr="00601DF0" w:rsidRDefault="00FC5BF4" w:rsidP="00705027">
      <w:pPr>
        <w:spacing w:after="0" w:line="240" w:lineRule="auto"/>
        <w:rPr>
          <w:rFonts w:ascii="Arial" w:hAnsi="Arial" w:cs="Arial"/>
          <w:sz w:val="20"/>
          <w:szCs w:val="20"/>
        </w:rPr>
      </w:pPr>
      <w:r>
        <w:rPr>
          <w:rFonts w:ascii="Arial" w:hAnsi="Arial" w:cs="Arial"/>
          <w:sz w:val="20"/>
          <w:szCs w:val="20"/>
        </w:rPr>
        <w:tab/>
        <w:t>. . .   T</w:t>
      </w:r>
      <w:r w:rsidR="00601DF0" w:rsidRPr="00601DF0">
        <w:rPr>
          <w:rFonts w:ascii="Arial" w:hAnsi="Arial" w:cs="Arial"/>
          <w:sz w:val="20"/>
          <w:szCs w:val="20"/>
        </w:rPr>
        <w:t>ransformative occupation is seen as promoting many widely</w:t>
      </w:r>
      <w:r>
        <w:rPr>
          <w:rFonts w:ascii="Arial" w:hAnsi="Arial" w:cs="Arial"/>
          <w:sz w:val="20"/>
          <w:szCs w:val="20"/>
        </w:rPr>
        <w:t xml:space="preserve"> accepted goals of </w:t>
      </w:r>
      <w:r w:rsidR="00601DF0" w:rsidRPr="00601DF0">
        <w:rPr>
          <w:rFonts w:ascii="Arial" w:hAnsi="Arial" w:cs="Arial"/>
          <w:sz w:val="20"/>
          <w:szCs w:val="20"/>
        </w:rPr>
        <w:t>contemporary international law: the protection of human rights,</w:t>
      </w:r>
      <w:r>
        <w:rPr>
          <w:rFonts w:ascii="Arial" w:hAnsi="Arial" w:cs="Arial"/>
          <w:sz w:val="20"/>
          <w:szCs w:val="20"/>
        </w:rPr>
        <w:t xml:space="preserve"> </w:t>
      </w:r>
      <w:r w:rsidR="00601DF0" w:rsidRPr="00601DF0">
        <w:rPr>
          <w:rFonts w:ascii="Arial" w:hAnsi="Arial" w:cs="Arial"/>
          <w:sz w:val="20"/>
          <w:szCs w:val="20"/>
        </w:rPr>
        <w:t>democratic transiti</w:t>
      </w:r>
      <w:r>
        <w:rPr>
          <w:rFonts w:ascii="Arial" w:hAnsi="Arial" w:cs="Arial"/>
          <w:sz w:val="20"/>
          <w:szCs w:val="20"/>
        </w:rPr>
        <w:t xml:space="preserve">ons, post-conflict </w:t>
      </w:r>
      <w:r w:rsidR="00601DF0" w:rsidRPr="00601DF0">
        <w:rPr>
          <w:rFonts w:ascii="Arial" w:hAnsi="Arial" w:cs="Arial"/>
          <w:sz w:val="20"/>
          <w:szCs w:val="20"/>
        </w:rPr>
        <w:t>reconstruction, and the use of force for</w:t>
      </w:r>
      <w:r>
        <w:rPr>
          <w:rFonts w:ascii="Arial" w:hAnsi="Arial" w:cs="Arial"/>
          <w:sz w:val="20"/>
          <w:szCs w:val="20"/>
        </w:rPr>
        <w:t xml:space="preserve"> </w:t>
      </w:r>
      <w:r w:rsidR="00601DF0" w:rsidRPr="00601DF0">
        <w:rPr>
          <w:rFonts w:ascii="Arial" w:hAnsi="Arial" w:cs="Arial"/>
          <w:sz w:val="20"/>
          <w:szCs w:val="20"/>
        </w:rPr>
        <w:t>humanitarian ends. But does state</w:t>
      </w:r>
      <w:r>
        <w:rPr>
          <w:rFonts w:ascii="Arial" w:hAnsi="Arial" w:cs="Arial"/>
          <w:sz w:val="20"/>
          <w:szCs w:val="20"/>
        </w:rPr>
        <w:t xml:space="preserve"> practice actually support such </w:t>
      </w:r>
      <w:r w:rsidR="00601DF0" w:rsidRPr="00601DF0">
        <w:rPr>
          <w:rFonts w:ascii="Arial" w:hAnsi="Arial" w:cs="Arial"/>
          <w:sz w:val="20"/>
          <w:szCs w:val="20"/>
        </w:rPr>
        <w:t>a complete (or</w:t>
      </w:r>
      <w:r>
        <w:rPr>
          <w:rFonts w:ascii="Arial" w:hAnsi="Arial" w:cs="Arial"/>
          <w:sz w:val="20"/>
          <w:szCs w:val="20"/>
        </w:rPr>
        <w:t xml:space="preserve"> </w:t>
      </w:r>
      <w:r w:rsidR="00601DF0" w:rsidRPr="00601DF0">
        <w:rPr>
          <w:rFonts w:ascii="Arial" w:hAnsi="Arial" w:cs="Arial"/>
          <w:sz w:val="20"/>
          <w:szCs w:val="20"/>
        </w:rPr>
        <w:t>almost complete) retreat from the conservationist principle? A closer examination</w:t>
      </w:r>
      <w:r>
        <w:rPr>
          <w:rFonts w:ascii="Arial" w:hAnsi="Arial" w:cs="Arial"/>
          <w:sz w:val="20"/>
          <w:szCs w:val="20"/>
        </w:rPr>
        <w:t xml:space="preserve"> </w:t>
      </w:r>
      <w:r w:rsidR="00601DF0" w:rsidRPr="00601DF0">
        <w:rPr>
          <w:rFonts w:ascii="Arial" w:hAnsi="Arial" w:cs="Arial"/>
          <w:sz w:val="20"/>
          <w:szCs w:val="20"/>
        </w:rPr>
        <w:t xml:space="preserve">suggests that it does not. </w:t>
      </w:r>
      <w:r>
        <w:rPr>
          <w:rFonts w:ascii="Arial" w:hAnsi="Arial" w:cs="Arial"/>
          <w:sz w:val="20"/>
          <w:szCs w:val="20"/>
        </w:rPr>
        <w:t xml:space="preserve">   . . .   </w:t>
      </w:r>
      <w:r w:rsidR="00601DF0" w:rsidRPr="00601DF0">
        <w:rPr>
          <w:rFonts w:ascii="Arial" w:hAnsi="Arial" w:cs="Arial"/>
          <w:sz w:val="20"/>
          <w:szCs w:val="20"/>
        </w:rPr>
        <w:t>The flood of literature that followed the occupation of Iraq leaves the distinct</w:t>
      </w:r>
      <w:r>
        <w:rPr>
          <w:rFonts w:ascii="Arial" w:hAnsi="Arial" w:cs="Arial"/>
          <w:sz w:val="20"/>
          <w:szCs w:val="20"/>
        </w:rPr>
        <w:t xml:space="preserve"> </w:t>
      </w:r>
      <w:r w:rsidR="00601DF0" w:rsidRPr="00601DF0">
        <w:rPr>
          <w:rFonts w:ascii="Arial" w:hAnsi="Arial" w:cs="Arial"/>
          <w:sz w:val="20"/>
          <w:szCs w:val="20"/>
        </w:rPr>
        <w:t>impression that transformative occupations became common in the post-World</w:t>
      </w:r>
      <w:r>
        <w:rPr>
          <w:rFonts w:ascii="Arial" w:hAnsi="Arial" w:cs="Arial"/>
          <w:sz w:val="20"/>
          <w:szCs w:val="20"/>
        </w:rPr>
        <w:t xml:space="preserve"> War II era. </w:t>
      </w:r>
      <w:r w:rsidR="00601DF0" w:rsidRPr="00601DF0">
        <w:rPr>
          <w:rFonts w:ascii="Arial" w:hAnsi="Arial" w:cs="Arial"/>
          <w:sz w:val="20"/>
          <w:szCs w:val="20"/>
        </w:rPr>
        <w:t xml:space="preserve"> This is a highly misleading view. </w:t>
      </w:r>
      <w:r>
        <w:rPr>
          <w:rFonts w:ascii="Arial" w:hAnsi="Arial" w:cs="Arial"/>
          <w:sz w:val="20"/>
          <w:szCs w:val="20"/>
        </w:rPr>
        <w:t xml:space="preserve">   . . .   </w:t>
      </w:r>
      <w:r w:rsidR="00601DF0" w:rsidRPr="00601DF0">
        <w:rPr>
          <w:rFonts w:ascii="Arial" w:hAnsi="Arial" w:cs="Arial"/>
          <w:sz w:val="20"/>
          <w:szCs w:val="20"/>
        </w:rPr>
        <w:t>Turkey in Cyprus,</w:t>
      </w:r>
      <w:r>
        <w:rPr>
          <w:rFonts w:ascii="Arial" w:hAnsi="Arial" w:cs="Arial"/>
          <w:sz w:val="20"/>
          <w:szCs w:val="20"/>
        </w:rPr>
        <w:t xml:space="preserve"> </w:t>
      </w:r>
      <w:r w:rsidR="00601DF0" w:rsidRPr="00601DF0">
        <w:rPr>
          <w:rFonts w:ascii="Arial" w:hAnsi="Arial" w:cs="Arial"/>
          <w:sz w:val="20"/>
          <w:szCs w:val="20"/>
        </w:rPr>
        <w:t xml:space="preserve">Indonesia in East </w:t>
      </w:r>
      <w:r>
        <w:rPr>
          <w:rFonts w:ascii="Arial" w:hAnsi="Arial" w:cs="Arial"/>
          <w:sz w:val="20"/>
          <w:szCs w:val="20"/>
        </w:rPr>
        <w:t xml:space="preserve">Timor, Vietnam in Cambodia, the </w:t>
      </w:r>
      <w:r w:rsidR="00601DF0" w:rsidRPr="00601DF0">
        <w:rPr>
          <w:rFonts w:ascii="Arial" w:hAnsi="Arial" w:cs="Arial"/>
          <w:sz w:val="20"/>
          <w:szCs w:val="20"/>
        </w:rPr>
        <w:t>Soviet Union in Afghanistan,</w:t>
      </w:r>
      <w:r>
        <w:rPr>
          <w:rFonts w:ascii="Arial" w:hAnsi="Arial" w:cs="Arial"/>
          <w:sz w:val="20"/>
          <w:szCs w:val="20"/>
        </w:rPr>
        <w:t xml:space="preserve"> </w:t>
      </w:r>
      <w:r w:rsidR="00601DF0" w:rsidRPr="00601DF0">
        <w:rPr>
          <w:rFonts w:ascii="Arial" w:hAnsi="Arial" w:cs="Arial"/>
          <w:sz w:val="20"/>
          <w:szCs w:val="20"/>
        </w:rPr>
        <w:t>Iraq in Kuwait, and Israel i</w:t>
      </w:r>
      <w:r w:rsidR="00705027">
        <w:rPr>
          <w:rFonts w:ascii="Arial" w:hAnsi="Arial" w:cs="Arial"/>
          <w:sz w:val="20"/>
          <w:szCs w:val="20"/>
        </w:rPr>
        <w:t xml:space="preserve">n the Palestinian territories  . . .   </w:t>
      </w:r>
      <w:r w:rsidR="00601DF0" w:rsidRPr="00601DF0">
        <w:rPr>
          <w:rFonts w:ascii="Arial" w:hAnsi="Arial" w:cs="Arial"/>
          <w:sz w:val="20"/>
          <w:szCs w:val="20"/>
        </w:rPr>
        <w:t xml:space="preserve"> </w:t>
      </w:r>
    </w:p>
    <w:p w:rsidR="00705027" w:rsidRDefault="00705027" w:rsidP="00601DF0">
      <w:pPr>
        <w:spacing w:after="0" w:line="240" w:lineRule="auto"/>
        <w:rPr>
          <w:rFonts w:ascii="Arial" w:hAnsi="Arial" w:cs="Arial"/>
          <w:sz w:val="20"/>
          <w:szCs w:val="20"/>
        </w:rPr>
      </w:pPr>
    </w:p>
    <w:p w:rsidR="00705027" w:rsidRDefault="00705027" w:rsidP="00601DF0">
      <w:pPr>
        <w:spacing w:after="0" w:line="240" w:lineRule="auto"/>
        <w:rPr>
          <w:rFonts w:ascii="Arial" w:hAnsi="Arial" w:cs="Arial"/>
          <w:sz w:val="20"/>
          <w:szCs w:val="20"/>
        </w:rPr>
      </w:pPr>
    </w:p>
    <w:p w:rsidR="00705027" w:rsidRDefault="00705027" w:rsidP="00705027">
      <w:pPr>
        <w:spacing w:after="0" w:line="240" w:lineRule="auto"/>
        <w:rPr>
          <w:rFonts w:ascii="Arial" w:hAnsi="Arial" w:cs="Arial"/>
          <w:sz w:val="20"/>
          <w:szCs w:val="20"/>
        </w:rPr>
      </w:pPr>
      <w:r>
        <w:rPr>
          <w:rFonts w:ascii="Arial" w:hAnsi="Arial" w:cs="Arial"/>
          <w:sz w:val="20"/>
          <w:szCs w:val="20"/>
        </w:rPr>
        <w:tab/>
        <w:t>. . .   H</w:t>
      </w:r>
      <w:r w:rsidR="00601DF0" w:rsidRPr="00601DF0">
        <w:rPr>
          <w:rFonts w:ascii="Arial" w:hAnsi="Arial" w:cs="Arial"/>
          <w:sz w:val="20"/>
          <w:szCs w:val="20"/>
        </w:rPr>
        <w:t>umanitarian and regime change interventions flip</w:t>
      </w:r>
      <w:r>
        <w:rPr>
          <w:rFonts w:ascii="Arial" w:hAnsi="Arial" w:cs="Arial"/>
          <w:sz w:val="20"/>
          <w:szCs w:val="20"/>
        </w:rPr>
        <w:t xml:space="preserve"> </w:t>
      </w:r>
      <w:r w:rsidR="00601DF0" w:rsidRPr="00601DF0">
        <w:rPr>
          <w:rFonts w:ascii="Arial" w:hAnsi="Arial" w:cs="Arial"/>
          <w:sz w:val="20"/>
          <w:szCs w:val="20"/>
        </w:rPr>
        <w:t>the law of</w:t>
      </w:r>
      <w:r>
        <w:rPr>
          <w:rFonts w:ascii="Arial" w:hAnsi="Arial" w:cs="Arial"/>
          <w:sz w:val="20"/>
          <w:szCs w:val="20"/>
        </w:rPr>
        <w:t xml:space="preserve"> occupation on its head by: (1) </w:t>
      </w:r>
      <w:r w:rsidR="00601DF0" w:rsidRPr="00601DF0">
        <w:rPr>
          <w:rFonts w:ascii="Arial" w:hAnsi="Arial" w:cs="Arial"/>
          <w:sz w:val="20"/>
          <w:szCs w:val="20"/>
        </w:rPr>
        <w:t>making the occupation the end goal rather than a byproduct of</w:t>
      </w:r>
      <w:r>
        <w:rPr>
          <w:rFonts w:ascii="Arial" w:hAnsi="Arial" w:cs="Arial"/>
          <w:sz w:val="20"/>
          <w:szCs w:val="20"/>
        </w:rPr>
        <w:t xml:space="preserve"> t</w:t>
      </w:r>
      <w:r w:rsidR="00601DF0" w:rsidRPr="00601DF0">
        <w:rPr>
          <w:rFonts w:ascii="Arial" w:hAnsi="Arial" w:cs="Arial"/>
          <w:sz w:val="20"/>
          <w:szCs w:val="20"/>
        </w:rPr>
        <w:t xml:space="preserve">he </w:t>
      </w:r>
      <w:r>
        <w:rPr>
          <w:rFonts w:ascii="Arial" w:hAnsi="Arial" w:cs="Arial"/>
          <w:sz w:val="20"/>
          <w:szCs w:val="20"/>
        </w:rPr>
        <w:t xml:space="preserve">war; (2) undercutting the prime </w:t>
      </w:r>
      <w:r w:rsidR="00601DF0" w:rsidRPr="00601DF0">
        <w:rPr>
          <w:rFonts w:ascii="Arial" w:hAnsi="Arial" w:cs="Arial"/>
          <w:sz w:val="20"/>
          <w:szCs w:val="20"/>
        </w:rPr>
        <w:t>rationale for the creation of the traditional law of occupation;</w:t>
      </w:r>
      <w:r>
        <w:rPr>
          <w:rFonts w:ascii="Arial" w:hAnsi="Arial" w:cs="Arial"/>
          <w:sz w:val="20"/>
          <w:szCs w:val="20"/>
        </w:rPr>
        <w:t xml:space="preserve"> </w:t>
      </w:r>
      <w:r w:rsidR="00601DF0" w:rsidRPr="00601DF0">
        <w:rPr>
          <w:rFonts w:ascii="Arial" w:hAnsi="Arial" w:cs="Arial"/>
          <w:sz w:val="20"/>
          <w:szCs w:val="20"/>
        </w:rPr>
        <w:t xml:space="preserve">(3) embracing </w:t>
      </w:r>
      <w:r>
        <w:rPr>
          <w:rFonts w:ascii="Arial" w:hAnsi="Arial" w:cs="Arial"/>
          <w:sz w:val="20"/>
          <w:szCs w:val="20"/>
        </w:rPr>
        <w:t xml:space="preserve">nation-building over the law of </w:t>
      </w:r>
      <w:r w:rsidR="00601DF0" w:rsidRPr="00601DF0">
        <w:rPr>
          <w:rFonts w:ascii="Arial" w:hAnsi="Arial" w:cs="Arial"/>
          <w:sz w:val="20"/>
          <w:szCs w:val="20"/>
        </w:rPr>
        <w:t>occupation; and (4) sometimes reversing the calculus of</w:t>
      </w:r>
      <w:r>
        <w:rPr>
          <w:rFonts w:ascii="Arial" w:hAnsi="Arial" w:cs="Arial"/>
          <w:sz w:val="20"/>
          <w:szCs w:val="20"/>
        </w:rPr>
        <w:t xml:space="preserve"> </w:t>
      </w:r>
      <w:r w:rsidR="00601DF0" w:rsidRPr="00601DF0">
        <w:rPr>
          <w:rFonts w:ascii="Arial" w:hAnsi="Arial" w:cs="Arial"/>
          <w:sz w:val="20"/>
          <w:szCs w:val="20"/>
        </w:rPr>
        <w:t xml:space="preserve">which power is considered to be “legitimate”’. </w:t>
      </w:r>
      <w:r>
        <w:rPr>
          <w:rFonts w:ascii="Arial" w:hAnsi="Arial" w:cs="Arial"/>
          <w:sz w:val="20"/>
          <w:szCs w:val="20"/>
        </w:rPr>
        <w:t xml:space="preserve">     . . .</w:t>
      </w:r>
    </w:p>
    <w:p w:rsidR="00705027" w:rsidRDefault="00705027" w:rsidP="00705027">
      <w:pPr>
        <w:spacing w:after="0" w:line="240" w:lineRule="auto"/>
        <w:rPr>
          <w:rFonts w:ascii="Arial" w:hAnsi="Arial" w:cs="Arial"/>
          <w:sz w:val="20"/>
          <w:szCs w:val="20"/>
        </w:rPr>
      </w:pPr>
    </w:p>
    <w:p w:rsidR="00705027" w:rsidRPr="00601DF0" w:rsidRDefault="00705027" w:rsidP="00705027">
      <w:pPr>
        <w:spacing w:after="0" w:line="240" w:lineRule="auto"/>
        <w:rPr>
          <w:rFonts w:ascii="Arial" w:hAnsi="Arial" w:cs="Arial"/>
          <w:sz w:val="20"/>
          <w:szCs w:val="20"/>
        </w:rPr>
      </w:pPr>
    </w:p>
    <w:p w:rsidR="00705027" w:rsidRDefault="00705027" w:rsidP="00601DF0">
      <w:pPr>
        <w:spacing w:after="0" w:line="240" w:lineRule="auto"/>
        <w:rPr>
          <w:rFonts w:ascii="Arial" w:hAnsi="Arial" w:cs="Arial"/>
          <w:sz w:val="20"/>
          <w:szCs w:val="20"/>
        </w:rPr>
      </w:pPr>
      <w:r>
        <w:rPr>
          <w:rFonts w:ascii="Arial" w:hAnsi="Arial" w:cs="Arial"/>
          <w:sz w:val="20"/>
          <w:szCs w:val="20"/>
        </w:rPr>
        <w:tab/>
        <w:t>. . .   T</w:t>
      </w:r>
      <w:r w:rsidR="00601DF0" w:rsidRPr="00601DF0">
        <w:rPr>
          <w:rFonts w:ascii="Arial" w:hAnsi="Arial" w:cs="Arial"/>
          <w:sz w:val="20"/>
          <w:szCs w:val="20"/>
        </w:rPr>
        <w:t>he arguments used in the late 1940s to justify the post-</w:t>
      </w:r>
      <w:proofErr w:type="spellStart"/>
      <w:r w:rsidR="00601DF0" w:rsidRPr="00601DF0">
        <w:rPr>
          <w:rFonts w:ascii="Arial" w:hAnsi="Arial" w:cs="Arial"/>
          <w:sz w:val="20"/>
          <w:szCs w:val="20"/>
        </w:rPr>
        <w:t>WorldWar</w:t>
      </w:r>
      <w:proofErr w:type="spellEnd"/>
      <w:r w:rsidR="00601DF0" w:rsidRPr="00601DF0">
        <w:rPr>
          <w:rFonts w:ascii="Arial" w:hAnsi="Arial" w:cs="Arial"/>
          <w:sz w:val="20"/>
          <w:szCs w:val="20"/>
        </w:rPr>
        <w:t xml:space="preserve"> II</w:t>
      </w:r>
      <w:r>
        <w:rPr>
          <w:rFonts w:ascii="Arial" w:hAnsi="Arial" w:cs="Arial"/>
          <w:sz w:val="20"/>
          <w:szCs w:val="20"/>
        </w:rPr>
        <w:t xml:space="preserve"> </w:t>
      </w:r>
      <w:r w:rsidR="00601DF0" w:rsidRPr="00601DF0">
        <w:rPr>
          <w:rFonts w:ascii="Arial" w:hAnsi="Arial" w:cs="Arial"/>
          <w:sz w:val="20"/>
          <w:szCs w:val="20"/>
        </w:rPr>
        <w:t>occupations h</w:t>
      </w:r>
      <w:r>
        <w:rPr>
          <w:rFonts w:ascii="Arial" w:hAnsi="Arial" w:cs="Arial"/>
          <w:sz w:val="20"/>
          <w:szCs w:val="20"/>
        </w:rPr>
        <w:t xml:space="preserve">ave not </w:t>
      </w:r>
      <w:r w:rsidR="00601DF0" w:rsidRPr="00601DF0">
        <w:rPr>
          <w:rFonts w:ascii="Arial" w:hAnsi="Arial" w:cs="Arial"/>
          <w:sz w:val="20"/>
          <w:szCs w:val="20"/>
        </w:rPr>
        <w:t>aged well. Post-World War II Allied lawyers faced a daunting</w:t>
      </w:r>
      <w:r>
        <w:rPr>
          <w:rFonts w:ascii="Arial" w:hAnsi="Arial" w:cs="Arial"/>
          <w:sz w:val="20"/>
          <w:szCs w:val="20"/>
        </w:rPr>
        <w:t xml:space="preserve"> </w:t>
      </w:r>
      <w:r w:rsidR="00601DF0" w:rsidRPr="00601DF0">
        <w:rPr>
          <w:rFonts w:ascii="Arial" w:hAnsi="Arial" w:cs="Arial"/>
          <w:sz w:val="20"/>
          <w:szCs w:val="20"/>
        </w:rPr>
        <w:t>task in justif</w:t>
      </w:r>
      <w:r>
        <w:rPr>
          <w:rFonts w:ascii="Arial" w:hAnsi="Arial" w:cs="Arial"/>
          <w:sz w:val="20"/>
          <w:szCs w:val="20"/>
        </w:rPr>
        <w:t>ying de-</w:t>
      </w:r>
      <w:proofErr w:type="spellStart"/>
      <w:r>
        <w:rPr>
          <w:rFonts w:ascii="Arial" w:hAnsi="Arial" w:cs="Arial"/>
          <w:sz w:val="20"/>
          <w:szCs w:val="20"/>
        </w:rPr>
        <w:t>Nazification</w:t>
      </w:r>
      <w:proofErr w:type="spellEnd"/>
      <w:r>
        <w:rPr>
          <w:rFonts w:ascii="Arial" w:hAnsi="Arial" w:cs="Arial"/>
          <w:sz w:val="20"/>
          <w:szCs w:val="20"/>
        </w:rPr>
        <w:t xml:space="preserve"> in Germany </w:t>
      </w:r>
      <w:r w:rsidR="00601DF0" w:rsidRPr="00601DF0">
        <w:rPr>
          <w:rFonts w:ascii="Arial" w:hAnsi="Arial" w:cs="Arial"/>
          <w:sz w:val="20"/>
          <w:szCs w:val="20"/>
        </w:rPr>
        <w:t>and Austria and the new constitution</w:t>
      </w:r>
      <w:r>
        <w:rPr>
          <w:rFonts w:ascii="Arial" w:hAnsi="Arial" w:cs="Arial"/>
          <w:sz w:val="20"/>
          <w:szCs w:val="20"/>
        </w:rPr>
        <w:t xml:space="preserve"> </w:t>
      </w:r>
      <w:r w:rsidR="00601DF0" w:rsidRPr="00601DF0">
        <w:rPr>
          <w:rFonts w:ascii="Arial" w:hAnsi="Arial" w:cs="Arial"/>
          <w:sz w:val="20"/>
          <w:szCs w:val="20"/>
        </w:rPr>
        <w:t>for Japan drafted by General Mac</w:t>
      </w:r>
      <w:r>
        <w:rPr>
          <w:rFonts w:ascii="Arial" w:hAnsi="Arial" w:cs="Arial"/>
          <w:sz w:val="20"/>
          <w:szCs w:val="20"/>
        </w:rPr>
        <w:t>Arthur. All appeared blatantly i</w:t>
      </w:r>
      <w:r w:rsidR="00601DF0" w:rsidRPr="00601DF0">
        <w:rPr>
          <w:rFonts w:ascii="Arial" w:hAnsi="Arial" w:cs="Arial"/>
          <w:sz w:val="20"/>
          <w:szCs w:val="20"/>
        </w:rPr>
        <w:t>nconsistent with</w:t>
      </w:r>
      <w:r>
        <w:rPr>
          <w:rFonts w:ascii="Arial" w:hAnsi="Arial" w:cs="Arial"/>
          <w:sz w:val="20"/>
          <w:szCs w:val="20"/>
        </w:rPr>
        <w:t xml:space="preserve"> </w:t>
      </w:r>
      <w:r w:rsidR="00601DF0" w:rsidRPr="00601DF0">
        <w:rPr>
          <w:rFonts w:ascii="Arial" w:hAnsi="Arial" w:cs="Arial"/>
          <w:sz w:val="20"/>
          <w:szCs w:val="20"/>
        </w:rPr>
        <w:t>Hague law, a conclusion they strove mightily to avoid. The justifications that these</w:t>
      </w:r>
      <w:r>
        <w:rPr>
          <w:rFonts w:ascii="Arial" w:hAnsi="Arial" w:cs="Arial"/>
          <w:sz w:val="20"/>
          <w:szCs w:val="20"/>
        </w:rPr>
        <w:t xml:space="preserve"> </w:t>
      </w:r>
      <w:r w:rsidR="00601DF0" w:rsidRPr="00601DF0">
        <w:rPr>
          <w:rFonts w:ascii="Arial" w:hAnsi="Arial" w:cs="Arial"/>
          <w:sz w:val="20"/>
          <w:szCs w:val="20"/>
        </w:rPr>
        <w:t>lawyers devised, while clever and even plausible at the time, are hardly replicable</w:t>
      </w:r>
      <w:r>
        <w:rPr>
          <w:rFonts w:ascii="Arial" w:hAnsi="Arial" w:cs="Arial"/>
          <w:sz w:val="20"/>
          <w:szCs w:val="20"/>
        </w:rPr>
        <w:t xml:space="preserve"> today.</w:t>
      </w:r>
    </w:p>
    <w:p w:rsidR="00705027" w:rsidRDefault="00705027" w:rsidP="00601DF0">
      <w:pPr>
        <w:spacing w:after="0" w:line="240" w:lineRule="auto"/>
        <w:rPr>
          <w:rFonts w:ascii="Arial" w:hAnsi="Arial" w:cs="Arial"/>
          <w:sz w:val="20"/>
          <w:szCs w:val="20"/>
        </w:rPr>
      </w:pPr>
    </w:p>
    <w:p w:rsidR="00601DF0" w:rsidRDefault="00705027" w:rsidP="00705027">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Most relied on </w:t>
      </w:r>
      <w:proofErr w:type="spellStart"/>
      <w:r w:rsidR="00601DF0" w:rsidRPr="00601DF0">
        <w:rPr>
          <w:rFonts w:ascii="Arial" w:hAnsi="Arial" w:cs="Arial"/>
          <w:sz w:val="20"/>
          <w:szCs w:val="20"/>
        </w:rPr>
        <w:t>debellatio</w:t>
      </w:r>
      <w:proofErr w:type="spellEnd"/>
      <w:r w:rsidR="00601DF0" w:rsidRPr="00601DF0">
        <w:rPr>
          <w:rFonts w:ascii="Arial" w:hAnsi="Arial" w:cs="Arial"/>
          <w:sz w:val="20"/>
          <w:szCs w:val="20"/>
        </w:rPr>
        <w:t xml:space="preserve"> and related principles appurtenant to the right of</w:t>
      </w:r>
      <w:r>
        <w:rPr>
          <w:rFonts w:ascii="Arial" w:hAnsi="Arial" w:cs="Arial"/>
          <w:sz w:val="20"/>
          <w:szCs w:val="20"/>
        </w:rPr>
        <w:t xml:space="preserve"> conquest. In a widely </w:t>
      </w:r>
      <w:r w:rsidR="00601DF0" w:rsidRPr="00601DF0">
        <w:rPr>
          <w:rFonts w:ascii="Arial" w:hAnsi="Arial" w:cs="Arial"/>
          <w:sz w:val="20"/>
          <w:szCs w:val="20"/>
        </w:rPr>
        <w:t>cited article, for example, Robert Jennings argued that,</w:t>
      </w:r>
      <w:r>
        <w:rPr>
          <w:rFonts w:ascii="Arial" w:hAnsi="Arial" w:cs="Arial"/>
          <w:sz w:val="20"/>
          <w:szCs w:val="20"/>
        </w:rPr>
        <w:t xml:space="preserve"> </w:t>
      </w:r>
      <w:r w:rsidR="00601DF0" w:rsidRPr="00601DF0">
        <w:rPr>
          <w:rFonts w:ascii="Arial" w:hAnsi="Arial" w:cs="Arial"/>
          <w:sz w:val="20"/>
          <w:szCs w:val="20"/>
        </w:rPr>
        <w:t>because the victo</w:t>
      </w:r>
      <w:r>
        <w:rPr>
          <w:rFonts w:ascii="Arial" w:hAnsi="Arial" w:cs="Arial"/>
          <w:sz w:val="20"/>
          <w:szCs w:val="20"/>
        </w:rPr>
        <w:t xml:space="preserve">rious allies could have annexed </w:t>
      </w:r>
      <w:r w:rsidR="00601DF0" w:rsidRPr="00601DF0">
        <w:rPr>
          <w:rFonts w:ascii="Arial" w:hAnsi="Arial" w:cs="Arial"/>
          <w:sz w:val="20"/>
          <w:szCs w:val="20"/>
        </w:rPr>
        <w:t>Germany, they were also ‘entitled to</w:t>
      </w:r>
      <w:r>
        <w:rPr>
          <w:rFonts w:ascii="Arial" w:hAnsi="Arial" w:cs="Arial"/>
          <w:sz w:val="20"/>
          <w:szCs w:val="20"/>
        </w:rPr>
        <w:t xml:space="preserve"> </w:t>
      </w:r>
      <w:r w:rsidR="00601DF0" w:rsidRPr="00601DF0">
        <w:rPr>
          <w:rFonts w:ascii="Arial" w:hAnsi="Arial" w:cs="Arial"/>
          <w:sz w:val="20"/>
          <w:szCs w:val="20"/>
        </w:rPr>
        <w:t>assume the rights of sup</w:t>
      </w:r>
      <w:r>
        <w:rPr>
          <w:rFonts w:ascii="Arial" w:hAnsi="Arial" w:cs="Arial"/>
          <w:sz w:val="20"/>
          <w:szCs w:val="20"/>
        </w:rPr>
        <w:t xml:space="preserve">reme authority unaccompanied by </w:t>
      </w:r>
      <w:r w:rsidR="00601DF0" w:rsidRPr="00601DF0">
        <w:rPr>
          <w:rFonts w:ascii="Arial" w:hAnsi="Arial" w:cs="Arial"/>
          <w:sz w:val="20"/>
          <w:szCs w:val="20"/>
        </w:rPr>
        <w:t>annexation; for the rights</w:t>
      </w:r>
      <w:r>
        <w:rPr>
          <w:rFonts w:ascii="Arial" w:hAnsi="Arial" w:cs="Arial"/>
          <w:sz w:val="20"/>
          <w:szCs w:val="20"/>
        </w:rPr>
        <w:t xml:space="preserve"> </w:t>
      </w:r>
      <w:r w:rsidR="00601DF0" w:rsidRPr="00601DF0">
        <w:rPr>
          <w:rFonts w:ascii="Arial" w:hAnsi="Arial" w:cs="Arial"/>
          <w:sz w:val="20"/>
          <w:szCs w:val="20"/>
        </w:rPr>
        <w:t>assumed by the Allies are coextensi</w:t>
      </w:r>
      <w:r>
        <w:rPr>
          <w:rFonts w:ascii="Arial" w:hAnsi="Arial" w:cs="Arial"/>
          <w:sz w:val="20"/>
          <w:szCs w:val="20"/>
        </w:rPr>
        <w:t xml:space="preserve">ve with the rights comprised in annexation’. </w:t>
      </w:r>
      <w:r w:rsidR="00601DF0" w:rsidRPr="00601DF0">
        <w:rPr>
          <w:rFonts w:ascii="Arial" w:hAnsi="Arial" w:cs="Arial"/>
          <w:sz w:val="20"/>
          <w:szCs w:val="20"/>
        </w:rPr>
        <w:t>These doctrines find scant support in contemporary international law, as they are</w:t>
      </w:r>
      <w:r>
        <w:rPr>
          <w:rFonts w:ascii="Arial" w:hAnsi="Arial" w:cs="Arial"/>
          <w:sz w:val="20"/>
          <w:szCs w:val="20"/>
        </w:rPr>
        <w:t xml:space="preserve"> wholly incompatible with </w:t>
      </w:r>
      <w:r w:rsidR="00601DF0" w:rsidRPr="00601DF0">
        <w:rPr>
          <w:rFonts w:ascii="Arial" w:hAnsi="Arial" w:cs="Arial"/>
          <w:sz w:val="20"/>
          <w:szCs w:val="20"/>
        </w:rPr>
        <w:t>the UN Charter’s limitation on the aggressive use of force</w:t>
      </w:r>
      <w:r>
        <w:rPr>
          <w:rFonts w:ascii="Arial" w:hAnsi="Arial" w:cs="Arial"/>
          <w:sz w:val="20"/>
          <w:szCs w:val="20"/>
        </w:rPr>
        <w:t xml:space="preserve"> </w:t>
      </w:r>
      <w:r w:rsidR="00601DF0" w:rsidRPr="00601DF0">
        <w:rPr>
          <w:rFonts w:ascii="Arial" w:hAnsi="Arial" w:cs="Arial"/>
          <w:sz w:val="20"/>
          <w:szCs w:val="20"/>
        </w:rPr>
        <w:t>and affirmation of the sovereign equal</w:t>
      </w:r>
      <w:r>
        <w:rPr>
          <w:rFonts w:ascii="Arial" w:hAnsi="Arial" w:cs="Arial"/>
          <w:sz w:val="20"/>
          <w:szCs w:val="20"/>
        </w:rPr>
        <w:t xml:space="preserve">ity of </w:t>
      </w:r>
      <w:r w:rsidR="00601DF0" w:rsidRPr="00601DF0">
        <w:rPr>
          <w:rFonts w:ascii="Arial" w:hAnsi="Arial" w:cs="Arial"/>
          <w:sz w:val="20"/>
          <w:szCs w:val="20"/>
        </w:rPr>
        <w:t xml:space="preserve">states. </w:t>
      </w:r>
      <w:r>
        <w:rPr>
          <w:rFonts w:ascii="Arial" w:hAnsi="Arial" w:cs="Arial"/>
          <w:sz w:val="20"/>
          <w:szCs w:val="20"/>
        </w:rPr>
        <w:t xml:space="preserve">  . . .   </w:t>
      </w:r>
    </w:p>
    <w:p w:rsidR="00705027" w:rsidRDefault="00705027" w:rsidP="00705027">
      <w:pPr>
        <w:spacing w:after="0" w:line="240" w:lineRule="auto"/>
        <w:rPr>
          <w:rFonts w:ascii="Arial" w:hAnsi="Arial" w:cs="Arial"/>
          <w:sz w:val="20"/>
          <w:szCs w:val="20"/>
        </w:rPr>
      </w:pPr>
    </w:p>
    <w:p w:rsidR="00705027" w:rsidRPr="00601DF0" w:rsidRDefault="00705027" w:rsidP="00705027">
      <w:pPr>
        <w:spacing w:after="0" w:line="240" w:lineRule="auto"/>
        <w:rPr>
          <w:rFonts w:ascii="Arial" w:hAnsi="Arial" w:cs="Arial"/>
          <w:sz w:val="20"/>
          <w:szCs w:val="20"/>
        </w:rPr>
      </w:pPr>
    </w:p>
    <w:p w:rsidR="00705027" w:rsidRDefault="00705027" w:rsidP="00705027">
      <w:pPr>
        <w:spacing w:after="0" w:line="240" w:lineRule="auto"/>
        <w:rPr>
          <w:rFonts w:ascii="Arial" w:hAnsi="Arial" w:cs="Arial"/>
          <w:sz w:val="20"/>
          <w:szCs w:val="20"/>
        </w:rPr>
      </w:pPr>
      <w:r>
        <w:rPr>
          <w:rFonts w:ascii="Arial" w:hAnsi="Arial" w:cs="Arial"/>
          <w:sz w:val="20"/>
          <w:szCs w:val="20"/>
        </w:rPr>
        <w:tab/>
        <w:t xml:space="preserve">. . .   </w:t>
      </w:r>
      <w:r w:rsidR="00601DF0" w:rsidRPr="00601DF0">
        <w:rPr>
          <w:rFonts w:ascii="Arial" w:hAnsi="Arial" w:cs="Arial"/>
          <w:sz w:val="20"/>
          <w:szCs w:val="20"/>
        </w:rPr>
        <w:t>The Iraq occupation was transformative</w:t>
      </w:r>
      <w:r>
        <w:rPr>
          <w:rFonts w:ascii="Arial" w:hAnsi="Arial" w:cs="Arial"/>
          <w:sz w:val="20"/>
          <w:szCs w:val="20"/>
        </w:rPr>
        <w:t xml:space="preserve"> beyond any case since 1945:    . . .  </w:t>
      </w:r>
      <w:r w:rsidR="00601DF0" w:rsidRPr="00601DF0">
        <w:rPr>
          <w:rFonts w:ascii="Arial" w:hAnsi="Arial" w:cs="Arial"/>
          <w:sz w:val="20"/>
          <w:szCs w:val="20"/>
        </w:rPr>
        <w:t xml:space="preserve"> explicit</w:t>
      </w:r>
      <w:r>
        <w:rPr>
          <w:rFonts w:ascii="Arial" w:hAnsi="Arial" w:cs="Arial"/>
          <w:sz w:val="20"/>
          <w:szCs w:val="20"/>
        </w:rPr>
        <w:t xml:space="preserve"> </w:t>
      </w:r>
      <w:r w:rsidR="00601DF0" w:rsidRPr="00601DF0">
        <w:rPr>
          <w:rFonts w:ascii="Arial" w:hAnsi="Arial" w:cs="Arial"/>
          <w:sz w:val="20"/>
          <w:szCs w:val="20"/>
        </w:rPr>
        <w:t>promotion of liberal democratic institutions and massive disregard for existing Iraqi</w:t>
      </w:r>
      <w:r>
        <w:rPr>
          <w:rFonts w:ascii="Arial" w:hAnsi="Arial" w:cs="Arial"/>
          <w:sz w:val="20"/>
          <w:szCs w:val="20"/>
        </w:rPr>
        <w:t xml:space="preserve"> </w:t>
      </w:r>
      <w:r w:rsidR="00601DF0" w:rsidRPr="00601DF0">
        <w:rPr>
          <w:rFonts w:ascii="Arial" w:hAnsi="Arial" w:cs="Arial"/>
          <w:sz w:val="20"/>
          <w:szCs w:val="20"/>
        </w:rPr>
        <w:t>law</w:t>
      </w:r>
      <w:r>
        <w:rPr>
          <w:rFonts w:ascii="Arial" w:hAnsi="Arial" w:cs="Arial"/>
          <w:sz w:val="20"/>
          <w:szCs w:val="20"/>
        </w:rPr>
        <w:t xml:space="preserve">   . . .  T</w:t>
      </w:r>
      <w:r w:rsidR="00601DF0" w:rsidRPr="00601DF0">
        <w:rPr>
          <w:rFonts w:ascii="Arial" w:hAnsi="Arial" w:cs="Arial"/>
          <w:sz w:val="20"/>
          <w:szCs w:val="20"/>
        </w:rPr>
        <w:t>he</w:t>
      </w:r>
      <w:r>
        <w:rPr>
          <w:rFonts w:ascii="Arial" w:hAnsi="Arial" w:cs="Arial"/>
          <w:sz w:val="20"/>
          <w:szCs w:val="20"/>
        </w:rPr>
        <w:t xml:space="preserve"> </w:t>
      </w:r>
      <w:r w:rsidR="00601DF0" w:rsidRPr="00601DF0">
        <w:rPr>
          <w:rFonts w:ascii="Arial" w:hAnsi="Arial" w:cs="Arial"/>
          <w:sz w:val="20"/>
          <w:szCs w:val="20"/>
        </w:rPr>
        <w:t>occupation w</w:t>
      </w:r>
      <w:r>
        <w:rPr>
          <w:rFonts w:ascii="Arial" w:hAnsi="Arial" w:cs="Arial"/>
          <w:sz w:val="20"/>
          <w:szCs w:val="20"/>
        </w:rPr>
        <w:t>as extraordinarily mismanaged.</w:t>
      </w:r>
      <w:r w:rsidR="00601DF0" w:rsidRPr="00601DF0">
        <w:rPr>
          <w:rFonts w:ascii="Arial" w:hAnsi="Arial" w:cs="Arial"/>
          <w:sz w:val="20"/>
          <w:szCs w:val="20"/>
        </w:rPr>
        <w:t xml:space="preserve"> The United States’ unwillingness or</w:t>
      </w:r>
      <w:r>
        <w:rPr>
          <w:rFonts w:ascii="Arial" w:hAnsi="Arial" w:cs="Arial"/>
          <w:sz w:val="20"/>
          <w:szCs w:val="20"/>
        </w:rPr>
        <w:t xml:space="preserve"> inability to govern the </w:t>
      </w:r>
      <w:r w:rsidR="00601DF0" w:rsidRPr="00601DF0">
        <w:rPr>
          <w:rFonts w:ascii="Arial" w:hAnsi="Arial" w:cs="Arial"/>
          <w:sz w:val="20"/>
          <w:szCs w:val="20"/>
        </w:rPr>
        <w:t>country effectively will probably play an important role</w:t>
      </w:r>
      <w:r>
        <w:rPr>
          <w:rFonts w:ascii="Arial" w:hAnsi="Arial" w:cs="Arial"/>
          <w:sz w:val="20"/>
          <w:szCs w:val="20"/>
        </w:rPr>
        <w:t xml:space="preserve"> </w:t>
      </w:r>
      <w:r w:rsidR="00601DF0" w:rsidRPr="00601DF0">
        <w:rPr>
          <w:rFonts w:ascii="Arial" w:hAnsi="Arial" w:cs="Arial"/>
          <w:sz w:val="20"/>
          <w:szCs w:val="20"/>
        </w:rPr>
        <w:t>in assessing claims t</w:t>
      </w:r>
      <w:r>
        <w:rPr>
          <w:rFonts w:ascii="Arial" w:hAnsi="Arial" w:cs="Arial"/>
          <w:sz w:val="20"/>
          <w:szCs w:val="20"/>
        </w:rPr>
        <w:t xml:space="preserve">hat unilateral transformations </w:t>
      </w:r>
      <w:r w:rsidR="00601DF0" w:rsidRPr="00601DF0">
        <w:rPr>
          <w:rFonts w:ascii="Arial" w:hAnsi="Arial" w:cs="Arial"/>
          <w:sz w:val="20"/>
          <w:szCs w:val="20"/>
        </w:rPr>
        <w:t xml:space="preserve">are essential to moving </w:t>
      </w:r>
      <w:proofErr w:type="spellStart"/>
      <w:r w:rsidR="00601DF0" w:rsidRPr="00601DF0">
        <w:rPr>
          <w:rFonts w:ascii="Arial" w:hAnsi="Arial" w:cs="Arial"/>
          <w:sz w:val="20"/>
          <w:szCs w:val="20"/>
        </w:rPr>
        <w:t>postconflict</w:t>
      </w:r>
      <w:proofErr w:type="spellEnd"/>
      <w:r>
        <w:rPr>
          <w:rFonts w:ascii="Arial" w:hAnsi="Arial" w:cs="Arial"/>
          <w:sz w:val="20"/>
          <w:szCs w:val="20"/>
        </w:rPr>
        <w:t xml:space="preserve"> </w:t>
      </w:r>
      <w:r w:rsidR="00601DF0" w:rsidRPr="00601DF0">
        <w:rPr>
          <w:rFonts w:ascii="Arial" w:hAnsi="Arial" w:cs="Arial"/>
          <w:sz w:val="20"/>
          <w:szCs w:val="20"/>
        </w:rPr>
        <w:t xml:space="preserve">states toward liberal democracy. </w:t>
      </w:r>
      <w:r>
        <w:rPr>
          <w:rFonts w:ascii="Arial" w:hAnsi="Arial" w:cs="Arial"/>
          <w:sz w:val="20"/>
          <w:szCs w:val="20"/>
        </w:rPr>
        <w:t xml:space="preserve">   . . .   </w:t>
      </w:r>
    </w:p>
    <w:p w:rsidR="00705027" w:rsidRDefault="00705027" w:rsidP="00705027">
      <w:pPr>
        <w:spacing w:after="0" w:line="240" w:lineRule="auto"/>
        <w:rPr>
          <w:rFonts w:ascii="Arial" w:hAnsi="Arial" w:cs="Arial"/>
          <w:sz w:val="20"/>
          <w:szCs w:val="20"/>
        </w:rPr>
      </w:pPr>
    </w:p>
    <w:p w:rsidR="00705027" w:rsidRPr="00601DF0" w:rsidRDefault="00705027" w:rsidP="00705027">
      <w:pPr>
        <w:spacing w:after="0" w:line="240" w:lineRule="auto"/>
        <w:rPr>
          <w:rFonts w:ascii="Arial" w:hAnsi="Arial" w:cs="Arial"/>
          <w:sz w:val="20"/>
          <w:szCs w:val="20"/>
        </w:rPr>
      </w:pPr>
    </w:p>
    <w:p w:rsidR="001C13DC" w:rsidRDefault="00705027" w:rsidP="00601DF0">
      <w:pPr>
        <w:spacing w:after="0" w:line="240" w:lineRule="auto"/>
        <w:rPr>
          <w:rFonts w:ascii="Arial" w:hAnsi="Arial" w:cs="Arial"/>
          <w:sz w:val="20"/>
          <w:szCs w:val="20"/>
        </w:rPr>
      </w:pPr>
      <w:r>
        <w:rPr>
          <w:rFonts w:ascii="Arial" w:hAnsi="Arial" w:cs="Arial"/>
          <w:sz w:val="20"/>
          <w:szCs w:val="20"/>
        </w:rPr>
        <w:tab/>
        <w:t>. . .   M</w:t>
      </w:r>
      <w:r w:rsidR="00601DF0" w:rsidRPr="00601DF0">
        <w:rPr>
          <w:rFonts w:ascii="Arial" w:hAnsi="Arial" w:cs="Arial"/>
          <w:sz w:val="20"/>
          <w:szCs w:val="20"/>
        </w:rPr>
        <w:t>ultilateral planning for an occupation arguably</w:t>
      </w:r>
      <w:r>
        <w:rPr>
          <w:rFonts w:ascii="Arial" w:hAnsi="Arial" w:cs="Arial"/>
          <w:sz w:val="20"/>
          <w:szCs w:val="20"/>
        </w:rPr>
        <w:t xml:space="preserve"> </w:t>
      </w:r>
      <w:r w:rsidR="00601DF0" w:rsidRPr="00601DF0">
        <w:rPr>
          <w:rFonts w:ascii="Arial" w:hAnsi="Arial" w:cs="Arial"/>
          <w:sz w:val="20"/>
          <w:szCs w:val="20"/>
        </w:rPr>
        <w:t xml:space="preserve">produces better outcomes. </w:t>
      </w:r>
      <w:r>
        <w:rPr>
          <w:rFonts w:ascii="Arial" w:hAnsi="Arial" w:cs="Arial"/>
          <w:sz w:val="20"/>
          <w:szCs w:val="20"/>
        </w:rPr>
        <w:t xml:space="preserve">  . . .   </w:t>
      </w:r>
      <w:r w:rsidR="00601DF0" w:rsidRPr="00601DF0">
        <w:rPr>
          <w:rFonts w:ascii="Arial" w:hAnsi="Arial" w:cs="Arial"/>
          <w:sz w:val="20"/>
          <w:szCs w:val="20"/>
        </w:rPr>
        <w:t>US planning for the post-war</w:t>
      </w:r>
      <w:r>
        <w:rPr>
          <w:rFonts w:ascii="Arial" w:hAnsi="Arial" w:cs="Arial"/>
          <w:sz w:val="20"/>
          <w:szCs w:val="20"/>
        </w:rPr>
        <w:t xml:space="preserve"> </w:t>
      </w:r>
      <w:r w:rsidR="00601DF0" w:rsidRPr="00601DF0">
        <w:rPr>
          <w:rFonts w:ascii="Arial" w:hAnsi="Arial" w:cs="Arial"/>
          <w:sz w:val="20"/>
          <w:szCs w:val="20"/>
        </w:rPr>
        <w:t xml:space="preserve">period was notoriously inept and </w:t>
      </w:r>
      <w:r>
        <w:rPr>
          <w:rFonts w:ascii="Arial" w:hAnsi="Arial" w:cs="Arial"/>
          <w:sz w:val="20"/>
          <w:szCs w:val="20"/>
        </w:rPr>
        <w:t>insensitive to local concerns.</w:t>
      </w:r>
      <w:r w:rsidR="00601DF0" w:rsidRPr="00601DF0">
        <w:rPr>
          <w:rFonts w:ascii="Arial" w:hAnsi="Arial" w:cs="Arial"/>
          <w:sz w:val="20"/>
          <w:szCs w:val="20"/>
        </w:rPr>
        <w:t xml:space="preserve"> </w:t>
      </w:r>
      <w:r w:rsidR="00172B42">
        <w:rPr>
          <w:rFonts w:ascii="Arial" w:hAnsi="Arial" w:cs="Arial"/>
          <w:sz w:val="20"/>
          <w:szCs w:val="20"/>
        </w:rPr>
        <w:t xml:space="preserve">It is </w:t>
      </w:r>
      <w:r w:rsidR="00601DF0" w:rsidRPr="00601DF0">
        <w:rPr>
          <w:rFonts w:ascii="Arial" w:hAnsi="Arial" w:cs="Arial"/>
          <w:sz w:val="20"/>
          <w:szCs w:val="20"/>
        </w:rPr>
        <w:t>inconceivable,</w:t>
      </w:r>
      <w:r>
        <w:rPr>
          <w:rFonts w:ascii="Arial" w:hAnsi="Arial" w:cs="Arial"/>
          <w:sz w:val="20"/>
          <w:szCs w:val="20"/>
        </w:rPr>
        <w:t xml:space="preserve"> </w:t>
      </w:r>
      <w:r w:rsidR="00601DF0" w:rsidRPr="00601DF0">
        <w:rPr>
          <w:rFonts w:ascii="Arial" w:hAnsi="Arial" w:cs="Arial"/>
          <w:sz w:val="20"/>
          <w:szCs w:val="20"/>
        </w:rPr>
        <w:t>for example, that a UN-led mission would have disbanded the entire Iraqi army</w:t>
      </w:r>
      <w:r>
        <w:rPr>
          <w:rFonts w:ascii="Arial" w:hAnsi="Arial" w:cs="Arial"/>
          <w:sz w:val="20"/>
          <w:szCs w:val="20"/>
        </w:rPr>
        <w:t xml:space="preserve"> </w:t>
      </w:r>
      <w:r w:rsidR="00601DF0" w:rsidRPr="00601DF0">
        <w:rPr>
          <w:rFonts w:ascii="Arial" w:hAnsi="Arial" w:cs="Arial"/>
          <w:sz w:val="20"/>
          <w:szCs w:val="20"/>
        </w:rPr>
        <w:t>as one of its first actions.</w:t>
      </w:r>
    </w:p>
    <w:p w:rsidR="001C13DC" w:rsidRDefault="001C13DC" w:rsidP="00601DF0">
      <w:pPr>
        <w:spacing w:after="0" w:line="240" w:lineRule="auto"/>
        <w:rPr>
          <w:rFonts w:ascii="Arial" w:hAnsi="Arial" w:cs="Arial"/>
          <w:sz w:val="20"/>
          <w:szCs w:val="20"/>
        </w:rPr>
      </w:pPr>
    </w:p>
    <w:p w:rsidR="001C13DC" w:rsidRDefault="001C13DC" w:rsidP="00601DF0">
      <w:pPr>
        <w:spacing w:after="0" w:line="240" w:lineRule="auto"/>
        <w:rPr>
          <w:rFonts w:ascii="Arial" w:hAnsi="Arial" w:cs="Arial"/>
          <w:sz w:val="20"/>
          <w:szCs w:val="20"/>
        </w:rPr>
      </w:pPr>
      <w:r>
        <w:rPr>
          <w:rFonts w:ascii="Arial" w:hAnsi="Arial" w:cs="Arial"/>
          <w:sz w:val="20"/>
          <w:szCs w:val="20"/>
        </w:rPr>
        <w:tab/>
      </w:r>
      <w:r w:rsidR="00601DF0" w:rsidRPr="00601DF0">
        <w:rPr>
          <w:rFonts w:ascii="Arial" w:hAnsi="Arial" w:cs="Arial"/>
          <w:sz w:val="20"/>
          <w:szCs w:val="20"/>
        </w:rPr>
        <w:t xml:space="preserve"> Equally, it seems unlikely that the free-market</w:t>
      </w:r>
      <w:r>
        <w:rPr>
          <w:rFonts w:ascii="Arial" w:hAnsi="Arial" w:cs="Arial"/>
          <w:sz w:val="20"/>
          <w:szCs w:val="20"/>
        </w:rPr>
        <w:t xml:space="preserve"> </w:t>
      </w:r>
      <w:r w:rsidR="00601DF0" w:rsidRPr="00601DF0">
        <w:rPr>
          <w:rFonts w:ascii="Arial" w:hAnsi="Arial" w:cs="Arial"/>
          <w:sz w:val="20"/>
          <w:szCs w:val="20"/>
        </w:rPr>
        <w:t>fundamentali</w:t>
      </w:r>
      <w:r>
        <w:rPr>
          <w:rFonts w:ascii="Arial" w:hAnsi="Arial" w:cs="Arial"/>
          <w:sz w:val="20"/>
          <w:szCs w:val="20"/>
        </w:rPr>
        <w:t xml:space="preserve">sm driving so many of the CPA’s </w:t>
      </w:r>
      <w:r w:rsidR="00601DF0" w:rsidRPr="00601DF0">
        <w:rPr>
          <w:rFonts w:ascii="Arial" w:hAnsi="Arial" w:cs="Arial"/>
          <w:sz w:val="20"/>
          <w:szCs w:val="20"/>
        </w:rPr>
        <w:t>economic reforms would have</w:t>
      </w:r>
      <w:r>
        <w:rPr>
          <w:rFonts w:ascii="Arial" w:hAnsi="Arial" w:cs="Arial"/>
          <w:sz w:val="20"/>
          <w:szCs w:val="20"/>
        </w:rPr>
        <w:t xml:space="preserve"> </w:t>
      </w:r>
      <w:r w:rsidR="00601DF0" w:rsidRPr="00601DF0">
        <w:rPr>
          <w:rFonts w:ascii="Arial" w:hAnsi="Arial" w:cs="Arial"/>
          <w:sz w:val="20"/>
          <w:szCs w:val="20"/>
        </w:rPr>
        <w:t xml:space="preserve">survived Security Council consideration. </w:t>
      </w:r>
      <w:r>
        <w:rPr>
          <w:rFonts w:ascii="Arial" w:hAnsi="Arial" w:cs="Arial"/>
          <w:sz w:val="20"/>
          <w:szCs w:val="20"/>
        </w:rPr>
        <w:t xml:space="preserve">   . . . </w:t>
      </w:r>
    </w:p>
    <w:p w:rsidR="001C13DC" w:rsidRDefault="001C13DC" w:rsidP="00601DF0">
      <w:pPr>
        <w:spacing w:after="0" w:line="240" w:lineRule="auto"/>
        <w:rPr>
          <w:rFonts w:ascii="Arial" w:hAnsi="Arial" w:cs="Arial"/>
          <w:sz w:val="20"/>
          <w:szCs w:val="20"/>
        </w:rPr>
      </w:pPr>
    </w:p>
    <w:p w:rsidR="001C13DC" w:rsidRPr="001C13DC" w:rsidRDefault="001C13DC" w:rsidP="00601DF0">
      <w:pPr>
        <w:spacing w:after="0" w:line="240" w:lineRule="auto"/>
        <w:rPr>
          <w:rFonts w:ascii="Times New Roman" w:hAnsi="Times New Roman" w:cs="Times New Roman"/>
          <w:color w:val="FF0000"/>
          <w:sz w:val="24"/>
          <w:szCs w:val="24"/>
        </w:rPr>
      </w:pPr>
      <w:r w:rsidRPr="001C13DC">
        <w:rPr>
          <w:rFonts w:ascii="Times New Roman" w:hAnsi="Times New Roman" w:cs="Times New Roman"/>
          <w:color w:val="FF0000"/>
          <w:sz w:val="24"/>
          <w:szCs w:val="24"/>
        </w:rPr>
        <w:t xml:space="preserve">        {  Iraq is free to make its own laws, and it was always clear that, in time, this would be the case.  </w:t>
      </w:r>
      <w:r>
        <w:rPr>
          <w:rFonts w:ascii="Times New Roman" w:hAnsi="Times New Roman" w:cs="Times New Roman"/>
          <w:color w:val="FF0000"/>
          <w:sz w:val="24"/>
          <w:szCs w:val="24"/>
        </w:rPr>
        <w:t xml:space="preserve">During the interim, the occupier chose to put temporary laws into place that, in the opinion of the occupier, would be best for the welfare of the inhabitants.  </w:t>
      </w:r>
      <w:r w:rsidRPr="001C13DC">
        <w:rPr>
          <w:rFonts w:ascii="Times New Roman" w:hAnsi="Times New Roman" w:cs="Times New Roman"/>
          <w:color w:val="FF0000"/>
          <w:sz w:val="24"/>
          <w:szCs w:val="24"/>
        </w:rPr>
        <w:t>}</w:t>
      </w:r>
    </w:p>
    <w:p w:rsidR="001C13DC" w:rsidRDefault="001C13DC" w:rsidP="00601DF0">
      <w:pPr>
        <w:spacing w:after="0" w:line="240" w:lineRule="auto"/>
        <w:rPr>
          <w:rFonts w:ascii="Arial" w:hAnsi="Arial" w:cs="Arial"/>
          <w:sz w:val="20"/>
          <w:szCs w:val="20"/>
        </w:rPr>
      </w:pPr>
    </w:p>
    <w:p w:rsidR="007F76BC" w:rsidRDefault="007F76BC" w:rsidP="007F76BC">
      <w:pPr>
        <w:spacing w:after="0" w:line="240" w:lineRule="auto"/>
        <w:rPr>
          <w:rFonts w:ascii="Arial" w:hAnsi="Arial" w:cs="Arial"/>
          <w:sz w:val="20"/>
          <w:szCs w:val="20"/>
        </w:rPr>
      </w:pPr>
    </w:p>
    <w:p w:rsidR="00A61C67" w:rsidRDefault="001C13DC" w:rsidP="00A61C67">
      <w:pPr>
        <w:spacing w:after="0" w:line="240" w:lineRule="auto"/>
        <w:rPr>
          <w:rFonts w:ascii="Arial" w:hAnsi="Arial" w:cs="Arial"/>
          <w:sz w:val="20"/>
          <w:szCs w:val="20"/>
        </w:rPr>
      </w:pPr>
      <w:r>
        <w:rPr>
          <w:rFonts w:ascii="Arial" w:hAnsi="Arial" w:cs="Arial"/>
          <w:sz w:val="20"/>
          <w:szCs w:val="20"/>
        </w:rPr>
        <w:tab/>
        <w:t xml:space="preserve">. . .     </w:t>
      </w:r>
      <w:r w:rsidR="00601DF0" w:rsidRPr="00601DF0">
        <w:rPr>
          <w:rFonts w:ascii="Arial" w:hAnsi="Arial" w:cs="Arial"/>
          <w:sz w:val="20"/>
          <w:szCs w:val="20"/>
        </w:rPr>
        <w:t>Human rights and democracy</w:t>
      </w:r>
      <w:r w:rsidR="007F76BC">
        <w:rPr>
          <w:rFonts w:ascii="Arial" w:hAnsi="Arial" w:cs="Arial"/>
          <w:sz w:val="20"/>
          <w:szCs w:val="20"/>
        </w:rPr>
        <w:t xml:space="preserve"> </w:t>
      </w:r>
      <w:r w:rsidR="00601DF0" w:rsidRPr="00601DF0">
        <w:rPr>
          <w:rFonts w:ascii="Arial" w:hAnsi="Arial" w:cs="Arial"/>
          <w:sz w:val="20"/>
          <w:szCs w:val="20"/>
        </w:rPr>
        <w:t>norms have never been under</w:t>
      </w:r>
      <w:r w:rsidR="007F76BC">
        <w:rPr>
          <w:rFonts w:ascii="Arial" w:hAnsi="Arial" w:cs="Arial"/>
          <w:sz w:val="20"/>
          <w:szCs w:val="20"/>
        </w:rPr>
        <w:t xml:space="preserve">stood (at least outside certain </w:t>
      </w:r>
      <w:r w:rsidR="00601DF0" w:rsidRPr="00601DF0">
        <w:rPr>
          <w:rFonts w:ascii="Arial" w:hAnsi="Arial" w:cs="Arial"/>
          <w:sz w:val="20"/>
          <w:szCs w:val="20"/>
        </w:rPr>
        <w:t>powerful states) as a</w:t>
      </w:r>
      <w:r w:rsidR="007F76BC">
        <w:rPr>
          <w:rFonts w:ascii="Arial" w:hAnsi="Arial" w:cs="Arial"/>
          <w:sz w:val="20"/>
          <w:szCs w:val="20"/>
        </w:rPr>
        <w:t xml:space="preserve"> </w:t>
      </w:r>
      <w:proofErr w:type="spellStart"/>
      <w:r w:rsidR="00601DF0" w:rsidRPr="00601DF0">
        <w:rPr>
          <w:rFonts w:ascii="Arial" w:hAnsi="Arial" w:cs="Arial"/>
          <w:sz w:val="20"/>
          <w:szCs w:val="20"/>
        </w:rPr>
        <w:t>licence</w:t>
      </w:r>
      <w:proofErr w:type="spellEnd"/>
      <w:r w:rsidR="00601DF0" w:rsidRPr="00601DF0">
        <w:rPr>
          <w:rFonts w:ascii="Arial" w:hAnsi="Arial" w:cs="Arial"/>
          <w:sz w:val="20"/>
          <w:szCs w:val="20"/>
        </w:rPr>
        <w:t xml:space="preserve"> for unilateral action.</w:t>
      </w:r>
      <w:r w:rsidR="007F76BC">
        <w:rPr>
          <w:rFonts w:ascii="Arial" w:hAnsi="Arial" w:cs="Arial"/>
          <w:sz w:val="20"/>
          <w:szCs w:val="20"/>
        </w:rPr>
        <w:t xml:space="preserve">     . . .</w:t>
      </w:r>
    </w:p>
    <w:p w:rsidR="00A61C67" w:rsidRDefault="00A61C67" w:rsidP="00A61C67">
      <w:pPr>
        <w:spacing w:after="0" w:line="240" w:lineRule="auto"/>
        <w:rPr>
          <w:rFonts w:ascii="Arial" w:hAnsi="Arial" w:cs="Arial"/>
          <w:sz w:val="20"/>
          <w:szCs w:val="20"/>
        </w:rPr>
      </w:pPr>
    </w:p>
    <w:p w:rsidR="00A61C67" w:rsidRPr="00601DF0" w:rsidRDefault="00A61C67" w:rsidP="00A61C67">
      <w:pPr>
        <w:spacing w:after="0" w:line="240" w:lineRule="auto"/>
        <w:rPr>
          <w:rFonts w:ascii="Arial" w:hAnsi="Arial" w:cs="Arial"/>
          <w:sz w:val="20"/>
          <w:szCs w:val="20"/>
        </w:rPr>
      </w:pPr>
    </w:p>
    <w:p w:rsidR="00A61C67" w:rsidRDefault="00A61C67" w:rsidP="00601DF0">
      <w:pPr>
        <w:spacing w:after="0" w:line="240" w:lineRule="auto"/>
        <w:rPr>
          <w:rFonts w:ascii="Arial" w:hAnsi="Arial" w:cs="Arial"/>
          <w:sz w:val="20"/>
          <w:szCs w:val="20"/>
        </w:rPr>
      </w:pPr>
      <w:r>
        <w:rPr>
          <w:rFonts w:ascii="Arial" w:hAnsi="Arial" w:cs="Arial"/>
          <w:sz w:val="20"/>
          <w:szCs w:val="20"/>
        </w:rPr>
        <w:tab/>
        <w:t>. . .   H</w:t>
      </w:r>
      <w:r w:rsidR="00601DF0" w:rsidRPr="00601DF0">
        <w:rPr>
          <w:rFonts w:ascii="Arial" w:hAnsi="Arial" w:cs="Arial"/>
          <w:sz w:val="20"/>
          <w:szCs w:val="20"/>
        </w:rPr>
        <w:t>uman rights and democracy concerns</w:t>
      </w:r>
      <w:r>
        <w:rPr>
          <w:rFonts w:ascii="Arial" w:hAnsi="Arial" w:cs="Arial"/>
          <w:sz w:val="20"/>
          <w:szCs w:val="20"/>
        </w:rPr>
        <w:t xml:space="preserve">:   . . .  </w:t>
      </w:r>
      <w:r w:rsidR="00601DF0" w:rsidRPr="00601DF0">
        <w:rPr>
          <w:rFonts w:ascii="Arial" w:hAnsi="Arial" w:cs="Arial"/>
          <w:sz w:val="20"/>
          <w:szCs w:val="20"/>
        </w:rPr>
        <w:t xml:space="preserve"> the Sec</w:t>
      </w:r>
      <w:r>
        <w:rPr>
          <w:rFonts w:ascii="Arial" w:hAnsi="Arial" w:cs="Arial"/>
          <w:sz w:val="20"/>
          <w:szCs w:val="20"/>
        </w:rPr>
        <w:t xml:space="preserve">urity Council has pursued these </w:t>
      </w:r>
      <w:r w:rsidR="00601DF0" w:rsidRPr="00601DF0">
        <w:rPr>
          <w:rFonts w:ascii="Arial" w:hAnsi="Arial" w:cs="Arial"/>
          <w:sz w:val="20"/>
          <w:szCs w:val="20"/>
        </w:rPr>
        <w:t>objectives to</w:t>
      </w:r>
      <w:r>
        <w:rPr>
          <w:rFonts w:ascii="Arial" w:hAnsi="Arial" w:cs="Arial"/>
          <w:sz w:val="20"/>
          <w:szCs w:val="20"/>
        </w:rPr>
        <w:t xml:space="preserve"> </w:t>
      </w:r>
      <w:r w:rsidR="00601DF0" w:rsidRPr="00601DF0">
        <w:rPr>
          <w:rFonts w:ascii="Arial" w:hAnsi="Arial" w:cs="Arial"/>
          <w:sz w:val="20"/>
          <w:szCs w:val="20"/>
        </w:rPr>
        <w:t>such an extent that some scholars argue that they are being introduced too quickly</w:t>
      </w:r>
      <w:r>
        <w:rPr>
          <w:rFonts w:ascii="Arial" w:hAnsi="Arial" w:cs="Arial"/>
          <w:sz w:val="20"/>
          <w:szCs w:val="20"/>
        </w:rPr>
        <w:t xml:space="preserve"> </w:t>
      </w:r>
      <w:r w:rsidR="00601DF0" w:rsidRPr="00601DF0">
        <w:rPr>
          <w:rFonts w:ascii="Arial" w:hAnsi="Arial" w:cs="Arial"/>
          <w:sz w:val="20"/>
          <w:szCs w:val="20"/>
        </w:rPr>
        <w:t>into p</w:t>
      </w:r>
      <w:r>
        <w:rPr>
          <w:rFonts w:ascii="Arial" w:hAnsi="Arial" w:cs="Arial"/>
          <w:sz w:val="20"/>
          <w:szCs w:val="20"/>
        </w:rPr>
        <w:t>olitically fragile societies.   . . .</w:t>
      </w:r>
    </w:p>
    <w:p w:rsidR="00A61C67" w:rsidRDefault="00A61C67" w:rsidP="00601DF0">
      <w:pPr>
        <w:spacing w:after="0" w:line="240" w:lineRule="auto"/>
        <w:rPr>
          <w:rFonts w:ascii="Arial" w:hAnsi="Arial" w:cs="Arial"/>
          <w:sz w:val="20"/>
          <w:szCs w:val="20"/>
        </w:rPr>
      </w:pPr>
    </w:p>
    <w:p w:rsidR="00A61C67" w:rsidRPr="00601DF0" w:rsidRDefault="00A61C67" w:rsidP="00A61C67">
      <w:pPr>
        <w:spacing w:after="0" w:line="240" w:lineRule="auto"/>
        <w:rPr>
          <w:rFonts w:ascii="Arial" w:hAnsi="Arial" w:cs="Arial"/>
          <w:sz w:val="20"/>
          <w:szCs w:val="20"/>
        </w:rPr>
      </w:pPr>
      <w:r>
        <w:rPr>
          <w:rFonts w:ascii="Arial" w:hAnsi="Arial" w:cs="Arial"/>
          <w:sz w:val="20"/>
          <w:szCs w:val="20"/>
        </w:rPr>
        <w:tab/>
        <w:t>[</w:t>
      </w:r>
      <w:r w:rsidRPr="00601DF0">
        <w:rPr>
          <w:rFonts w:ascii="Arial" w:hAnsi="Arial" w:cs="Arial"/>
          <w:sz w:val="20"/>
          <w:szCs w:val="20"/>
        </w:rPr>
        <w:t>Jack Snyder, From Voting to Violence: Democratization and Nationalist Conflict, W.W. Norton &amp;</w:t>
      </w:r>
    </w:p>
    <w:p w:rsidR="00A61C67" w:rsidRDefault="00A61C67" w:rsidP="00A61C67">
      <w:pPr>
        <w:spacing w:after="0" w:line="240" w:lineRule="auto"/>
        <w:rPr>
          <w:rFonts w:ascii="Arial" w:hAnsi="Arial" w:cs="Arial"/>
          <w:sz w:val="20"/>
          <w:szCs w:val="20"/>
        </w:rPr>
      </w:pPr>
      <w:r w:rsidRPr="00601DF0">
        <w:rPr>
          <w:rFonts w:ascii="Arial" w:hAnsi="Arial" w:cs="Arial"/>
          <w:sz w:val="20"/>
          <w:szCs w:val="20"/>
        </w:rPr>
        <w:t>Company, New York, 2000</w:t>
      </w:r>
      <w:r>
        <w:rPr>
          <w:rFonts w:ascii="Arial" w:hAnsi="Arial" w:cs="Arial"/>
          <w:sz w:val="20"/>
          <w:szCs w:val="20"/>
        </w:rPr>
        <w:t>]</w:t>
      </w:r>
    </w:p>
    <w:p w:rsidR="00A61C67" w:rsidRDefault="00A61C67" w:rsidP="00601DF0">
      <w:pPr>
        <w:spacing w:after="0" w:line="240" w:lineRule="auto"/>
        <w:rPr>
          <w:rFonts w:ascii="Arial" w:hAnsi="Arial" w:cs="Arial"/>
          <w:sz w:val="20"/>
          <w:szCs w:val="20"/>
        </w:rPr>
      </w:pPr>
    </w:p>
    <w:p w:rsidR="00A61C67" w:rsidRDefault="00A61C67" w:rsidP="00601DF0">
      <w:pPr>
        <w:spacing w:after="0" w:line="240" w:lineRule="auto"/>
        <w:rPr>
          <w:rFonts w:ascii="Arial" w:hAnsi="Arial" w:cs="Arial"/>
          <w:sz w:val="20"/>
          <w:szCs w:val="20"/>
        </w:rPr>
      </w:pPr>
    </w:p>
    <w:p w:rsidR="00DC5FAB" w:rsidRPr="00601DF0" w:rsidRDefault="00601DF0" w:rsidP="00A61C67">
      <w:pPr>
        <w:spacing w:after="0" w:line="240" w:lineRule="auto"/>
        <w:rPr>
          <w:rFonts w:ascii="Arial" w:hAnsi="Arial" w:cs="Arial"/>
          <w:sz w:val="20"/>
          <w:szCs w:val="20"/>
        </w:rPr>
      </w:pPr>
      <w:r w:rsidRPr="00601DF0">
        <w:rPr>
          <w:rFonts w:ascii="Arial" w:hAnsi="Arial" w:cs="Arial"/>
          <w:sz w:val="20"/>
          <w:szCs w:val="20"/>
        </w:rPr>
        <w:t xml:space="preserve"> </w:t>
      </w:r>
      <w:r w:rsidR="00A61C67">
        <w:rPr>
          <w:rFonts w:ascii="Arial" w:hAnsi="Arial" w:cs="Arial"/>
          <w:sz w:val="20"/>
          <w:szCs w:val="20"/>
        </w:rPr>
        <w:tab/>
        <w:t xml:space="preserve">. . .   </w:t>
      </w:r>
      <w:r w:rsidRPr="00601DF0">
        <w:rPr>
          <w:rFonts w:ascii="Arial" w:hAnsi="Arial" w:cs="Arial"/>
          <w:sz w:val="20"/>
          <w:szCs w:val="20"/>
        </w:rPr>
        <w:t>No international court or tribunal has found an occupier in</w:t>
      </w:r>
      <w:r w:rsidR="00A61C67">
        <w:rPr>
          <w:rFonts w:ascii="Arial" w:hAnsi="Arial" w:cs="Arial"/>
          <w:sz w:val="20"/>
          <w:szCs w:val="20"/>
        </w:rPr>
        <w:t xml:space="preserve"> </w:t>
      </w:r>
      <w:r w:rsidRPr="00601DF0">
        <w:rPr>
          <w:rFonts w:ascii="Arial" w:hAnsi="Arial" w:cs="Arial"/>
          <w:sz w:val="20"/>
          <w:szCs w:val="20"/>
        </w:rPr>
        <w:t>violation of its treaty obligations for failing to legislate in foreign territory it controls.</w:t>
      </w:r>
      <w:r w:rsidR="00A61C67">
        <w:rPr>
          <w:rFonts w:ascii="Arial" w:hAnsi="Arial" w:cs="Arial"/>
          <w:sz w:val="20"/>
          <w:szCs w:val="20"/>
        </w:rPr>
        <w:t xml:space="preserve">   . . .</w:t>
      </w:r>
    </w:p>
    <w:p w:rsidR="00601DF0" w:rsidRPr="00601DF0" w:rsidRDefault="00601DF0" w:rsidP="00601DF0">
      <w:pPr>
        <w:spacing w:after="0" w:line="240" w:lineRule="auto"/>
        <w:rPr>
          <w:rFonts w:ascii="Arial" w:hAnsi="Arial" w:cs="Arial"/>
          <w:sz w:val="20"/>
          <w:szCs w:val="20"/>
        </w:rPr>
      </w:pPr>
    </w:p>
    <w:p w:rsidR="00601DF0" w:rsidRPr="008C6B61" w:rsidRDefault="008C6B61" w:rsidP="00601DF0">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8C6B61">
        <w:rPr>
          <w:rFonts w:ascii="Times New Roman" w:hAnsi="Times New Roman" w:cs="Times New Roman"/>
          <w:sz w:val="20"/>
          <w:szCs w:val="20"/>
        </w:rPr>
        <w:t>--- https://www.icrc.org/en/download/file/13770/irrc-885-fox.pdf</w:t>
      </w:r>
    </w:p>
    <w:p w:rsidR="00601DF0" w:rsidRDefault="00601DF0" w:rsidP="00601DF0">
      <w:pPr>
        <w:spacing w:after="0" w:line="240" w:lineRule="auto"/>
        <w:rPr>
          <w:rFonts w:ascii="Arial" w:hAnsi="Arial" w:cs="Arial"/>
          <w:sz w:val="20"/>
          <w:szCs w:val="20"/>
        </w:rPr>
      </w:pPr>
    </w:p>
    <w:p w:rsidR="00601DF0" w:rsidRDefault="00601DF0" w:rsidP="00601DF0">
      <w:pPr>
        <w:spacing w:after="0" w:line="240" w:lineRule="auto"/>
        <w:rPr>
          <w:rFonts w:ascii="Arial" w:hAnsi="Arial" w:cs="Arial"/>
          <w:sz w:val="20"/>
          <w:szCs w:val="20"/>
        </w:rPr>
      </w:pPr>
    </w:p>
    <w:p w:rsidR="00601DF0" w:rsidRPr="00601DF0" w:rsidRDefault="00601DF0" w:rsidP="00601DF0">
      <w:pPr>
        <w:spacing w:after="0" w:line="240" w:lineRule="auto"/>
        <w:rPr>
          <w:rFonts w:ascii="Arial" w:hAnsi="Arial" w:cs="Arial"/>
          <w:sz w:val="20"/>
          <w:szCs w:val="20"/>
        </w:rPr>
      </w:pPr>
    </w:p>
    <w:p w:rsidR="00601DF0" w:rsidRPr="00601DF0" w:rsidRDefault="00601DF0" w:rsidP="00601DF0">
      <w:pPr>
        <w:spacing w:after="0" w:line="240" w:lineRule="auto"/>
        <w:rPr>
          <w:rFonts w:ascii="Arial" w:hAnsi="Arial" w:cs="Arial"/>
          <w:sz w:val="20"/>
          <w:szCs w:val="20"/>
        </w:rPr>
      </w:pPr>
    </w:p>
    <w:p w:rsidR="00601DF0" w:rsidRPr="00601DF0" w:rsidRDefault="00601DF0" w:rsidP="00601DF0">
      <w:pPr>
        <w:spacing w:after="0" w:line="240" w:lineRule="auto"/>
        <w:rPr>
          <w:rFonts w:ascii="Arial" w:hAnsi="Arial" w:cs="Arial"/>
          <w:sz w:val="20"/>
          <w:szCs w:val="20"/>
        </w:rPr>
      </w:pPr>
    </w:p>
    <w:p w:rsidR="00601DF0" w:rsidRDefault="00601DF0" w:rsidP="00601DF0">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470272" w:rsidRPr="00470272" w:rsidRDefault="00470272" w:rsidP="00470272">
      <w:pPr>
        <w:spacing w:after="0" w:line="240" w:lineRule="auto"/>
        <w:rPr>
          <w:rFonts w:ascii="Times New Roman" w:hAnsi="Times New Roman" w:cs="Times New Roman"/>
          <w:sz w:val="28"/>
          <w:szCs w:val="28"/>
        </w:rPr>
      </w:pPr>
      <w:r w:rsidRPr="00470272">
        <w:rPr>
          <w:rFonts w:ascii="Times New Roman" w:hAnsi="Times New Roman" w:cs="Times New Roman"/>
          <w:sz w:val="28"/>
          <w:szCs w:val="28"/>
        </w:rPr>
        <w:lastRenderedPageBreak/>
        <w:t>5 SIGNS THE JUSTICE SYSTEM IS HOPELESSLY CORRUPT</w:t>
      </w:r>
    </w:p>
    <w:p w:rsidR="00470272" w:rsidRDefault="00470272" w:rsidP="00470272">
      <w:pPr>
        <w:spacing w:after="0" w:line="240" w:lineRule="auto"/>
        <w:rPr>
          <w:rFonts w:ascii="Arial" w:hAnsi="Arial" w:cs="Arial"/>
          <w:sz w:val="20"/>
          <w:szCs w:val="20"/>
        </w:rPr>
      </w:pPr>
      <w:r>
        <w:rPr>
          <w:rFonts w:ascii="Arial" w:hAnsi="Arial" w:cs="Arial"/>
          <w:sz w:val="20"/>
          <w:szCs w:val="20"/>
        </w:rPr>
        <w:t>Gary ‘Z’ McGee, F</w:t>
      </w:r>
      <w:r w:rsidRPr="00470272">
        <w:rPr>
          <w:rFonts w:ascii="Arial" w:hAnsi="Arial" w:cs="Arial"/>
          <w:sz w:val="20"/>
          <w:szCs w:val="20"/>
        </w:rPr>
        <w:t>ormer Navy Intelligence Specialist</w:t>
      </w:r>
      <w:r>
        <w:rPr>
          <w:rFonts w:ascii="Arial" w:hAnsi="Arial" w:cs="Arial"/>
          <w:sz w:val="20"/>
          <w:szCs w:val="20"/>
        </w:rPr>
        <w:t xml:space="preserve">  </w:t>
      </w:r>
      <w:r w:rsidR="00EF1F1D">
        <w:rPr>
          <w:rFonts w:ascii="Arial" w:hAnsi="Arial" w:cs="Arial"/>
          <w:sz w:val="20"/>
          <w:szCs w:val="20"/>
        </w:rPr>
        <w:t xml:space="preserve">   </w:t>
      </w:r>
      <w:r>
        <w:rPr>
          <w:rFonts w:ascii="Arial" w:hAnsi="Arial" w:cs="Arial"/>
          <w:sz w:val="20"/>
          <w:szCs w:val="20"/>
        </w:rPr>
        <w:t xml:space="preserve"> -   </w:t>
      </w:r>
      <w:r w:rsidR="00EF1F1D">
        <w:rPr>
          <w:rFonts w:ascii="Arial" w:hAnsi="Arial" w:cs="Arial"/>
          <w:sz w:val="20"/>
          <w:szCs w:val="20"/>
        </w:rPr>
        <w:t xml:space="preserve">  </w:t>
      </w:r>
      <w:r>
        <w:rPr>
          <w:rFonts w:ascii="Arial" w:hAnsi="Arial" w:cs="Arial"/>
          <w:sz w:val="20"/>
          <w:szCs w:val="20"/>
        </w:rPr>
        <w:t>New</w:t>
      </w:r>
      <w:r w:rsidR="000D6104">
        <w:rPr>
          <w:rFonts w:ascii="Arial" w:hAnsi="Arial" w:cs="Arial"/>
          <w:sz w:val="20"/>
          <w:szCs w:val="20"/>
        </w:rPr>
        <w:t xml:space="preserve"> </w:t>
      </w:r>
      <w:r>
        <w:rPr>
          <w:rFonts w:ascii="Arial" w:hAnsi="Arial" w:cs="Arial"/>
          <w:sz w:val="20"/>
          <w:szCs w:val="20"/>
        </w:rPr>
        <w:t xml:space="preserve">Agora   -    </w:t>
      </w:r>
      <w:r w:rsidRPr="00470272">
        <w:rPr>
          <w:rFonts w:ascii="Arial" w:hAnsi="Arial" w:cs="Arial"/>
          <w:sz w:val="20"/>
          <w:szCs w:val="20"/>
        </w:rPr>
        <w:t>Aug 2, 2017</w:t>
      </w:r>
    </w:p>
    <w:p w:rsid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r>
      <w:r w:rsidRPr="00470272">
        <w:rPr>
          <w:rFonts w:ascii="Arial" w:hAnsi="Arial" w:cs="Arial"/>
          <w:sz w:val="20"/>
          <w:szCs w:val="20"/>
        </w:rPr>
        <w:t>The entire statist system is beleaguered and reeling from inherent problems and issues that are grossly out of balance with natural order and cosmic law. The justice system is one aspect of the statist system that is especially corrupt. From the bottom-up/top-down from the lowly street cop</w:t>
      </w:r>
      <w:r>
        <w:rPr>
          <w:rFonts w:ascii="Arial" w:hAnsi="Arial" w:cs="Arial"/>
          <w:sz w:val="20"/>
          <w:szCs w:val="20"/>
        </w:rPr>
        <w:t xml:space="preserve"> at the bottom  . . .  </w:t>
      </w:r>
      <w:r w:rsidRPr="00470272">
        <w:rPr>
          <w:rFonts w:ascii="Arial" w:hAnsi="Arial" w:cs="Arial"/>
          <w:sz w:val="20"/>
          <w:szCs w:val="20"/>
        </w:rPr>
        <w:t xml:space="preserve"> to the entrenched supreme court judge at the top wielding absolute power (that tends to corrupt absolutely), the justice system has never been mo</w:t>
      </w:r>
      <w:r>
        <w:rPr>
          <w:rFonts w:ascii="Arial" w:hAnsi="Arial" w:cs="Arial"/>
          <w:sz w:val="20"/>
          <w:szCs w:val="20"/>
        </w:rPr>
        <w:t>re oppressive and overreaching.</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r>
        <w:rPr>
          <w:rFonts w:ascii="Arial" w:hAnsi="Arial" w:cs="Arial"/>
          <w:sz w:val="20"/>
          <w:szCs w:val="20"/>
        </w:rPr>
        <w:tab/>
      </w:r>
      <w:r w:rsidRPr="00470272">
        <w:rPr>
          <w:rFonts w:ascii="Arial" w:hAnsi="Arial" w:cs="Arial"/>
          <w:sz w:val="20"/>
          <w:szCs w:val="20"/>
        </w:rPr>
        <w:t>One has to obsequiously walk on eggshells, staying within rigid lines like a good little statist-pawn/debt-slave/propaganda-puppet, just to get through the day without getting locked up for a petty crime. And all of this within a so-called “free” country.</w:t>
      </w:r>
    </w:p>
    <w:p w:rsidR="00470272" w:rsidRP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r>
      <w:r w:rsidRPr="00470272">
        <w:rPr>
          <w:rFonts w:ascii="Arial" w:hAnsi="Arial" w:cs="Arial"/>
          <w:sz w:val="20"/>
          <w:szCs w:val="20"/>
        </w:rPr>
        <w:t xml:space="preserve">It’s the height of insanity. And yet here we are, just going through the motions of our blind </w:t>
      </w:r>
      <w:proofErr w:type="spellStart"/>
      <w:r w:rsidRPr="00470272">
        <w:rPr>
          <w:rFonts w:ascii="Arial" w:hAnsi="Arial" w:cs="Arial"/>
          <w:sz w:val="20"/>
          <w:szCs w:val="20"/>
        </w:rPr>
        <w:t>statism</w:t>
      </w:r>
      <w:proofErr w:type="spellEnd"/>
      <w:r w:rsidRPr="00470272">
        <w:rPr>
          <w:rFonts w:ascii="Arial" w:hAnsi="Arial" w:cs="Arial"/>
          <w:sz w:val="20"/>
          <w:szCs w:val="20"/>
        </w:rPr>
        <w:t>, allowing it all to go down-ignorant, naïve, apathetic, and docile in our myopic allegiance to a system that simply does not work for healthy, reasonable, free human beings. Sadly, that’s the majority of people, unaware of the insanity that surrounds them. But, as Marcus Aurelius advised, “The object of life is not to be on the side of the majority, but to escape finding oneself in the ranks of the insane.”</w:t>
      </w:r>
      <w:r>
        <w:rPr>
          <w:rFonts w:ascii="Arial" w:hAnsi="Arial" w:cs="Arial"/>
          <w:sz w:val="20"/>
          <w:szCs w:val="20"/>
        </w:rPr>
        <w:t xml:space="preserve">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t>. . .   S</w:t>
      </w:r>
      <w:r w:rsidRPr="00470272">
        <w:rPr>
          <w:rFonts w:ascii="Arial" w:hAnsi="Arial" w:cs="Arial"/>
          <w:sz w:val="20"/>
          <w:szCs w:val="20"/>
        </w:rPr>
        <w:t>o many people just blindly follow the law, and just assume that they’re all updated and valid, it must be pointed out. All laws are not equal. This especially goes for laws that are not in accordance with natural law and cos</w:t>
      </w:r>
      <w:r>
        <w:rPr>
          <w:rFonts w:ascii="Arial" w:hAnsi="Arial" w:cs="Arial"/>
          <w:sz w:val="20"/>
          <w:szCs w:val="20"/>
        </w:rPr>
        <w:t>mic orders, which most are not.</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r>
        <w:rPr>
          <w:rFonts w:ascii="Arial" w:hAnsi="Arial" w:cs="Arial"/>
          <w:sz w:val="20"/>
          <w:szCs w:val="20"/>
        </w:rPr>
        <w:tab/>
      </w:r>
      <w:r w:rsidRPr="00470272">
        <w:rPr>
          <w:rFonts w:ascii="Arial" w:hAnsi="Arial" w:cs="Arial"/>
          <w:sz w:val="20"/>
          <w:szCs w:val="20"/>
        </w:rPr>
        <w:t>There are so many antiquated laws on the books it’s ridiculous. The misery of it all, is that we still have to follow these idiotic laws, which the state manages to capitalize on at the expense of naïve and unaware citizens. Who decides if laws are outdated? All of us, lest we all fall victim to the tricky cognitive bias-appeal to authority. We must be capable of thinking for ourselves.</w:t>
      </w:r>
    </w:p>
    <w:p w:rsidR="00470272" w:rsidRP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r>
      <w:r w:rsidRPr="00470272">
        <w:rPr>
          <w:rFonts w:ascii="Arial" w:hAnsi="Arial" w:cs="Arial"/>
          <w:sz w:val="20"/>
          <w:szCs w:val="20"/>
        </w:rPr>
        <w:t xml:space="preserve">The only solution is for all citizens to become self-aware and civically proactive; questioning all laws, especially unjust laws and maybe even strategically challenge those who uphold them – cops, city officials, and judges. </w:t>
      </w:r>
      <w:r>
        <w:rPr>
          <w:rFonts w:ascii="Arial" w:hAnsi="Arial" w:cs="Arial"/>
          <w:sz w:val="20"/>
          <w:szCs w:val="20"/>
        </w:rPr>
        <w:t xml:space="preserve">   .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t xml:space="preserve">. . .  </w:t>
      </w:r>
      <w:r w:rsidRPr="00470272">
        <w:rPr>
          <w:rFonts w:ascii="Arial" w:hAnsi="Arial" w:cs="Arial"/>
          <w:sz w:val="20"/>
          <w:szCs w:val="20"/>
        </w:rPr>
        <w:t xml:space="preserve">The thin blue line reeks of corruption and rotten donuts, and the average citizen just ignorantly meanders along, none the wiser, due, in no small part to television shows like “Cops” that glamorize the gross overreach of power in the hands of law-enforcement, brainwashing people into blind obedience. </w:t>
      </w:r>
      <w:r>
        <w:rPr>
          <w:rFonts w:ascii="Arial" w:hAnsi="Arial" w:cs="Arial"/>
          <w:sz w:val="20"/>
          <w:szCs w:val="20"/>
        </w:rPr>
        <w:t xml:space="preserve">   .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r>
        <w:rPr>
          <w:rFonts w:ascii="Arial" w:hAnsi="Arial" w:cs="Arial"/>
          <w:sz w:val="20"/>
          <w:szCs w:val="20"/>
        </w:rPr>
        <w:tab/>
        <w:t>. . .   W</w:t>
      </w:r>
      <w:r w:rsidRPr="00470272">
        <w:rPr>
          <w:rFonts w:ascii="Arial" w:hAnsi="Arial" w:cs="Arial"/>
          <w:sz w:val="20"/>
          <w:szCs w:val="20"/>
        </w:rPr>
        <w:t>hen the police enforce outdated laws through fear, using a militarized iron-fist, you know something is extremely wrong with the justice system. It all comes down to power, and the cops simply have way too much of it. Something must be done, and fast. Living in fear under a tyrannical justice system is not a healthy way to live at all.</w:t>
      </w:r>
      <w:r>
        <w:rPr>
          <w:rFonts w:ascii="Arial" w:hAnsi="Arial" w:cs="Arial"/>
          <w:sz w:val="20"/>
          <w:szCs w:val="20"/>
        </w:rPr>
        <w:t xml:space="preserve">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r w:rsidRPr="00470272">
        <w:rPr>
          <w:rFonts w:ascii="Arial" w:hAnsi="Arial" w:cs="Arial"/>
          <w:sz w:val="20"/>
          <w:szCs w:val="20"/>
        </w:rPr>
        <w:t xml:space="preserve"> </w:t>
      </w:r>
    </w:p>
    <w:p w:rsidR="00470272" w:rsidRDefault="00470272" w:rsidP="00470272">
      <w:pPr>
        <w:spacing w:after="0" w:line="240" w:lineRule="auto"/>
        <w:rPr>
          <w:rFonts w:ascii="Arial" w:hAnsi="Arial" w:cs="Arial"/>
          <w:sz w:val="20"/>
          <w:szCs w:val="20"/>
        </w:rPr>
      </w:pPr>
      <w:r>
        <w:rPr>
          <w:rFonts w:ascii="Arial" w:hAnsi="Arial" w:cs="Arial"/>
          <w:sz w:val="20"/>
          <w:szCs w:val="20"/>
        </w:rPr>
        <w:tab/>
        <w:t xml:space="preserve">. . .  </w:t>
      </w:r>
      <w:r w:rsidRPr="00470272">
        <w:rPr>
          <w:rFonts w:ascii="Arial" w:hAnsi="Arial" w:cs="Arial"/>
          <w:sz w:val="20"/>
          <w:szCs w:val="20"/>
        </w:rPr>
        <w:t xml:space="preserve">One of the greatest </w:t>
      </w:r>
      <w:proofErr w:type="spellStart"/>
      <w:r w:rsidRPr="00470272">
        <w:rPr>
          <w:rFonts w:ascii="Arial" w:hAnsi="Arial" w:cs="Arial"/>
          <w:sz w:val="20"/>
          <w:szCs w:val="20"/>
        </w:rPr>
        <w:t>Ponzi</w:t>
      </w:r>
      <w:proofErr w:type="spellEnd"/>
      <w:r w:rsidRPr="00470272">
        <w:rPr>
          <w:rFonts w:ascii="Arial" w:hAnsi="Arial" w:cs="Arial"/>
          <w:sz w:val="20"/>
          <w:szCs w:val="20"/>
        </w:rPr>
        <w:t xml:space="preserve"> schemes in the history of the planet is the one the justice system is playing on us right now. From speeding tickets to for-profit prisons; from bail bonds to </w:t>
      </w:r>
      <w:proofErr w:type="spellStart"/>
      <w:r w:rsidRPr="00470272">
        <w:rPr>
          <w:rFonts w:ascii="Arial" w:hAnsi="Arial" w:cs="Arial"/>
          <w:sz w:val="20"/>
          <w:szCs w:val="20"/>
        </w:rPr>
        <w:t>over priced</w:t>
      </w:r>
      <w:proofErr w:type="spellEnd"/>
      <w:r w:rsidRPr="00470272">
        <w:rPr>
          <w:rFonts w:ascii="Arial" w:hAnsi="Arial" w:cs="Arial"/>
          <w:sz w:val="20"/>
          <w:szCs w:val="20"/>
        </w:rPr>
        <w:t xml:space="preserve"> jail commissary; from court costs to civil asset forfeiture, the justice system is a money racket par excellence. The problem with this, besides the obvious oppression, is that it makes the poor poorer and the rich richer. The poor have to suffer in jail because they cannot afford bail bonds, while the rich go free with enough money to buy their way into “justice.” </w:t>
      </w:r>
      <w:r>
        <w:rPr>
          <w:rFonts w:ascii="Arial" w:hAnsi="Arial" w:cs="Arial"/>
          <w:sz w:val="20"/>
          <w:szCs w:val="20"/>
        </w:rPr>
        <w:t xml:space="preserve">    .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Arial" w:hAnsi="Arial" w:cs="Arial"/>
          <w:sz w:val="20"/>
          <w:szCs w:val="20"/>
        </w:rPr>
      </w:pPr>
      <w:r>
        <w:rPr>
          <w:rFonts w:ascii="Arial" w:hAnsi="Arial" w:cs="Arial"/>
          <w:sz w:val="20"/>
          <w:szCs w:val="20"/>
        </w:rPr>
        <w:lastRenderedPageBreak/>
        <w:tab/>
        <w:t xml:space="preserve">. . .  </w:t>
      </w:r>
      <w:r w:rsidRPr="00470272">
        <w:rPr>
          <w:rFonts w:ascii="Arial" w:hAnsi="Arial" w:cs="Arial"/>
          <w:sz w:val="20"/>
          <w:szCs w:val="20"/>
        </w:rPr>
        <w:t>We’ve all heard the common cliché, ‘innocent until proven guilty,’ but the way it actually works is guilty until proven innocent, or worse, guilty until proven guilty. This is the height of corruption</w:t>
      </w:r>
      <w:r>
        <w:rPr>
          <w:rFonts w:ascii="Arial" w:hAnsi="Arial" w:cs="Arial"/>
          <w:sz w:val="20"/>
          <w:szCs w:val="20"/>
        </w:rPr>
        <w:t xml:space="preserve">       . . .  </w:t>
      </w:r>
    </w:p>
    <w:p w:rsidR="00470272" w:rsidRDefault="00470272" w:rsidP="00470272">
      <w:pPr>
        <w:spacing w:after="0" w:line="240" w:lineRule="auto"/>
        <w:rPr>
          <w:rFonts w:ascii="Arial" w:hAnsi="Arial" w:cs="Arial"/>
          <w:sz w:val="20"/>
          <w:szCs w:val="20"/>
        </w:rPr>
      </w:pPr>
    </w:p>
    <w:p w:rsidR="00470272" w:rsidRPr="00470272" w:rsidRDefault="00470272" w:rsidP="0047027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70272">
        <w:rPr>
          <w:rFonts w:ascii="Times New Roman" w:hAnsi="Times New Roman" w:cs="Times New Roman"/>
          <w:sz w:val="20"/>
          <w:szCs w:val="20"/>
        </w:rPr>
        <w:t>--- https://newagora.ca/5-signs-the-justice-system-is-hopelessly-corrupt-by-gary-z-mcgee/</w:t>
      </w:r>
    </w:p>
    <w:p w:rsid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p>
    <w:p w:rsidR="00470272" w:rsidRDefault="00470272" w:rsidP="00470272">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1A4064" w:rsidRDefault="001A4064" w:rsidP="00601DF0">
      <w:pPr>
        <w:spacing w:after="0" w:line="240" w:lineRule="auto"/>
        <w:rPr>
          <w:rFonts w:ascii="Arial" w:hAnsi="Arial" w:cs="Arial"/>
          <w:sz w:val="20"/>
          <w:szCs w:val="20"/>
        </w:rPr>
      </w:pPr>
    </w:p>
    <w:p w:rsidR="001A4064" w:rsidRDefault="001A4064" w:rsidP="00601DF0">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Times New Roman" w:hAnsi="Times New Roman" w:cs="Times New Roman"/>
          <w:sz w:val="28"/>
          <w:szCs w:val="28"/>
        </w:rPr>
      </w:pPr>
      <w:r w:rsidRPr="001A4064">
        <w:rPr>
          <w:rFonts w:ascii="Times New Roman" w:hAnsi="Times New Roman" w:cs="Times New Roman"/>
          <w:sz w:val="28"/>
          <w:szCs w:val="28"/>
        </w:rPr>
        <w:t xml:space="preserve">Our World: Israel fights the demagogues </w:t>
      </w:r>
    </w:p>
    <w:p w:rsidR="001A4064" w:rsidRPr="001A4064" w:rsidRDefault="001A4064" w:rsidP="001A4064">
      <w:pPr>
        <w:spacing w:after="0" w:line="240" w:lineRule="auto"/>
        <w:rPr>
          <w:rFonts w:ascii="Arial" w:hAnsi="Arial" w:cs="Arial"/>
          <w:sz w:val="20"/>
          <w:szCs w:val="20"/>
        </w:rPr>
      </w:pPr>
      <w:r w:rsidRPr="001A4064">
        <w:rPr>
          <w:rFonts w:ascii="Arial" w:hAnsi="Arial" w:cs="Arial"/>
          <w:sz w:val="20"/>
          <w:szCs w:val="20"/>
        </w:rPr>
        <w:t xml:space="preserve">Caroline B. Glick </w:t>
      </w:r>
      <w:r>
        <w:rPr>
          <w:rFonts w:ascii="Arial" w:hAnsi="Arial" w:cs="Arial"/>
          <w:sz w:val="20"/>
          <w:szCs w:val="20"/>
        </w:rPr>
        <w:t xml:space="preserve">   -   </w:t>
      </w:r>
      <w:r w:rsidRPr="001A4064">
        <w:rPr>
          <w:rFonts w:ascii="Arial" w:hAnsi="Arial" w:cs="Arial"/>
          <w:sz w:val="20"/>
          <w:szCs w:val="20"/>
        </w:rPr>
        <w:t xml:space="preserve">Jerusalem Post </w:t>
      </w:r>
      <w:r>
        <w:rPr>
          <w:rFonts w:ascii="Arial" w:hAnsi="Arial" w:cs="Arial"/>
          <w:sz w:val="20"/>
          <w:szCs w:val="20"/>
        </w:rPr>
        <w:t xml:space="preserve">   -      August 24, 2010</w:t>
      </w:r>
    </w:p>
    <w:p w:rsidR="001A4064" w:rsidRPr="001A4064" w:rsidRDefault="001A4064" w:rsidP="001A4064">
      <w:pPr>
        <w:spacing w:after="0" w:line="240" w:lineRule="auto"/>
        <w:rPr>
          <w:rFonts w:ascii="Arial" w:hAnsi="Arial" w:cs="Arial"/>
          <w:sz w:val="20"/>
          <w:szCs w:val="20"/>
        </w:rPr>
      </w:pPr>
      <w:r w:rsidRPr="001A4064">
        <w:rPr>
          <w:rFonts w:ascii="Arial" w:hAnsi="Arial" w:cs="Arial"/>
          <w:sz w:val="20"/>
          <w:szCs w:val="20"/>
        </w:rPr>
        <w:t xml:space="preserve">   </w:t>
      </w: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t xml:space="preserve">. . .    </w:t>
      </w:r>
      <w:r w:rsidRPr="001A4064">
        <w:rPr>
          <w:rFonts w:ascii="Arial" w:hAnsi="Arial" w:cs="Arial"/>
          <w:sz w:val="20"/>
          <w:szCs w:val="20"/>
        </w:rPr>
        <w:t xml:space="preserve">Last week, the Zionist student movement </w:t>
      </w:r>
      <w:proofErr w:type="spellStart"/>
      <w:r w:rsidRPr="001A4064">
        <w:rPr>
          <w:rFonts w:ascii="Arial" w:hAnsi="Arial" w:cs="Arial"/>
          <w:sz w:val="20"/>
          <w:szCs w:val="20"/>
        </w:rPr>
        <w:t>Im</w:t>
      </w:r>
      <w:proofErr w:type="spellEnd"/>
      <w:r w:rsidRPr="001A4064">
        <w:rPr>
          <w:rFonts w:ascii="Arial" w:hAnsi="Arial" w:cs="Arial"/>
          <w:sz w:val="20"/>
          <w:szCs w:val="20"/>
        </w:rPr>
        <w:t xml:space="preserve"> </w:t>
      </w:r>
      <w:proofErr w:type="spellStart"/>
      <w:r w:rsidRPr="001A4064">
        <w:rPr>
          <w:rFonts w:ascii="Arial" w:hAnsi="Arial" w:cs="Arial"/>
          <w:sz w:val="20"/>
          <w:szCs w:val="20"/>
        </w:rPr>
        <w:t>Tirtzu</w:t>
      </w:r>
      <w:proofErr w:type="spellEnd"/>
      <w:r w:rsidRPr="001A4064">
        <w:rPr>
          <w:rFonts w:ascii="Arial" w:hAnsi="Arial" w:cs="Arial"/>
          <w:sz w:val="20"/>
          <w:szCs w:val="20"/>
        </w:rPr>
        <w:t xml:space="preserve"> </w:t>
      </w:r>
      <w:r>
        <w:rPr>
          <w:rFonts w:ascii="Arial" w:hAnsi="Arial" w:cs="Arial"/>
          <w:sz w:val="20"/>
          <w:szCs w:val="20"/>
        </w:rPr>
        <w:t xml:space="preserve">opened a rather modest campaign </w:t>
      </w:r>
      <w:r w:rsidRPr="001A4064">
        <w:rPr>
          <w:rFonts w:ascii="Arial" w:hAnsi="Arial" w:cs="Arial"/>
          <w:sz w:val="20"/>
          <w:szCs w:val="20"/>
        </w:rPr>
        <w:t>a</w:t>
      </w:r>
      <w:r>
        <w:rPr>
          <w:rFonts w:ascii="Arial" w:hAnsi="Arial" w:cs="Arial"/>
          <w:sz w:val="20"/>
          <w:szCs w:val="20"/>
        </w:rPr>
        <w:t xml:space="preserve">gainst Ben- </w:t>
      </w:r>
      <w:proofErr w:type="spellStart"/>
      <w:r>
        <w:rPr>
          <w:rFonts w:ascii="Arial" w:hAnsi="Arial" w:cs="Arial"/>
          <w:sz w:val="20"/>
          <w:szCs w:val="20"/>
        </w:rPr>
        <w:t>Gurion</w:t>
      </w:r>
      <w:proofErr w:type="spellEnd"/>
      <w:r>
        <w:rPr>
          <w:rFonts w:ascii="Arial" w:hAnsi="Arial" w:cs="Arial"/>
          <w:sz w:val="20"/>
          <w:szCs w:val="20"/>
        </w:rPr>
        <w:t xml:space="preserve"> University’</w:t>
      </w:r>
      <w:r w:rsidRPr="001A4064">
        <w:rPr>
          <w:rFonts w:ascii="Arial" w:hAnsi="Arial" w:cs="Arial"/>
          <w:sz w:val="20"/>
          <w:szCs w:val="20"/>
        </w:rPr>
        <w:t>s Politics and Government Department.</w:t>
      </w:r>
      <w:r>
        <w:rPr>
          <w:rFonts w:ascii="Arial" w:hAnsi="Arial" w:cs="Arial"/>
          <w:sz w:val="20"/>
          <w:szCs w:val="20"/>
        </w:rPr>
        <w:t xml:space="preserve">   . . .</w:t>
      </w:r>
      <w:r w:rsidRPr="001A4064">
        <w:rPr>
          <w:rFonts w:ascii="Arial" w:hAnsi="Arial" w:cs="Arial"/>
          <w:sz w:val="20"/>
          <w:szCs w:val="20"/>
        </w:rPr>
        <w:t xml:space="preserve"> </w:t>
      </w:r>
      <w:r>
        <w:rPr>
          <w:rFonts w:ascii="Arial" w:hAnsi="Arial" w:cs="Arial"/>
          <w:sz w:val="20"/>
          <w:szCs w:val="20"/>
        </w:rPr>
        <w:t xml:space="preserve">  </w:t>
      </w:r>
      <w:proofErr w:type="spellStart"/>
      <w:r w:rsidRPr="001A4064">
        <w:rPr>
          <w:rFonts w:ascii="Arial" w:hAnsi="Arial" w:cs="Arial"/>
          <w:sz w:val="20"/>
          <w:szCs w:val="20"/>
        </w:rPr>
        <w:t>Im</w:t>
      </w:r>
      <w:proofErr w:type="spellEnd"/>
      <w:r w:rsidRPr="001A4064">
        <w:rPr>
          <w:rFonts w:ascii="Arial" w:hAnsi="Arial" w:cs="Arial"/>
          <w:sz w:val="20"/>
          <w:szCs w:val="20"/>
        </w:rPr>
        <w:t xml:space="preserve"> </w:t>
      </w:r>
      <w:proofErr w:type="spellStart"/>
      <w:r w:rsidRPr="001A4064">
        <w:rPr>
          <w:rFonts w:ascii="Arial" w:hAnsi="Arial" w:cs="Arial"/>
          <w:sz w:val="20"/>
          <w:szCs w:val="20"/>
        </w:rPr>
        <w:t>Tirtzu</w:t>
      </w:r>
      <w:proofErr w:type="spellEnd"/>
      <w:r w:rsidRPr="001A4064">
        <w:rPr>
          <w:rFonts w:ascii="Arial" w:hAnsi="Arial" w:cs="Arial"/>
          <w:sz w:val="20"/>
          <w:szCs w:val="20"/>
        </w:rPr>
        <w:t xml:space="preserve"> is a grass-roots initiative of university students.</w:t>
      </w:r>
      <w:r>
        <w:rPr>
          <w:rFonts w:ascii="Arial" w:hAnsi="Arial" w:cs="Arial"/>
          <w:sz w:val="20"/>
          <w:szCs w:val="20"/>
        </w:rPr>
        <w:t xml:space="preserve">  </w:t>
      </w:r>
      <w:r w:rsidRPr="001A4064">
        <w:rPr>
          <w:rFonts w:ascii="Arial" w:hAnsi="Arial" w:cs="Arial"/>
          <w:sz w:val="20"/>
          <w:szCs w:val="20"/>
        </w:rPr>
        <w:t>Over the past few years it has managed to amass a modest budget funded by Jewish and non-Jewish Zionists here and in the US.</w:t>
      </w: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t xml:space="preserve">One of </w:t>
      </w:r>
      <w:proofErr w:type="spellStart"/>
      <w:r>
        <w:rPr>
          <w:rFonts w:ascii="Arial" w:hAnsi="Arial" w:cs="Arial"/>
          <w:sz w:val="20"/>
          <w:szCs w:val="20"/>
        </w:rPr>
        <w:t>Im</w:t>
      </w:r>
      <w:proofErr w:type="spellEnd"/>
      <w:r>
        <w:rPr>
          <w:rFonts w:ascii="Arial" w:hAnsi="Arial" w:cs="Arial"/>
          <w:sz w:val="20"/>
          <w:szCs w:val="20"/>
        </w:rPr>
        <w:t xml:space="preserve"> </w:t>
      </w:r>
      <w:proofErr w:type="spellStart"/>
      <w:r>
        <w:rPr>
          <w:rFonts w:ascii="Arial" w:hAnsi="Arial" w:cs="Arial"/>
          <w:sz w:val="20"/>
          <w:szCs w:val="20"/>
        </w:rPr>
        <w:t>Tirtzu’</w:t>
      </w:r>
      <w:r w:rsidRPr="001A4064">
        <w:rPr>
          <w:rFonts w:ascii="Arial" w:hAnsi="Arial" w:cs="Arial"/>
          <w:sz w:val="20"/>
          <w:szCs w:val="20"/>
        </w:rPr>
        <w:t>s</w:t>
      </w:r>
      <w:proofErr w:type="spellEnd"/>
      <w:r w:rsidRPr="001A4064">
        <w:rPr>
          <w:rFonts w:ascii="Arial" w:hAnsi="Arial" w:cs="Arial"/>
          <w:sz w:val="20"/>
          <w:szCs w:val="20"/>
        </w:rPr>
        <w:t xml:space="preserve"> central goals is to engender an atmosphere of academic freedom and intellectual pluralism on university campuses. Over the past generation or so, those campuses, and particularly the humanities and social sciences faculties, have become hotbeds of anti- Zionist activism and intellectual terror. Stories of professorial intimidation of and discrimination against Zionist students are widespread, as are instances of outright indoctrination in the classrooms.</w:t>
      </w:r>
    </w:p>
    <w:p w:rsidR="001A4064" w:rsidRPr="001A4064" w:rsidRDefault="001A4064" w:rsidP="001A4064">
      <w:pPr>
        <w:spacing w:after="0" w:line="240" w:lineRule="auto"/>
        <w:rPr>
          <w:rFonts w:ascii="Arial" w:hAnsi="Arial" w:cs="Arial"/>
          <w:sz w:val="20"/>
          <w:szCs w:val="20"/>
        </w:rPr>
      </w:pPr>
    </w:p>
    <w:p w:rsidR="001A4064" w:rsidRDefault="001A4064" w:rsidP="001A4064">
      <w:pPr>
        <w:spacing w:after="0" w:line="240" w:lineRule="auto"/>
        <w:rPr>
          <w:rFonts w:ascii="Arial" w:hAnsi="Arial" w:cs="Arial"/>
          <w:sz w:val="20"/>
          <w:szCs w:val="20"/>
        </w:rPr>
      </w:pPr>
      <w:r>
        <w:rPr>
          <w:rFonts w:ascii="Arial" w:hAnsi="Arial" w:cs="Arial"/>
          <w:sz w:val="20"/>
          <w:szCs w:val="20"/>
        </w:rPr>
        <w:tab/>
        <w:t xml:space="preserve">As </w:t>
      </w:r>
      <w:proofErr w:type="spellStart"/>
      <w:r>
        <w:rPr>
          <w:rFonts w:ascii="Arial" w:hAnsi="Arial" w:cs="Arial"/>
          <w:sz w:val="20"/>
          <w:szCs w:val="20"/>
        </w:rPr>
        <w:t>Ma’ariv’</w:t>
      </w:r>
      <w:r w:rsidRPr="001A4064">
        <w:rPr>
          <w:rFonts w:ascii="Arial" w:hAnsi="Arial" w:cs="Arial"/>
          <w:sz w:val="20"/>
          <w:szCs w:val="20"/>
        </w:rPr>
        <w:t>s</w:t>
      </w:r>
      <w:proofErr w:type="spellEnd"/>
      <w:r w:rsidRPr="001A4064">
        <w:rPr>
          <w:rFonts w:ascii="Arial" w:hAnsi="Arial" w:cs="Arial"/>
          <w:sz w:val="20"/>
          <w:szCs w:val="20"/>
        </w:rPr>
        <w:t xml:space="preserve"> Ben </w:t>
      </w:r>
      <w:proofErr w:type="spellStart"/>
      <w:r w:rsidRPr="001A4064">
        <w:rPr>
          <w:rFonts w:ascii="Arial" w:hAnsi="Arial" w:cs="Arial"/>
          <w:sz w:val="20"/>
          <w:szCs w:val="20"/>
        </w:rPr>
        <w:t>Dror</w:t>
      </w:r>
      <w:proofErr w:type="spellEnd"/>
      <w:r w:rsidRPr="001A4064">
        <w:rPr>
          <w:rFonts w:ascii="Arial" w:hAnsi="Arial" w:cs="Arial"/>
          <w:sz w:val="20"/>
          <w:szCs w:val="20"/>
        </w:rPr>
        <w:t xml:space="preserve"> Yemini reported this week, at Hebrew University’s law school, Prof. </w:t>
      </w:r>
      <w:proofErr w:type="spellStart"/>
      <w:r w:rsidRPr="001A4064">
        <w:rPr>
          <w:rFonts w:ascii="Arial" w:hAnsi="Arial" w:cs="Arial"/>
          <w:sz w:val="20"/>
          <w:szCs w:val="20"/>
        </w:rPr>
        <w:t>Yehuda</w:t>
      </w:r>
      <w:proofErr w:type="spellEnd"/>
      <w:r w:rsidRPr="001A4064">
        <w:rPr>
          <w:rFonts w:ascii="Arial" w:hAnsi="Arial" w:cs="Arial"/>
          <w:sz w:val="20"/>
          <w:szCs w:val="20"/>
        </w:rPr>
        <w:t xml:space="preserve"> </w:t>
      </w:r>
      <w:proofErr w:type="spellStart"/>
      <w:r w:rsidRPr="001A4064">
        <w:rPr>
          <w:rFonts w:ascii="Arial" w:hAnsi="Arial" w:cs="Arial"/>
          <w:sz w:val="20"/>
          <w:szCs w:val="20"/>
        </w:rPr>
        <w:t>Sh</w:t>
      </w:r>
      <w:r>
        <w:rPr>
          <w:rFonts w:ascii="Arial" w:hAnsi="Arial" w:cs="Arial"/>
          <w:sz w:val="20"/>
          <w:szCs w:val="20"/>
        </w:rPr>
        <w:t>enhav</w:t>
      </w:r>
      <w:proofErr w:type="spellEnd"/>
      <w:r>
        <w:rPr>
          <w:rFonts w:ascii="Arial" w:hAnsi="Arial" w:cs="Arial"/>
          <w:sz w:val="20"/>
          <w:szCs w:val="20"/>
        </w:rPr>
        <w:t xml:space="preserve"> teaches a class called “</w:t>
      </w:r>
      <w:r w:rsidRPr="001A4064">
        <w:rPr>
          <w:rFonts w:ascii="Arial" w:hAnsi="Arial" w:cs="Arial"/>
          <w:sz w:val="20"/>
          <w:szCs w:val="20"/>
        </w:rPr>
        <w:t>Bureaucracy</w:t>
      </w:r>
      <w:r>
        <w:rPr>
          <w:rFonts w:ascii="Arial" w:hAnsi="Arial" w:cs="Arial"/>
          <w:sz w:val="20"/>
          <w:szCs w:val="20"/>
        </w:rPr>
        <w:t>, Governance and Human Rights.”</w:t>
      </w:r>
    </w:p>
    <w:p w:rsid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r>
      <w:r w:rsidRPr="001A4064">
        <w:rPr>
          <w:rFonts w:ascii="Arial" w:hAnsi="Arial" w:cs="Arial"/>
          <w:sz w:val="20"/>
          <w:szCs w:val="20"/>
        </w:rPr>
        <w:t xml:space="preserve">In the course of their studies, the students are expected to participate in the work of anti-Zionist organizations including </w:t>
      </w:r>
      <w:proofErr w:type="spellStart"/>
      <w:r w:rsidRPr="001A4064">
        <w:rPr>
          <w:rFonts w:ascii="Arial" w:hAnsi="Arial" w:cs="Arial"/>
          <w:sz w:val="20"/>
          <w:szCs w:val="20"/>
        </w:rPr>
        <w:t>Machsom</w:t>
      </w:r>
      <w:proofErr w:type="spellEnd"/>
      <w:r w:rsidRPr="001A4064">
        <w:rPr>
          <w:rFonts w:ascii="Arial" w:hAnsi="Arial" w:cs="Arial"/>
          <w:sz w:val="20"/>
          <w:szCs w:val="20"/>
        </w:rPr>
        <w:t xml:space="preserve"> Watch and </w:t>
      </w:r>
      <w:proofErr w:type="spellStart"/>
      <w:r w:rsidRPr="001A4064">
        <w:rPr>
          <w:rFonts w:ascii="Arial" w:hAnsi="Arial" w:cs="Arial"/>
          <w:sz w:val="20"/>
          <w:szCs w:val="20"/>
        </w:rPr>
        <w:t>Yesh</w:t>
      </w:r>
      <w:proofErr w:type="spellEnd"/>
      <w:r w:rsidRPr="001A4064">
        <w:rPr>
          <w:rFonts w:ascii="Arial" w:hAnsi="Arial" w:cs="Arial"/>
          <w:sz w:val="20"/>
          <w:szCs w:val="20"/>
        </w:rPr>
        <w:t xml:space="preserve"> Din. At the end </w:t>
      </w:r>
      <w:r>
        <w:rPr>
          <w:rFonts w:ascii="Arial" w:hAnsi="Arial" w:cs="Arial"/>
          <w:sz w:val="20"/>
          <w:szCs w:val="20"/>
        </w:rPr>
        <w:t>of the year, the participants “</w:t>
      </w:r>
      <w:r w:rsidRPr="001A4064">
        <w:rPr>
          <w:rFonts w:ascii="Arial" w:hAnsi="Arial" w:cs="Arial"/>
          <w:sz w:val="20"/>
          <w:szCs w:val="20"/>
        </w:rPr>
        <w:t xml:space="preserve">who will be paid </w:t>
      </w:r>
      <w:r>
        <w:rPr>
          <w:rFonts w:ascii="Arial" w:hAnsi="Arial" w:cs="Arial"/>
          <w:sz w:val="20"/>
          <w:szCs w:val="20"/>
        </w:rPr>
        <w:t>NIS 1,450 for their activism”</w:t>
      </w:r>
      <w:r w:rsidRPr="001A4064">
        <w:rPr>
          <w:rFonts w:ascii="Arial" w:hAnsi="Arial" w:cs="Arial"/>
          <w:sz w:val="20"/>
          <w:szCs w:val="20"/>
        </w:rPr>
        <w:t xml:space="preserve"> are expected to write an article describing their experiences which will be turned into a booklet edited by </w:t>
      </w:r>
      <w:proofErr w:type="spellStart"/>
      <w:r w:rsidRPr="001A4064">
        <w:rPr>
          <w:rFonts w:ascii="Arial" w:hAnsi="Arial" w:cs="Arial"/>
          <w:sz w:val="20"/>
          <w:szCs w:val="20"/>
        </w:rPr>
        <w:t>Shenhav</w:t>
      </w:r>
      <w:proofErr w:type="spellEnd"/>
      <w:r w:rsidRPr="001A4064">
        <w:rPr>
          <w:rFonts w:ascii="Arial" w:hAnsi="Arial" w:cs="Arial"/>
          <w:sz w:val="20"/>
          <w:szCs w:val="20"/>
        </w:rPr>
        <w:t xml:space="preserve"> and anti-Zionist activists Michael </w:t>
      </w:r>
      <w:proofErr w:type="spellStart"/>
      <w:r w:rsidRPr="001A4064">
        <w:rPr>
          <w:rFonts w:ascii="Arial" w:hAnsi="Arial" w:cs="Arial"/>
          <w:sz w:val="20"/>
          <w:szCs w:val="20"/>
        </w:rPr>
        <w:t>Sfard</w:t>
      </w:r>
      <w:proofErr w:type="spellEnd"/>
      <w:r w:rsidRPr="001A4064">
        <w:rPr>
          <w:rFonts w:ascii="Arial" w:hAnsi="Arial" w:cs="Arial"/>
          <w:sz w:val="20"/>
          <w:szCs w:val="20"/>
        </w:rPr>
        <w:t xml:space="preserve"> and Yael </w:t>
      </w:r>
      <w:proofErr w:type="spellStart"/>
      <w:r w:rsidRPr="001A4064">
        <w:rPr>
          <w:rFonts w:ascii="Arial" w:hAnsi="Arial" w:cs="Arial"/>
          <w:sz w:val="20"/>
          <w:szCs w:val="20"/>
        </w:rPr>
        <w:t>Barda</w:t>
      </w:r>
      <w:proofErr w:type="spellEnd"/>
      <w:r w:rsidRPr="001A4064">
        <w:rPr>
          <w:rFonts w:ascii="Arial" w:hAnsi="Arial" w:cs="Arial"/>
          <w:sz w:val="20"/>
          <w:szCs w:val="20"/>
        </w:rPr>
        <w:t xml:space="preserve"> and published by their anti-Zionist NGOs.</w:t>
      </w: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r>
      <w:r w:rsidRPr="001A4064">
        <w:rPr>
          <w:rFonts w:ascii="Arial" w:hAnsi="Arial" w:cs="Arial"/>
          <w:sz w:val="20"/>
          <w:szCs w:val="20"/>
        </w:rPr>
        <w:t>The situa</w:t>
      </w:r>
      <w:r>
        <w:rPr>
          <w:rFonts w:ascii="Arial" w:hAnsi="Arial" w:cs="Arial"/>
          <w:sz w:val="20"/>
          <w:szCs w:val="20"/>
        </w:rPr>
        <w:t>tion at Ben-Gurion University’</w:t>
      </w:r>
      <w:r w:rsidRPr="001A4064">
        <w:rPr>
          <w:rFonts w:ascii="Arial" w:hAnsi="Arial" w:cs="Arial"/>
          <w:sz w:val="20"/>
          <w:szCs w:val="20"/>
        </w:rPr>
        <w:t xml:space="preserve">s Politics and Government Department is particularly distressing. It is headed by Dr. </w:t>
      </w:r>
      <w:proofErr w:type="spellStart"/>
      <w:r w:rsidRPr="001A4064">
        <w:rPr>
          <w:rFonts w:ascii="Arial" w:hAnsi="Arial" w:cs="Arial"/>
          <w:sz w:val="20"/>
          <w:szCs w:val="20"/>
        </w:rPr>
        <w:t>Neve</w:t>
      </w:r>
      <w:proofErr w:type="spellEnd"/>
      <w:r w:rsidRPr="001A4064">
        <w:rPr>
          <w:rFonts w:ascii="Arial" w:hAnsi="Arial" w:cs="Arial"/>
          <w:sz w:val="20"/>
          <w:szCs w:val="20"/>
        </w:rPr>
        <w:t xml:space="preserve"> Gordon, an anti-Zionist activist who has written tha</w:t>
      </w:r>
      <w:r>
        <w:rPr>
          <w:rFonts w:ascii="Arial" w:hAnsi="Arial" w:cs="Arial"/>
          <w:sz w:val="20"/>
          <w:szCs w:val="20"/>
        </w:rPr>
        <w:t xml:space="preserve">t Israel is a “proto-fascist state,” has castigated it as an “apartheid state” </w:t>
      </w:r>
      <w:r w:rsidRPr="001A4064">
        <w:rPr>
          <w:rFonts w:ascii="Arial" w:hAnsi="Arial" w:cs="Arial"/>
          <w:sz w:val="20"/>
          <w:szCs w:val="20"/>
        </w:rPr>
        <w:t>and has signed petitions calling for international academic, scientific, economic and cultural boycotts of the country.</w:t>
      </w: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r>
      <w:r w:rsidRPr="001A4064">
        <w:rPr>
          <w:rFonts w:ascii="Arial" w:hAnsi="Arial" w:cs="Arial"/>
          <w:sz w:val="20"/>
          <w:szCs w:val="20"/>
        </w:rPr>
        <w:t xml:space="preserve">Responding to complaints from students, </w:t>
      </w:r>
      <w:proofErr w:type="spellStart"/>
      <w:r w:rsidRPr="001A4064">
        <w:rPr>
          <w:rFonts w:ascii="Arial" w:hAnsi="Arial" w:cs="Arial"/>
          <w:sz w:val="20"/>
          <w:szCs w:val="20"/>
        </w:rPr>
        <w:t>Im</w:t>
      </w:r>
      <w:proofErr w:type="spellEnd"/>
      <w:r w:rsidRPr="001A4064">
        <w:rPr>
          <w:rFonts w:ascii="Arial" w:hAnsi="Arial" w:cs="Arial"/>
          <w:sz w:val="20"/>
          <w:szCs w:val="20"/>
        </w:rPr>
        <w:t xml:space="preserve"> </w:t>
      </w:r>
      <w:proofErr w:type="spellStart"/>
      <w:r w:rsidRPr="001A4064">
        <w:rPr>
          <w:rFonts w:ascii="Arial" w:hAnsi="Arial" w:cs="Arial"/>
          <w:sz w:val="20"/>
          <w:szCs w:val="20"/>
        </w:rPr>
        <w:t>Tirtzu</w:t>
      </w:r>
      <w:proofErr w:type="spellEnd"/>
      <w:r w:rsidRPr="001A4064">
        <w:rPr>
          <w:rFonts w:ascii="Arial" w:hAnsi="Arial" w:cs="Arial"/>
          <w:sz w:val="20"/>
          <w:szCs w:val="20"/>
        </w:rPr>
        <w:t xml:space="preserve"> undertook an examination of the Politics and Government Department faculty. It discove</w:t>
      </w:r>
      <w:r>
        <w:rPr>
          <w:rFonts w:ascii="Arial" w:hAnsi="Arial" w:cs="Arial"/>
          <w:sz w:val="20"/>
          <w:szCs w:val="20"/>
        </w:rPr>
        <w:t>red that among the department’</w:t>
      </w:r>
      <w:r w:rsidRPr="001A4064">
        <w:rPr>
          <w:rFonts w:ascii="Arial" w:hAnsi="Arial" w:cs="Arial"/>
          <w:sz w:val="20"/>
          <w:szCs w:val="20"/>
        </w:rPr>
        <w:t>s 11 tenured instructors, nine are involved in extreme leftist political activity. Led by Gordon, six of the 11 signed a letter supporting soldiers who refuse to serve in the IDF.</w:t>
      </w:r>
    </w:p>
    <w:p w:rsidR="001A4064" w:rsidRPr="001A4064" w:rsidRDefault="001A4064" w:rsidP="001A4064">
      <w:pPr>
        <w:spacing w:after="0" w:line="240" w:lineRule="auto"/>
        <w:rPr>
          <w:rFonts w:ascii="Arial" w:hAnsi="Arial" w:cs="Arial"/>
          <w:sz w:val="20"/>
          <w:szCs w:val="20"/>
        </w:rPr>
      </w:pPr>
    </w:p>
    <w:p w:rsidR="001A4064" w:rsidRDefault="001A4064" w:rsidP="001A4064">
      <w:pPr>
        <w:spacing w:after="0" w:line="240" w:lineRule="auto"/>
        <w:rPr>
          <w:rFonts w:ascii="Arial" w:hAnsi="Arial" w:cs="Arial"/>
          <w:sz w:val="20"/>
          <w:szCs w:val="20"/>
        </w:rPr>
      </w:pPr>
      <w:r>
        <w:rPr>
          <w:rFonts w:ascii="Arial" w:hAnsi="Arial" w:cs="Arial"/>
          <w:sz w:val="20"/>
          <w:szCs w:val="20"/>
        </w:rPr>
        <w:tab/>
        <w:t>Both of the department’</w:t>
      </w:r>
      <w:r w:rsidRPr="001A4064">
        <w:rPr>
          <w:rFonts w:ascii="Arial" w:hAnsi="Arial" w:cs="Arial"/>
          <w:sz w:val="20"/>
          <w:szCs w:val="20"/>
        </w:rPr>
        <w:t>s research fellows are notorious among their students for their anti-Zionist v</w:t>
      </w:r>
      <w:r>
        <w:rPr>
          <w:rFonts w:ascii="Arial" w:hAnsi="Arial" w:cs="Arial"/>
          <w:sz w:val="20"/>
          <w:szCs w:val="20"/>
        </w:rPr>
        <w:t>iews. Eight of the department’</w:t>
      </w:r>
      <w:r w:rsidRPr="001A4064">
        <w:rPr>
          <w:rFonts w:ascii="Arial" w:hAnsi="Arial" w:cs="Arial"/>
          <w:sz w:val="20"/>
          <w:szCs w:val="20"/>
        </w:rPr>
        <w:t xml:space="preserve">s 19 adjunct lecturers publicly espouse radical leftist views. Three of the </w:t>
      </w:r>
      <w:r>
        <w:rPr>
          <w:rFonts w:ascii="Arial" w:hAnsi="Arial" w:cs="Arial"/>
          <w:sz w:val="20"/>
          <w:szCs w:val="20"/>
        </w:rPr>
        <w:t>department’</w:t>
      </w:r>
      <w:r w:rsidRPr="001A4064">
        <w:rPr>
          <w:rFonts w:ascii="Arial" w:hAnsi="Arial" w:cs="Arial"/>
          <w:sz w:val="20"/>
          <w:szCs w:val="20"/>
        </w:rPr>
        <w:t>s six doctoral candidates have signed</w:t>
      </w:r>
      <w:r>
        <w:rPr>
          <w:rFonts w:ascii="Arial" w:hAnsi="Arial" w:cs="Arial"/>
          <w:sz w:val="20"/>
          <w:szCs w:val="20"/>
        </w:rPr>
        <w:t xml:space="preserve"> letters in support of Gordon’</w:t>
      </w:r>
      <w:r w:rsidRPr="001A4064">
        <w:rPr>
          <w:rFonts w:ascii="Arial" w:hAnsi="Arial" w:cs="Arial"/>
          <w:sz w:val="20"/>
          <w:szCs w:val="20"/>
        </w:rPr>
        <w:t xml:space="preserve">s calls for international </w:t>
      </w:r>
      <w:r w:rsidRPr="001A4064">
        <w:rPr>
          <w:rFonts w:ascii="Arial" w:hAnsi="Arial" w:cs="Arial"/>
          <w:sz w:val="20"/>
          <w:szCs w:val="20"/>
        </w:rPr>
        <w:lastRenderedPageBreak/>
        <w:t>boycotts.</w:t>
      </w:r>
      <w:r>
        <w:rPr>
          <w:rFonts w:ascii="Arial" w:hAnsi="Arial" w:cs="Arial"/>
          <w:sz w:val="20"/>
          <w:szCs w:val="20"/>
        </w:rPr>
        <w:t xml:space="preserve">   . . .    T</w:t>
      </w:r>
      <w:r w:rsidRPr="001A4064">
        <w:rPr>
          <w:rFonts w:ascii="Arial" w:hAnsi="Arial" w:cs="Arial"/>
          <w:sz w:val="20"/>
          <w:szCs w:val="20"/>
        </w:rPr>
        <w:t xml:space="preserve">hese views represent the politics of but a smattering of the </w:t>
      </w:r>
      <w:r>
        <w:rPr>
          <w:rFonts w:ascii="Arial" w:hAnsi="Arial" w:cs="Arial"/>
          <w:sz w:val="20"/>
          <w:szCs w:val="20"/>
        </w:rPr>
        <w:t xml:space="preserve">[Israeli] </w:t>
      </w:r>
      <w:r w:rsidRPr="001A4064">
        <w:rPr>
          <w:rFonts w:ascii="Arial" w:hAnsi="Arial" w:cs="Arial"/>
          <w:sz w:val="20"/>
          <w:szCs w:val="20"/>
        </w:rPr>
        <w:t xml:space="preserve">public. </w:t>
      </w:r>
      <w:r>
        <w:rPr>
          <w:rFonts w:ascii="Arial" w:hAnsi="Arial" w:cs="Arial"/>
          <w:sz w:val="20"/>
          <w:szCs w:val="20"/>
        </w:rPr>
        <w:t xml:space="preserve">  . . .  </w:t>
      </w:r>
      <w:r w:rsidRPr="001A4064">
        <w:rPr>
          <w:rFonts w:ascii="Arial" w:hAnsi="Arial" w:cs="Arial"/>
          <w:sz w:val="20"/>
          <w:szCs w:val="20"/>
        </w:rPr>
        <w:t xml:space="preserve">And yet, they are the predominant view of the department. </w:t>
      </w:r>
      <w:r>
        <w:rPr>
          <w:rFonts w:ascii="Arial" w:hAnsi="Arial" w:cs="Arial"/>
          <w:sz w:val="20"/>
          <w:szCs w:val="20"/>
        </w:rPr>
        <w:t xml:space="preserve">   . . .   </w:t>
      </w:r>
    </w:p>
    <w:p w:rsidR="001A4064" w:rsidRDefault="001A4064" w:rsidP="001A4064">
      <w:pPr>
        <w:spacing w:after="0" w:line="240" w:lineRule="auto"/>
        <w:rPr>
          <w:rFonts w:ascii="Arial" w:hAnsi="Arial" w:cs="Arial"/>
          <w:sz w:val="20"/>
          <w:szCs w:val="20"/>
        </w:rPr>
      </w:pPr>
    </w:p>
    <w:p w:rsid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Pr>
          <w:rFonts w:ascii="Arial" w:hAnsi="Arial" w:cs="Arial"/>
          <w:sz w:val="20"/>
          <w:szCs w:val="20"/>
        </w:rPr>
        <w:tab/>
        <w:t>. . .   I</w:t>
      </w:r>
      <w:r w:rsidRPr="001A4064">
        <w:rPr>
          <w:rFonts w:ascii="Arial" w:hAnsi="Arial" w:cs="Arial"/>
          <w:sz w:val="20"/>
          <w:szCs w:val="20"/>
        </w:rPr>
        <w:t>t is reasonable to fear that far from educating students, the department engages in wholesale indoctrination of students.</w:t>
      </w:r>
      <w:r>
        <w:rPr>
          <w:rFonts w:ascii="Arial" w:hAnsi="Arial" w:cs="Arial"/>
          <w:sz w:val="20"/>
          <w:szCs w:val="20"/>
        </w:rPr>
        <w:t xml:space="preserve"> </w:t>
      </w:r>
      <w:r w:rsidRPr="001A4064">
        <w:rPr>
          <w:rFonts w:ascii="Arial" w:hAnsi="Arial" w:cs="Arial"/>
          <w:sz w:val="20"/>
          <w:szCs w:val="20"/>
        </w:rPr>
        <w:t xml:space="preserve">Indeed, as </w:t>
      </w:r>
      <w:proofErr w:type="spellStart"/>
      <w:r>
        <w:rPr>
          <w:rFonts w:ascii="Arial" w:hAnsi="Arial" w:cs="Arial"/>
          <w:sz w:val="20"/>
          <w:szCs w:val="20"/>
        </w:rPr>
        <w:t>Makor</w:t>
      </w:r>
      <w:proofErr w:type="spellEnd"/>
      <w:r>
        <w:rPr>
          <w:rFonts w:ascii="Arial" w:hAnsi="Arial" w:cs="Arial"/>
          <w:sz w:val="20"/>
          <w:szCs w:val="20"/>
        </w:rPr>
        <w:t xml:space="preserve"> </w:t>
      </w:r>
      <w:proofErr w:type="spellStart"/>
      <w:r>
        <w:rPr>
          <w:rFonts w:ascii="Arial" w:hAnsi="Arial" w:cs="Arial"/>
          <w:sz w:val="20"/>
          <w:szCs w:val="20"/>
        </w:rPr>
        <w:t>Rishon’</w:t>
      </w:r>
      <w:r w:rsidRPr="001A4064">
        <w:rPr>
          <w:rFonts w:ascii="Arial" w:hAnsi="Arial" w:cs="Arial"/>
          <w:sz w:val="20"/>
          <w:szCs w:val="20"/>
        </w:rPr>
        <w:t>s</w:t>
      </w:r>
      <w:proofErr w:type="spellEnd"/>
      <w:r w:rsidRPr="001A4064">
        <w:rPr>
          <w:rFonts w:ascii="Arial" w:hAnsi="Arial" w:cs="Arial"/>
          <w:sz w:val="20"/>
          <w:szCs w:val="20"/>
        </w:rPr>
        <w:t xml:space="preserve"> </w:t>
      </w:r>
      <w:proofErr w:type="spellStart"/>
      <w:r w:rsidRPr="001A4064">
        <w:rPr>
          <w:rFonts w:ascii="Arial" w:hAnsi="Arial" w:cs="Arial"/>
          <w:sz w:val="20"/>
          <w:szCs w:val="20"/>
        </w:rPr>
        <w:t>Yishai</w:t>
      </w:r>
      <w:proofErr w:type="spellEnd"/>
      <w:r w:rsidRPr="001A4064">
        <w:rPr>
          <w:rFonts w:ascii="Arial" w:hAnsi="Arial" w:cs="Arial"/>
          <w:sz w:val="20"/>
          <w:szCs w:val="20"/>
        </w:rPr>
        <w:t xml:space="preserve"> Friedman reported last Friday, the department pays them</w:t>
      </w:r>
      <w:r>
        <w:rPr>
          <w:rFonts w:ascii="Arial" w:hAnsi="Arial" w:cs="Arial"/>
          <w:sz w:val="20"/>
          <w:szCs w:val="20"/>
        </w:rPr>
        <w:t xml:space="preserve"> [students]</w:t>
      </w:r>
      <w:r w:rsidRPr="001A4064">
        <w:rPr>
          <w:rFonts w:ascii="Arial" w:hAnsi="Arial" w:cs="Arial"/>
          <w:sz w:val="20"/>
          <w:szCs w:val="20"/>
        </w:rPr>
        <w:t xml:space="preserve"> and gives them academic credit for partici</w:t>
      </w:r>
      <w:r>
        <w:rPr>
          <w:rFonts w:ascii="Arial" w:hAnsi="Arial" w:cs="Arial"/>
          <w:sz w:val="20"/>
          <w:szCs w:val="20"/>
        </w:rPr>
        <w:t>pation in radical leftist NGOs.   . . .  S</w:t>
      </w:r>
      <w:r w:rsidRPr="001A4064">
        <w:rPr>
          <w:rFonts w:ascii="Arial" w:hAnsi="Arial" w:cs="Arial"/>
          <w:sz w:val="20"/>
          <w:szCs w:val="20"/>
        </w:rPr>
        <w:t>tudents who volunteer at post-Zionist NGOs funded by the New Israel Fund receive academic credit for their efforts and the NIF provides them with generous NIS 7,400 scholarships for their activism.</w:t>
      </w:r>
    </w:p>
    <w:p w:rsidR="001A4064" w:rsidRPr="001A4064" w:rsidRDefault="001A4064" w:rsidP="001A4064">
      <w:pPr>
        <w:spacing w:after="0" w:line="240" w:lineRule="auto"/>
        <w:rPr>
          <w:rFonts w:ascii="Arial" w:hAnsi="Arial" w:cs="Arial"/>
          <w:sz w:val="20"/>
          <w:szCs w:val="20"/>
        </w:rPr>
      </w:pPr>
    </w:p>
    <w:p w:rsidR="001A4064" w:rsidRDefault="001A4064" w:rsidP="001A4064">
      <w:pPr>
        <w:spacing w:after="0" w:line="240" w:lineRule="auto"/>
        <w:rPr>
          <w:rFonts w:ascii="Arial" w:hAnsi="Arial" w:cs="Arial"/>
          <w:sz w:val="20"/>
          <w:szCs w:val="20"/>
        </w:rPr>
      </w:pPr>
      <w:r>
        <w:rPr>
          <w:rFonts w:ascii="Arial" w:hAnsi="Arial" w:cs="Arial"/>
          <w:sz w:val="20"/>
          <w:szCs w:val="20"/>
        </w:rPr>
        <w:tab/>
        <w:t>Several of the department’</w:t>
      </w:r>
      <w:r w:rsidRPr="001A4064">
        <w:rPr>
          <w:rFonts w:ascii="Arial" w:hAnsi="Arial" w:cs="Arial"/>
          <w:sz w:val="20"/>
          <w:szCs w:val="20"/>
        </w:rPr>
        <w:t xml:space="preserve">s faculty members serve or have served in leadership positions in these groups. For instance, Gordon served as the head of NIF-funded Physicians for Human Rights, which supported the false claim that the IDF massacred Palestinians in the battle at the </w:t>
      </w:r>
      <w:proofErr w:type="spellStart"/>
      <w:r w:rsidRPr="001A4064">
        <w:rPr>
          <w:rFonts w:ascii="Arial" w:hAnsi="Arial" w:cs="Arial"/>
          <w:sz w:val="20"/>
          <w:szCs w:val="20"/>
        </w:rPr>
        <w:t>Jenin</w:t>
      </w:r>
      <w:proofErr w:type="spellEnd"/>
      <w:r w:rsidRPr="001A4064">
        <w:rPr>
          <w:rFonts w:ascii="Arial" w:hAnsi="Arial" w:cs="Arial"/>
          <w:sz w:val="20"/>
          <w:szCs w:val="20"/>
        </w:rPr>
        <w:t xml:space="preserve"> refugee camp in 2002. The scholarship prog</w:t>
      </w:r>
      <w:r>
        <w:rPr>
          <w:rFonts w:ascii="Arial" w:hAnsi="Arial" w:cs="Arial"/>
          <w:sz w:val="20"/>
          <w:szCs w:val="20"/>
        </w:rPr>
        <w:t xml:space="preserve">ram is funded through the NIF’s </w:t>
      </w:r>
      <w:proofErr w:type="spellStart"/>
      <w:r>
        <w:rPr>
          <w:rFonts w:ascii="Arial" w:hAnsi="Arial" w:cs="Arial"/>
          <w:sz w:val="20"/>
          <w:szCs w:val="20"/>
        </w:rPr>
        <w:t>Shatil</w:t>
      </w:r>
      <w:proofErr w:type="spellEnd"/>
      <w:r>
        <w:rPr>
          <w:rFonts w:ascii="Arial" w:hAnsi="Arial" w:cs="Arial"/>
          <w:sz w:val="20"/>
          <w:szCs w:val="20"/>
        </w:rPr>
        <w:t xml:space="preserve"> group’</w:t>
      </w:r>
      <w:r w:rsidRPr="001A4064">
        <w:rPr>
          <w:rFonts w:ascii="Arial" w:hAnsi="Arial" w:cs="Arial"/>
          <w:sz w:val="20"/>
          <w:szCs w:val="20"/>
        </w:rPr>
        <w:t>s Everett Social Justice Fellowship initiative.</w:t>
      </w:r>
      <w:r>
        <w:rPr>
          <w:rFonts w:ascii="Arial" w:hAnsi="Arial" w:cs="Arial"/>
          <w:sz w:val="20"/>
          <w:szCs w:val="20"/>
        </w:rPr>
        <w:t xml:space="preserve">   . . .</w:t>
      </w:r>
    </w:p>
    <w:p w:rsid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Arial" w:hAnsi="Arial" w:cs="Arial"/>
          <w:sz w:val="20"/>
          <w:szCs w:val="20"/>
        </w:rPr>
      </w:pPr>
      <w:r w:rsidRPr="001A4064">
        <w:rPr>
          <w:rFonts w:ascii="Arial" w:hAnsi="Arial" w:cs="Arial"/>
          <w:sz w:val="20"/>
          <w:szCs w:val="20"/>
        </w:rPr>
        <w:t xml:space="preserve"> </w:t>
      </w:r>
      <w:r>
        <w:rPr>
          <w:rFonts w:ascii="Arial" w:hAnsi="Arial" w:cs="Arial"/>
          <w:sz w:val="20"/>
          <w:szCs w:val="20"/>
        </w:rPr>
        <w:tab/>
        <w:t xml:space="preserve">. . . </w:t>
      </w:r>
      <w:r w:rsidRPr="001A4064">
        <w:rPr>
          <w:rFonts w:ascii="Arial" w:hAnsi="Arial" w:cs="Arial"/>
          <w:sz w:val="20"/>
          <w:szCs w:val="20"/>
        </w:rPr>
        <w:t>The campaign</w:t>
      </w:r>
      <w:r>
        <w:rPr>
          <w:rFonts w:ascii="Arial" w:hAnsi="Arial" w:cs="Arial"/>
          <w:sz w:val="20"/>
          <w:szCs w:val="20"/>
        </w:rPr>
        <w:t xml:space="preserve"> [by </w:t>
      </w:r>
      <w:proofErr w:type="spellStart"/>
      <w:r w:rsidRPr="001A4064">
        <w:rPr>
          <w:rFonts w:ascii="Arial" w:hAnsi="Arial" w:cs="Arial"/>
          <w:sz w:val="20"/>
          <w:szCs w:val="20"/>
        </w:rPr>
        <w:t>Im</w:t>
      </w:r>
      <w:proofErr w:type="spellEnd"/>
      <w:r w:rsidRPr="001A4064">
        <w:rPr>
          <w:rFonts w:ascii="Arial" w:hAnsi="Arial" w:cs="Arial"/>
          <w:sz w:val="20"/>
          <w:szCs w:val="20"/>
        </w:rPr>
        <w:t xml:space="preserve"> </w:t>
      </w:r>
      <w:proofErr w:type="spellStart"/>
      <w:r w:rsidRPr="001A4064">
        <w:rPr>
          <w:rFonts w:ascii="Arial" w:hAnsi="Arial" w:cs="Arial"/>
          <w:sz w:val="20"/>
          <w:szCs w:val="20"/>
        </w:rPr>
        <w:t>Tirtzu</w:t>
      </w:r>
      <w:proofErr w:type="spellEnd"/>
      <w:r>
        <w:rPr>
          <w:rFonts w:ascii="Arial" w:hAnsi="Arial" w:cs="Arial"/>
          <w:sz w:val="20"/>
          <w:szCs w:val="20"/>
        </w:rPr>
        <w:t>]</w:t>
      </w:r>
      <w:r w:rsidRPr="001A4064">
        <w:rPr>
          <w:rFonts w:ascii="Arial" w:hAnsi="Arial" w:cs="Arial"/>
          <w:sz w:val="20"/>
          <w:szCs w:val="20"/>
        </w:rPr>
        <w:t>, which was widely cover</w:t>
      </w:r>
      <w:r>
        <w:rPr>
          <w:rFonts w:ascii="Arial" w:hAnsi="Arial" w:cs="Arial"/>
          <w:sz w:val="20"/>
          <w:szCs w:val="20"/>
        </w:rPr>
        <w:t xml:space="preserve">ed by the media (and evoked the </w:t>
      </w:r>
      <w:r w:rsidRPr="001A4064">
        <w:rPr>
          <w:rFonts w:ascii="Arial" w:hAnsi="Arial" w:cs="Arial"/>
          <w:sz w:val="20"/>
          <w:szCs w:val="20"/>
        </w:rPr>
        <w:t xml:space="preserve">predictable condemnation of </w:t>
      </w:r>
      <w:proofErr w:type="spellStart"/>
      <w:r w:rsidRPr="001A4064">
        <w:rPr>
          <w:rFonts w:ascii="Arial" w:hAnsi="Arial" w:cs="Arial"/>
          <w:sz w:val="20"/>
          <w:szCs w:val="20"/>
        </w:rPr>
        <w:t>Haaretz</w:t>
      </w:r>
      <w:proofErr w:type="spellEnd"/>
      <w:r w:rsidRPr="001A4064">
        <w:rPr>
          <w:rFonts w:ascii="Arial" w:hAnsi="Arial" w:cs="Arial"/>
          <w:sz w:val="20"/>
          <w:szCs w:val="20"/>
        </w:rPr>
        <w:t xml:space="preserve">), has led to a storm of criticism </w:t>
      </w:r>
      <w:r>
        <w:rPr>
          <w:rFonts w:ascii="Arial" w:hAnsi="Arial" w:cs="Arial"/>
          <w:sz w:val="20"/>
          <w:szCs w:val="20"/>
        </w:rPr>
        <w:t xml:space="preserve">by professors at Ben-Gurion and </w:t>
      </w:r>
      <w:r w:rsidRPr="001A4064">
        <w:rPr>
          <w:rFonts w:ascii="Arial" w:hAnsi="Arial" w:cs="Arial"/>
          <w:sz w:val="20"/>
          <w:szCs w:val="20"/>
        </w:rPr>
        <w:t xml:space="preserve">their comrades throughout the country. Predictably, they have castigated </w:t>
      </w:r>
      <w:proofErr w:type="spellStart"/>
      <w:r w:rsidRPr="001A4064">
        <w:rPr>
          <w:rFonts w:ascii="Arial" w:hAnsi="Arial" w:cs="Arial"/>
          <w:sz w:val="20"/>
          <w:szCs w:val="20"/>
        </w:rPr>
        <w:t>Im</w:t>
      </w:r>
      <w:proofErr w:type="spellEnd"/>
      <w:r w:rsidRPr="001A4064">
        <w:rPr>
          <w:rFonts w:ascii="Arial" w:hAnsi="Arial" w:cs="Arial"/>
          <w:sz w:val="20"/>
          <w:szCs w:val="20"/>
        </w:rPr>
        <w:t xml:space="preserve"> </w:t>
      </w:r>
      <w:proofErr w:type="spellStart"/>
      <w:r w:rsidRPr="001A4064">
        <w:rPr>
          <w:rFonts w:ascii="Arial" w:hAnsi="Arial" w:cs="Arial"/>
          <w:sz w:val="20"/>
          <w:szCs w:val="20"/>
        </w:rPr>
        <w:t>Tirtz</w:t>
      </w:r>
      <w:r>
        <w:rPr>
          <w:rFonts w:ascii="Arial" w:hAnsi="Arial" w:cs="Arial"/>
          <w:sz w:val="20"/>
          <w:szCs w:val="20"/>
        </w:rPr>
        <w:t>u</w:t>
      </w:r>
      <w:proofErr w:type="spellEnd"/>
      <w:r>
        <w:rPr>
          <w:rFonts w:ascii="Arial" w:hAnsi="Arial" w:cs="Arial"/>
          <w:sz w:val="20"/>
          <w:szCs w:val="20"/>
        </w:rPr>
        <w:t xml:space="preserve"> as a </w:t>
      </w:r>
      <w:proofErr w:type="spellStart"/>
      <w:r>
        <w:rPr>
          <w:rFonts w:ascii="Arial" w:hAnsi="Arial" w:cs="Arial"/>
          <w:sz w:val="20"/>
          <w:szCs w:val="20"/>
        </w:rPr>
        <w:t>McCarthyist</w:t>
      </w:r>
      <w:proofErr w:type="spellEnd"/>
      <w:r>
        <w:rPr>
          <w:rFonts w:ascii="Arial" w:hAnsi="Arial" w:cs="Arial"/>
          <w:sz w:val="20"/>
          <w:szCs w:val="20"/>
        </w:rPr>
        <w:t xml:space="preserve"> </w:t>
      </w:r>
      <w:r w:rsidRPr="001A4064">
        <w:rPr>
          <w:rFonts w:ascii="Arial" w:hAnsi="Arial" w:cs="Arial"/>
          <w:sz w:val="20"/>
          <w:szCs w:val="20"/>
        </w:rPr>
        <w:t>group, a fascist group, an extremist group and a far</w:t>
      </w:r>
      <w:r>
        <w:rPr>
          <w:rFonts w:ascii="Arial" w:hAnsi="Arial" w:cs="Arial"/>
          <w:sz w:val="20"/>
          <w:szCs w:val="20"/>
        </w:rPr>
        <w:t xml:space="preserve"> </w:t>
      </w:r>
      <w:r w:rsidRPr="001A4064">
        <w:rPr>
          <w:rFonts w:ascii="Arial" w:hAnsi="Arial" w:cs="Arial"/>
          <w:sz w:val="20"/>
          <w:szCs w:val="20"/>
        </w:rPr>
        <w:t>right group that is seeking to silence dissent and destroy the principle of academic freedom.</w:t>
      </w:r>
    </w:p>
    <w:p w:rsidR="001A4064" w:rsidRPr="001A4064" w:rsidRDefault="001A4064" w:rsidP="001A4064">
      <w:pPr>
        <w:spacing w:after="0" w:line="240" w:lineRule="auto"/>
        <w:rPr>
          <w:rFonts w:ascii="Arial" w:hAnsi="Arial" w:cs="Arial"/>
          <w:sz w:val="20"/>
          <w:szCs w:val="20"/>
        </w:rPr>
      </w:pPr>
    </w:p>
    <w:p w:rsidR="001A4064" w:rsidRPr="001A4064" w:rsidRDefault="00344F47" w:rsidP="001A4064">
      <w:pPr>
        <w:spacing w:after="0" w:line="240" w:lineRule="auto"/>
        <w:rPr>
          <w:rFonts w:ascii="Arial" w:hAnsi="Arial" w:cs="Arial"/>
          <w:sz w:val="20"/>
          <w:szCs w:val="20"/>
        </w:rPr>
      </w:pPr>
      <w:r>
        <w:rPr>
          <w:rFonts w:ascii="Arial" w:hAnsi="Arial" w:cs="Arial"/>
          <w:sz w:val="20"/>
          <w:szCs w:val="20"/>
        </w:rPr>
        <w:tab/>
      </w:r>
      <w:r w:rsidR="001A4064" w:rsidRPr="001A4064">
        <w:rPr>
          <w:rFonts w:ascii="Arial" w:hAnsi="Arial" w:cs="Arial"/>
          <w:sz w:val="20"/>
          <w:szCs w:val="20"/>
        </w:rPr>
        <w:t xml:space="preserve">So too, many professors who have spoken on the issue have argued that </w:t>
      </w:r>
      <w:proofErr w:type="spellStart"/>
      <w:r w:rsidR="001A4064" w:rsidRPr="001A4064">
        <w:rPr>
          <w:rFonts w:ascii="Arial" w:hAnsi="Arial" w:cs="Arial"/>
          <w:sz w:val="20"/>
          <w:szCs w:val="20"/>
        </w:rPr>
        <w:t>Im</w:t>
      </w:r>
      <w:proofErr w:type="spellEnd"/>
      <w:r w:rsidR="001A4064" w:rsidRPr="001A4064">
        <w:rPr>
          <w:rFonts w:ascii="Arial" w:hAnsi="Arial" w:cs="Arial"/>
          <w:sz w:val="20"/>
          <w:szCs w:val="20"/>
        </w:rPr>
        <w:t xml:space="preserve"> </w:t>
      </w:r>
      <w:proofErr w:type="spellStart"/>
      <w:r w:rsidR="001A4064" w:rsidRPr="001A4064">
        <w:rPr>
          <w:rFonts w:ascii="Arial" w:hAnsi="Arial" w:cs="Arial"/>
          <w:sz w:val="20"/>
          <w:szCs w:val="20"/>
        </w:rPr>
        <w:t>Tirtzu</w:t>
      </w:r>
      <w:proofErr w:type="spellEnd"/>
      <w:r w:rsidR="001A4064" w:rsidRPr="001A4064">
        <w:rPr>
          <w:rFonts w:ascii="Arial" w:hAnsi="Arial" w:cs="Arial"/>
          <w:sz w:val="20"/>
          <w:szCs w:val="20"/>
        </w:rPr>
        <w:t xml:space="preserve"> has no right to be heard. For instance, in a television appearance last week, Prof. </w:t>
      </w:r>
      <w:proofErr w:type="spellStart"/>
      <w:r w:rsidR="001A4064" w:rsidRPr="001A4064">
        <w:rPr>
          <w:rFonts w:ascii="Arial" w:hAnsi="Arial" w:cs="Arial"/>
          <w:sz w:val="20"/>
          <w:szCs w:val="20"/>
        </w:rPr>
        <w:t>Yossi</w:t>
      </w:r>
      <w:proofErr w:type="spellEnd"/>
      <w:r w:rsidR="001A4064" w:rsidRPr="001A4064">
        <w:rPr>
          <w:rFonts w:ascii="Arial" w:hAnsi="Arial" w:cs="Arial"/>
          <w:sz w:val="20"/>
          <w:szCs w:val="20"/>
        </w:rPr>
        <w:t xml:space="preserve"> </w:t>
      </w:r>
      <w:proofErr w:type="spellStart"/>
      <w:r w:rsidR="001A4064" w:rsidRPr="001A4064">
        <w:rPr>
          <w:rFonts w:ascii="Arial" w:hAnsi="Arial" w:cs="Arial"/>
          <w:sz w:val="20"/>
          <w:szCs w:val="20"/>
        </w:rPr>
        <w:t>Yonah</w:t>
      </w:r>
      <w:proofErr w:type="spellEnd"/>
      <w:r w:rsidR="001A4064" w:rsidRPr="001A4064">
        <w:rPr>
          <w:rFonts w:ascii="Arial" w:hAnsi="Arial" w:cs="Arial"/>
          <w:sz w:val="20"/>
          <w:szCs w:val="20"/>
        </w:rPr>
        <w:t xml:space="preserve"> from Ben-Gurion appeared on </w:t>
      </w:r>
      <w:proofErr w:type="spellStart"/>
      <w:r w:rsidR="001A4064" w:rsidRPr="001A4064">
        <w:rPr>
          <w:rFonts w:ascii="Arial" w:hAnsi="Arial" w:cs="Arial"/>
          <w:sz w:val="20"/>
          <w:szCs w:val="20"/>
        </w:rPr>
        <w:t>Erev</w:t>
      </w:r>
      <w:proofErr w:type="spellEnd"/>
      <w:r w:rsidR="001A4064" w:rsidRPr="001A4064">
        <w:rPr>
          <w:rFonts w:ascii="Arial" w:hAnsi="Arial" w:cs="Arial"/>
          <w:sz w:val="20"/>
          <w:szCs w:val="20"/>
        </w:rPr>
        <w:t xml:space="preserve"> </w:t>
      </w:r>
      <w:proofErr w:type="spellStart"/>
      <w:r w:rsidR="001A4064" w:rsidRPr="001A4064">
        <w:rPr>
          <w:rFonts w:ascii="Arial" w:hAnsi="Arial" w:cs="Arial"/>
          <w:sz w:val="20"/>
          <w:szCs w:val="20"/>
        </w:rPr>
        <w:t>Hadash</w:t>
      </w:r>
      <w:proofErr w:type="spellEnd"/>
      <w:r>
        <w:rPr>
          <w:rFonts w:ascii="Arial" w:hAnsi="Arial" w:cs="Arial"/>
          <w:sz w:val="20"/>
          <w:szCs w:val="20"/>
        </w:rPr>
        <w:t xml:space="preserve"> with </w:t>
      </w:r>
      <w:proofErr w:type="spellStart"/>
      <w:r>
        <w:rPr>
          <w:rFonts w:ascii="Arial" w:hAnsi="Arial" w:cs="Arial"/>
          <w:sz w:val="20"/>
          <w:szCs w:val="20"/>
        </w:rPr>
        <w:t>Tadmor</w:t>
      </w:r>
      <w:proofErr w:type="spellEnd"/>
      <w:r>
        <w:rPr>
          <w:rFonts w:ascii="Arial" w:hAnsi="Arial" w:cs="Arial"/>
          <w:sz w:val="20"/>
          <w:szCs w:val="20"/>
        </w:rPr>
        <w:t>. There he said, “</w:t>
      </w:r>
      <w:r w:rsidR="001A4064" w:rsidRPr="001A4064">
        <w:rPr>
          <w:rFonts w:ascii="Arial" w:hAnsi="Arial" w:cs="Arial"/>
          <w:sz w:val="20"/>
          <w:szCs w:val="20"/>
        </w:rPr>
        <w:t>I reject the authority, the legitimacy of a group like this to come and investigate my behavior a</w:t>
      </w:r>
      <w:r>
        <w:rPr>
          <w:rFonts w:ascii="Arial" w:hAnsi="Arial" w:cs="Arial"/>
          <w:sz w:val="20"/>
          <w:szCs w:val="20"/>
        </w:rPr>
        <w:t>s a member of the faculty.”</w:t>
      </w:r>
      <w:r w:rsidR="001A4064" w:rsidRPr="001A4064">
        <w:rPr>
          <w:rFonts w:ascii="Arial" w:hAnsi="Arial" w:cs="Arial"/>
          <w:sz w:val="20"/>
          <w:szCs w:val="20"/>
        </w:rPr>
        <w:t></w:t>
      </w:r>
    </w:p>
    <w:p w:rsidR="001A4064" w:rsidRPr="001A4064" w:rsidRDefault="001A4064" w:rsidP="001A4064">
      <w:pPr>
        <w:spacing w:after="0" w:line="240" w:lineRule="auto"/>
        <w:rPr>
          <w:rFonts w:ascii="Arial" w:hAnsi="Arial" w:cs="Arial"/>
          <w:sz w:val="20"/>
          <w:szCs w:val="20"/>
        </w:rPr>
      </w:pPr>
    </w:p>
    <w:p w:rsidR="001A4064" w:rsidRPr="001A4064" w:rsidRDefault="00344F47" w:rsidP="001A4064">
      <w:pPr>
        <w:spacing w:after="0" w:line="240" w:lineRule="auto"/>
        <w:rPr>
          <w:rFonts w:ascii="Arial" w:hAnsi="Arial" w:cs="Arial"/>
          <w:sz w:val="20"/>
          <w:szCs w:val="20"/>
        </w:rPr>
      </w:pPr>
      <w:r>
        <w:rPr>
          <w:rFonts w:ascii="Arial" w:hAnsi="Arial" w:cs="Arial"/>
          <w:sz w:val="20"/>
          <w:szCs w:val="20"/>
        </w:rPr>
        <w:tab/>
      </w:r>
      <w:r w:rsidR="001A4064" w:rsidRPr="001A4064">
        <w:rPr>
          <w:rFonts w:ascii="Arial" w:hAnsi="Arial" w:cs="Arial"/>
          <w:sz w:val="20"/>
          <w:szCs w:val="20"/>
        </w:rPr>
        <w:t xml:space="preserve">These assertions are completely ridiculous. First of all, academic freedom is not threatened. What </w:t>
      </w:r>
      <w:proofErr w:type="spellStart"/>
      <w:r w:rsidR="001A4064" w:rsidRPr="001A4064">
        <w:rPr>
          <w:rFonts w:ascii="Arial" w:hAnsi="Arial" w:cs="Arial"/>
          <w:sz w:val="20"/>
          <w:szCs w:val="20"/>
        </w:rPr>
        <w:t>Im</w:t>
      </w:r>
      <w:proofErr w:type="spellEnd"/>
      <w:r w:rsidR="001A4064" w:rsidRPr="001A4064">
        <w:rPr>
          <w:rFonts w:ascii="Arial" w:hAnsi="Arial" w:cs="Arial"/>
          <w:sz w:val="20"/>
          <w:szCs w:val="20"/>
        </w:rPr>
        <w:t xml:space="preserve"> </w:t>
      </w:r>
      <w:proofErr w:type="spellStart"/>
      <w:r w:rsidR="001A4064" w:rsidRPr="001A4064">
        <w:rPr>
          <w:rFonts w:ascii="Arial" w:hAnsi="Arial" w:cs="Arial"/>
          <w:sz w:val="20"/>
          <w:szCs w:val="20"/>
        </w:rPr>
        <w:t>Tirtzu</w:t>
      </w:r>
      <w:proofErr w:type="spellEnd"/>
      <w:r w:rsidR="001A4064" w:rsidRPr="001A4064">
        <w:rPr>
          <w:rFonts w:ascii="Arial" w:hAnsi="Arial" w:cs="Arial"/>
          <w:sz w:val="20"/>
          <w:szCs w:val="20"/>
        </w:rPr>
        <w:t xml:space="preserve"> and other organizations like the Institute for Zionist Strategies have criticized is the fact that ideological uniformity in academic departments is not conducive to academic freedom.</w:t>
      </w:r>
      <w:r>
        <w:rPr>
          <w:rFonts w:ascii="Arial" w:hAnsi="Arial" w:cs="Arial"/>
          <w:sz w:val="20"/>
          <w:szCs w:val="20"/>
        </w:rPr>
        <w:t xml:space="preserve">   . . .   T</w:t>
      </w:r>
      <w:r w:rsidR="001A4064" w:rsidRPr="001A4064">
        <w:rPr>
          <w:rFonts w:ascii="Arial" w:hAnsi="Arial" w:cs="Arial"/>
          <w:sz w:val="20"/>
          <w:szCs w:val="20"/>
        </w:rPr>
        <w:t>hey object to the fact that the views of the radical Left, which represents almost no one here, receives the majority of teaching and research posit</w:t>
      </w:r>
      <w:r>
        <w:rPr>
          <w:rFonts w:ascii="Arial" w:hAnsi="Arial" w:cs="Arial"/>
          <w:sz w:val="20"/>
          <w:szCs w:val="20"/>
        </w:rPr>
        <w:t>ions at Ben-Gurion University’</w:t>
      </w:r>
      <w:r w:rsidR="001A4064" w:rsidRPr="001A4064">
        <w:rPr>
          <w:rFonts w:ascii="Arial" w:hAnsi="Arial" w:cs="Arial"/>
          <w:sz w:val="20"/>
          <w:szCs w:val="20"/>
        </w:rPr>
        <w:t>s Politics and Government Department.</w:t>
      </w:r>
    </w:p>
    <w:p w:rsidR="001A4064" w:rsidRPr="001A4064" w:rsidRDefault="001A4064" w:rsidP="001A4064">
      <w:pPr>
        <w:spacing w:after="0" w:line="240" w:lineRule="auto"/>
        <w:rPr>
          <w:rFonts w:ascii="Arial" w:hAnsi="Arial" w:cs="Arial"/>
          <w:sz w:val="20"/>
          <w:szCs w:val="20"/>
        </w:rPr>
      </w:pPr>
    </w:p>
    <w:p w:rsidR="00344F47" w:rsidRPr="001A4064" w:rsidRDefault="00344F47" w:rsidP="00344F47">
      <w:pPr>
        <w:spacing w:after="0" w:line="240" w:lineRule="auto"/>
        <w:rPr>
          <w:rFonts w:ascii="Arial" w:hAnsi="Arial" w:cs="Arial"/>
          <w:sz w:val="20"/>
          <w:szCs w:val="20"/>
        </w:rPr>
      </w:pPr>
      <w:r>
        <w:rPr>
          <w:rFonts w:ascii="Arial" w:hAnsi="Arial" w:cs="Arial"/>
          <w:sz w:val="20"/>
          <w:szCs w:val="20"/>
        </w:rPr>
        <w:tab/>
      </w:r>
      <w:proofErr w:type="spellStart"/>
      <w:r w:rsidR="001A4064" w:rsidRPr="001A4064">
        <w:rPr>
          <w:rFonts w:ascii="Arial" w:hAnsi="Arial" w:cs="Arial"/>
          <w:sz w:val="20"/>
          <w:szCs w:val="20"/>
        </w:rPr>
        <w:t>Karmi</w:t>
      </w:r>
      <w:proofErr w:type="spellEnd"/>
      <w:r w:rsidR="001A4064" w:rsidRPr="001A4064">
        <w:rPr>
          <w:rFonts w:ascii="Arial" w:hAnsi="Arial" w:cs="Arial"/>
          <w:sz w:val="20"/>
          <w:szCs w:val="20"/>
        </w:rPr>
        <w:t xml:space="preserve"> has condemned </w:t>
      </w:r>
      <w:proofErr w:type="spellStart"/>
      <w:r w:rsidR="001A4064" w:rsidRPr="001A4064">
        <w:rPr>
          <w:rFonts w:ascii="Arial" w:hAnsi="Arial" w:cs="Arial"/>
          <w:sz w:val="20"/>
          <w:szCs w:val="20"/>
        </w:rPr>
        <w:t>Im</w:t>
      </w:r>
      <w:proofErr w:type="spellEnd"/>
      <w:r w:rsidR="001A4064" w:rsidRPr="001A4064">
        <w:rPr>
          <w:rFonts w:ascii="Arial" w:hAnsi="Arial" w:cs="Arial"/>
          <w:sz w:val="20"/>
          <w:szCs w:val="20"/>
        </w:rPr>
        <w:t xml:space="preserve"> </w:t>
      </w:r>
      <w:proofErr w:type="spellStart"/>
      <w:r w:rsidR="001A4064" w:rsidRPr="001A4064">
        <w:rPr>
          <w:rFonts w:ascii="Arial" w:hAnsi="Arial" w:cs="Arial"/>
          <w:sz w:val="20"/>
          <w:szCs w:val="20"/>
        </w:rPr>
        <w:t>Tirtzu</w:t>
      </w:r>
      <w:proofErr w:type="spellEnd"/>
      <w:r w:rsidR="001A4064" w:rsidRPr="001A4064">
        <w:rPr>
          <w:rFonts w:ascii="Arial" w:hAnsi="Arial" w:cs="Arial"/>
          <w:sz w:val="20"/>
          <w:szCs w:val="20"/>
        </w:rPr>
        <w:t xml:space="preserve"> and its campaign as </w:t>
      </w:r>
      <w:proofErr w:type="spellStart"/>
      <w:r w:rsidR="001A4064" w:rsidRPr="001A4064">
        <w:rPr>
          <w:rFonts w:ascii="Arial" w:hAnsi="Arial" w:cs="Arial"/>
          <w:sz w:val="20"/>
          <w:szCs w:val="20"/>
        </w:rPr>
        <w:t>McCarthyist</w:t>
      </w:r>
      <w:proofErr w:type="spellEnd"/>
      <w:r w:rsidR="001A4064" w:rsidRPr="001A4064">
        <w:rPr>
          <w:rFonts w:ascii="Arial" w:hAnsi="Arial" w:cs="Arial"/>
          <w:sz w:val="20"/>
          <w:szCs w:val="20"/>
        </w:rPr>
        <w:t xml:space="preserve"> and an attempt to </w:t>
      </w:r>
      <w:r>
        <w:rPr>
          <w:rFonts w:ascii="Arial" w:hAnsi="Arial" w:cs="Arial"/>
          <w:sz w:val="20"/>
          <w:szCs w:val="20"/>
        </w:rPr>
        <w:t>silence opposing voices.   . . .   T</w:t>
      </w:r>
      <w:r w:rsidR="001A4064" w:rsidRPr="001A4064">
        <w:rPr>
          <w:rFonts w:ascii="Arial" w:hAnsi="Arial" w:cs="Arial"/>
          <w:sz w:val="20"/>
          <w:szCs w:val="20"/>
        </w:rPr>
        <w:t xml:space="preserve">hese assertions </w:t>
      </w:r>
      <w:r>
        <w:rPr>
          <w:rFonts w:ascii="Arial" w:hAnsi="Arial" w:cs="Arial"/>
          <w:sz w:val="20"/>
          <w:szCs w:val="20"/>
        </w:rPr>
        <w:t xml:space="preserve">  . . .  </w:t>
      </w:r>
      <w:r w:rsidR="001A4064" w:rsidRPr="001A4064">
        <w:rPr>
          <w:rFonts w:ascii="Arial" w:hAnsi="Arial" w:cs="Arial"/>
          <w:sz w:val="20"/>
          <w:szCs w:val="20"/>
        </w:rPr>
        <w:t>are utterly false.</w:t>
      </w:r>
      <w:r>
        <w:rPr>
          <w:rFonts w:ascii="Arial" w:hAnsi="Arial" w:cs="Arial"/>
          <w:sz w:val="20"/>
          <w:szCs w:val="20"/>
        </w:rPr>
        <w:t xml:space="preserve">    . . .</w:t>
      </w:r>
    </w:p>
    <w:p w:rsidR="00344F47" w:rsidRDefault="00344F47" w:rsidP="001A4064">
      <w:pPr>
        <w:spacing w:after="0" w:line="240" w:lineRule="auto"/>
        <w:rPr>
          <w:rFonts w:ascii="Arial" w:hAnsi="Arial" w:cs="Arial"/>
          <w:sz w:val="20"/>
          <w:szCs w:val="20"/>
        </w:rPr>
      </w:pPr>
    </w:p>
    <w:p w:rsidR="00344F47" w:rsidRDefault="00344F47" w:rsidP="001A4064">
      <w:pPr>
        <w:spacing w:after="0" w:line="240" w:lineRule="auto"/>
        <w:rPr>
          <w:rFonts w:ascii="Arial" w:hAnsi="Arial" w:cs="Arial"/>
          <w:sz w:val="20"/>
          <w:szCs w:val="20"/>
        </w:rPr>
      </w:pPr>
    </w:p>
    <w:p w:rsidR="001A4064" w:rsidRDefault="00344F47" w:rsidP="00344F47">
      <w:pPr>
        <w:spacing w:after="0" w:line="240" w:lineRule="auto"/>
        <w:rPr>
          <w:rFonts w:ascii="Arial" w:hAnsi="Arial" w:cs="Arial"/>
          <w:sz w:val="20"/>
          <w:szCs w:val="20"/>
        </w:rPr>
      </w:pPr>
      <w:r>
        <w:rPr>
          <w:rFonts w:ascii="Arial" w:hAnsi="Arial" w:cs="Arial"/>
          <w:sz w:val="20"/>
          <w:szCs w:val="20"/>
        </w:rPr>
        <w:tab/>
        <w:t xml:space="preserve">. . .  </w:t>
      </w:r>
      <w:r w:rsidR="001A4064" w:rsidRPr="001A4064">
        <w:rPr>
          <w:rFonts w:ascii="Arial" w:hAnsi="Arial" w:cs="Arial"/>
          <w:sz w:val="20"/>
          <w:szCs w:val="20"/>
        </w:rPr>
        <w:t>In the spring the group launched a wildly successful public awareness campaign about the NIF. The group released a report detailing the central role NIF-sponsored groups played in assisting the Goldstone Commission in preparing its libelous report accusing Israel of committing war crimes in Operation Cast Lead.</w:t>
      </w:r>
      <w:r>
        <w:rPr>
          <w:rFonts w:ascii="Arial" w:hAnsi="Arial" w:cs="Arial"/>
          <w:sz w:val="20"/>
          <w:szCs w:val="20"/>
        </w:rPr>
        <w:t xml:space="preserve">   . . .</w:t>
      </w:r>
    </w:p>
    <w:p w:rsidR="001A4064" w:rsidRDefault="001A4064" w:rsidP="001A4064">
      <w:pPr>
        <w:spacing w:after="0" w:line="240" w:lineRule="auto"/>
        <w:rPr>
          <w:rFonts w:ascii="Arial" w:hAnsi="Arial" w:cs="Arial"/>
          <w:sz w:val="20"/>
          <w:szCs w:val="20"/>
        </w:rPr>
      </w:pPr>
    </w:p>
    <w:p w:rsidR="001A4064" w:rsidRPr="001A4064" w:rsidRDefault="001A4064" w:rsidP="001A406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1A4064">
        <w:rPr>
          <w:rFonts w:ascii="Times New Roman" w:hAnsi="Times New Roman" w:cs="Times New Roman"/>
          <w:sz w:val="20"/>
          <w:szCs w:val="20"/>
        </w:rPr>
        <w:t>--- https://www.jpost.com/Opinion/Editorials/Our-World-Israel-fights-the-demagogues</w:t>
      </w:r>
    </w:p>
    <w:p w:rsidR="001A4064" w:rsidRDefault="001A4064" w:rsidP="001A4064">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470272" w:rsidRDefault="00470272" w:rsidP="00601DF0">
      <w:pPr>
        <w:spacing w:after="0" w:line="240" w:lineRule="auto"/>
        <w:rPr>
          <w:rFonts w:ascii="Arial" w:hAnsi="Arial" w:cs="Arial"/>
          <w:sz w:val="20"/>
          <w:szCs w:val="20"/>
        </w:rPr>
      </w:pPr>
    </w:p>
    <w:p w:rsidR="00344F47" w:rsidRDefault="00344F47" w:rsidP="00601DF0">
      <w:pPr>
        <w:spacing w:after="0" w:line="240" w:lineRule="auto"/>
        <w:rPr>
          <w:rFonts w:ascii="Arial" w:hAnsi="Arial" w:cs="Arial"/>
          <w:sz w:val="20"/>
          <w:szCs w:val="20"/>
        </w:rPr>
      </w:pPr>
    </w:p>
    <w:p w:rsidR="00344F47" w:rsidRDefault="00344F47" w:rsidP="00601DF0">
      <w:pPr>
        <w:spacing w:after="0" w:line="240" w:lineRule="auto"/>
        <w:rPr>
          <w:rFonts w:ascii="Arial" w:hAnsi="Arial" w:cs="Arial"/>
          <w:sz w:val="20"/>
          <w:szCs w:val="20"/>
        </w:rPr>
      </w:pPr>
    </w:p>
    <w:p w:rsidR="00272D44" w:rsidRDefault="00272D44" w:rsidP="00601DF0">
      <w:pPr>
        <w:spacing w:after="0" w:line="240" w:lineRule="auto"/>
        <w:rPr>
          <w:rFonts w:ascii="Arial" w:hAnsi="Arial" w:cs="Arial"/>
          <w:sz w:val="20"/>
          <w:szCs w:val="20"/>
        </w:rPr>
      </w:pPr>
    </w:p>
    <w:p w:rsidR="00272D44" w:rsidRDefault="00272D44" w:rsidP="00601DF0">
      <w:pPr>
        <w:spacing w:after="0" w:line="240" w:lineRule="auto"/>
        <w:rPr>
          <w:rFonts w:ascii="Arial" w:hAnsi="Arial" w:cs="Arial"/>
          <w:sz w:val="20"/>
          <w:szCs w:val="20"/>
        </w:rPr>
      </w:pPr>
    </w:p>
    <w:p w:rsidR="00272D44" w:rsidRDefault="00272D44" w:rsidP="00601DF0">
      <w:pPr>
        <w:spacing w:after="0" w:line="240" w:lineRule="auto"/>
        <w:rPr>
          <w:rFonts w:ascii="Arial" w:hAnsi="Arial" w:cs="Arial"/>
          <w:sz w:val="20"/>
          <w:szCs w:val="20"/>
        </w:rPr>
      </w:pPr>
    </w:p>
    <w:p w:rsidR="00344F47" w:rsidRDefault="00344F47" w:rsidP="00601DF0">
      <w:pPr>
        <w:spacing w:after="0" w:line="240" w:lineRule="auto"/>
        <w:rPr>
          <w:rFonts w:ascii="Arial" w:hAnsi="Arial" w:cs="Arial"/>
          <w:sz w:val="20"/>
          <w:szCs w:val="20"/>
        </w:rPr>
      </w:pPr>
    </w:p>
    <w:p w:rsidR="00344F47" w:rsidRDefault="00344F47" w:rsidP="00601DF0">
      <w:pPr>
        <w:spacing w:after="0" w:line="240" w:lineRule="auto"/>
        <w:rPr>
          <w:rFonts w:ascii="Arial" w:hAnsi="Arial" w:cs="Arial"/>
          <w:sz w:val="20"/>
          <w:szCs w:val="20"/>
        </w:rPr>
      </w:pPr>
    </w:p>
    <w:p w:rsidR="00344F47" w:rsidRDefault="00344F47" w:rsidP="00601DF0">
      <w:pPr>
        <w:spacing w:after="0" w:line="240" w:lineRule="auto"/>
        <w:rPr>
          <w:rFonts w:ascii="Arial" w:hAnsi="Arial" w:cs="Arial"/>
          <w:sz w:val="20"/>
          <w:szCs w:val="20"/>
        </w:rPr>
      </w:pPr>
    </w:p>
    <w:p w:rsidR="006D5955" w:rsidRPr="00A955BA" w:rsidRDefault="00A955BA" w:rsidP="006D5955">
      <w:pPr>
        <w:spacing w:after="0" w:line="240" w:lineRule="auto"/>
        <w:rPr>
          <w:rFonts w:ascii="Times New Roman" w:hAnsi="Times New Roman" w:cs="Times New Roman"/>
          <w:sz w:val="28"/>
          <w:szCs w:val="28"/>
        </w:rPr>
      </w:pPr>
      <w:r w:rsidRPr="00A955BA">
        <w:rPr>
          <w:rFonts w:ascii="Times New Roman" w:hAnsi="Times New Roman" w:cs="Times New Roman"/>
          <w:sz w:val="28"/>
          <w:szCs w:val="28"/>
        </w:rPr>
        <w:lastRenderedPageBreak/>
        <w:t>The Politics of Human Shields</w:t>
      </w:r>
    </w:p>
    <w:p w:rsidR="00A955BA" w:rsidRDefault="00A955BA" w:rsidP="006D5955">
      <w:pPr>
        <w:spacing w:after="0" w:line="240" w:lineRule="auto"/>
        <w:rPr>
          <w:rFonts w:ascii="Arial" w:hAnsi="Arial" w:cs="Arial"/>
          <w:sz w:val="20"/>
          <w:szCs w:val="20"/>
        </w:rPr>
      </w:pPr>
      <w:r>
        <w:rPr>
          <w:rFonts w:ascii="Arial" w:hAnsi="Arial" w:cs="Arial"/>
          <w:sz w:val="20"/>
          <w:szCs w:val="20"/>
        </w:rPr>
        <w:t>Nov. 17, 2015</w:t>
      </w:r>
    </w:p>
    <w:p w:rsidR="00A955BA" w:rsidRPr="006D5955" w:rsidRDefault="00A955BA" w:rsidP="006D5955">
      <w:pPr>
        <w:spacing w:after="0" w:line="240" w:lineRule="auto"/>
        <w:rPr>
          <w:rFonts w:ascii="Arial" w:hAnsi="Arial" w:cs="Arial"/>
          <w:sz w:val="20"/>
          <w:szCs w:val="20"/>
        </w:rPr>
      </w:pPr>
    </w:p>
    <w:p w:rsidR="00A955BA" w:rsidRDefault="00A955BA" w:rsidP="006D5955">
      <w:pPr>
        <w:spacing w:after="0" w:line="240" w:lineRule="auto"/>
        <w:rPr>
          <w:rFonts w:ascii="Arial" w:hAnsi="Arial" w:cs="Arial"/>
          <w:sz w:val="20"/>
          <w:szCs w:val="20"/>
        </w:rPr>
      </w:pPr>
      <w:r>
        <w:rPr>
          <w:rFonts w:ascii="Arial" w:hAnsi="Arial" w:cs="Arial"/>
          <w:sz w:val="20"/>
          <w:szCs w:val="20"/>
        </w:rPr>
        <w:t>. . .</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9:15 - 9:45 a.m.</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Welcoming Remarks</w:t>
      </w:r>
    </w:p>
    <w:p w:rsidR="006D5955" w:rsidRPr="006D5955" w:rsidRDefault="006D5955" w:rsidP="006D5955">
      <w:pPr>
        <w:spacing w:after="0" w:line="240" w:lineRule="auto"/>
        <w:rPr>
          <w:rFonts w:ascii="Arial" w:hAnsi="Arial" w:cs="Arial"/>
          <w:sz w:val="20"/>
          <w:szCs w:val="20"/>
        </w:rPr>
      </w:pPr>
      <w:proofErr w:type="spellStart"/>
      <w:r w:rsidRPr="006D5955">
        <w:rPr>
          <w:rFonts w:ascii="Arial" w:hAnsi="Arial" w:cs="Arial"/>
          <w:sz w:val="20"/>
          <w:szCs w:val="20"/>
        </w:rPr>
        <w:t>Beshara</w:t>
      </w:r>
      <w:proofErr w:type="spellEnd"/>
      <w:r w:rsidRPr="006D5955">
        <w:rPr>
          <w:rFonts w:ascii="Arial" w:hAnsi="Arial" w:cs="Arial"/>
          <w:sz w:val="20"/>
          <w:szCs w:val="20"/>
        </w:rPr>
        <w:t xml:space="preserve"> </w:t>
      </w:r>
      <w:proofErr w:type="spellStart"/>
      <w:r w:rsidRPr="006D5955">
        <w:rPr>
          <w:rFonts w:ascii="Arial" w:hAnsi="Arial" w:cs="Arial"/>
          <w:sz w:val="20"/>
          <w:szCs w:val="20"/>
        </w:rPr>
        <w:t>Doumani</w:t>
      </w:r>
      <w:proofErr w:type="spellEnd"/>
      <w:r w:rsidRPr="006D5955">
        <w:rPr>
          <w:rFonts w:ascii="Arial" w:hAnsi="Arial" w:cs="Arial"/>
          <w:sz w:val="20"/>
          <w:szCs w:val="20"/>
        </w:rPr>
        <w:t xml:space="preserve"> (Director, Middle East Studies Program, Brown University)</w:t>
      </w:r>
    </w:p>
    <w:p w:rsidR="006D5955" w:rsidRPr="006D5955" w:rsidRDefault="006D5955" w:rsidP="006D5955">
      <w:pPr>
        <w:spacing w:after="0" w:line="240" w:lineRule="auto"/>
        <w:rPr>
          <w:rFonts w:ascii="Arial" w:hAnsi="Arial" w:cs="Arial"/>
          <w:sz w:val="20"/>
          <w:szCs w:val="20"/>
        </w:rPr>
      </w:pPr>
      <w:proofErr w:type="spellStart"/>
      <w:r w:rsidRPr="006D5955">
        <w:rPr>
          <w:rFonts w:ascii="Arial" w:hAnsi="Arial" w:cs="Arial"/>
          <w:sz w:val="20"/>
          <w:szCs w:val="20"/>
        </w:rPr>
        <w:t>Neve</w:t>
      </w:r>
      <w:proofErr w:type="spellEnd"/>
      <w:r w:rsidRPr="006D5955">
        <w:rPr>
          <w:rFonts w:ascii="Arial" w:hAnsi="Arial" w:cs="Arial"/>
          <w:sz w:val="20"/>
          <w:szCs w:val="20"/>
        </w:rPr>
        <w:t xml:space="preserve"> Gordon (Ben </w:t>
      </w:r>
      <w:proofErr w:type="spellStart"/>
      <w:r w:rsidRPr="006D5955">
        <w:rPr>
          <w:rFonts w:ascii="Arial" w:hAnsi="Arial" w:cs="Arial"/>
          <w:sz w:val="20"/>
          <w:szCs w:val="20"/>
        </w:rPr>
        <w:t>Gurion</w:t>
      </w:r>
      <w:proofErr w:type="spellEnd"/>
      <w:r w:rsidRPr="006D5955">
        <w:rPr>
          <w:rFonts w:ascii="Arial" w:hAnsi="Arial" w:cs="Arial"/>
          <w:sz w:val="20"/>
          <w:szCs w:val="20"/>
        </w:rPr>
        <w:t xml:space="preserve"> University of the Negev), Nicola </w:t>
      </w:r>
      <w:proofErr w:type="spellStart"/>
      <w:r w:rsidRPr="006D5955">
        <w:rPr>
          <w:rFonts w:ascii="Arial" w:hAnsi="Arial" w:cs="Arial"/>
          <w:sz w:val="20"/>
          <w:szCs w:val="20"/>
        </w:rPr>
        <w:t>Perugini</w:t>
      </w:r>
      <w:proofErr w:type="spellEnd"/>
      <w:r w:rsidRPr="006D5955">
        <w:rPr>
          <w:rFonts w:ascii="Arial" w:hAnsi="Arial" w:cs="Arial"/>
          <w:sz w:val="20"/>
          <w:szCs w:val="20"/>
        </w:rPr>
        <w:t xml:space="preserve"> (Brown University)</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9:45 - 11:15 a.m.</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Session 1:</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 xml:space="preserve">Human Shields and </w:t>
      </w:r>
      <w:proofErr w:type="spellStart"/>
      <w:r w:rsidRPr="006D5955">
        <w:rPr>
          <w:rFonts w:ascii="Arial" w:hAnsi="Arial" w:cs="Arial"/>
          <w:sz w:val="20"/>
          <w:szCs w:val="20"/>
        </w:rPr>
        <w:t>Weaponized</w:t>
      </w:r>
      <w:proofErr w:type="spellEnd"/>
      <w:r w:rsidRPr="006D5955">
        <w:rPr>
          <w:rFonts w:ascii="Arial" w:hAnsi="Arial" w:cs="Arial"/>
          <w:sz w:val="20"/>
          <w:szCs w:val="20"/>
        </w:rPr>
        <w:t xml:space="preserve"> Bodies</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Bruce Cronin (CUNY):</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Shielding Attackers from Responsibility: The Exploitation of Passive Precaution in Asymmetrical Conflicts</w:t>
      </w:r>
    </w:p>
    <w:p w:rsidR="006D5955" w:rsidRPr="006D5955" w:rsidRDefault="006D5955" w:rsidP="006D5955">
      <w:pPr>
        <w:spacing w:after="0" w:line="240" w:lineRule="auto"/>
        <w:rPr>
          <w:rFonts w:ascii="Arial" w:hAnsi="Arial" w:cs="Arial"/>
          <w:sz w:val="20"/>
          <w:szCs w:val="20"/>
        </w:rPr>
      </w:pPr>
      <w:proofErr w:type="spellStart"/>
      <w:r w:rsidRPr="006D5955">
        <w:rPr>
          <w:rFonts w:ascii="Arial" w:hAnsi="Arial" w:cs="Arial"/>
          <w:sz w:val="20"/>
          <w:szCs w:val="20"/>
        </w:rPr>
        <w:t>Banu</w:t>
      </w:r>
      <w:proofErr w:type="spellEnd"/>
      <w:r w:rsidRPr="006D5955">
        <w:rPr>
          <w:rFonts w:ascii="Arial" w:hAnsi="Arial" w:cs="Arial"/>
          <w:sz w:val="20"/>
          <w:szCs w:val="20"/>
        </w:rPr>
        <w:t xml:space="preserve"> </w:t>
      </w:r>
      <w:proofErr w:type="spellStart"/>
      <w:r w:rsidRPr="006D5955">
        <w:rPr>
          <w:rFonts w:ascii="Arial" w:hAnsi="Arial" w:cs="Arial"/>
          <w:sz w:val="20"/>
          <w:szCs w:val="20"/>
        </w:rPr>
        <w:t>Bargu</w:t>
      </w:r>
      <w:proofErr w:type="spellEnd"/>
      <w:r w:rsidRPr="006D5955">
        <w:rPr>
          <w:rFonts w:ascii="Arial" w:hAnsi="Arial" w:cs="Arial"/>
          <w:sz w:val="20"/>
          <w:szCs w:val="20"/>
        </w:rPr>
        <w:t xml:space="preserve"> (New School):</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Bodies against War, Bodies at War: Human Shielding as a Practice of Resistance</w:t>
      </w:r>
    </w:p>
    <w:p w:rsidR="00A955BA" w:rsidRDefault="00A955BA" w:rsidP="006D5955">
      <w:pPr>
        <w:spacing w:after="0" w:line="240" w:lineRule="auto"/>
        <w:rPr>
          <w:rFonts w:ascii="Arial" w:hAnsi="Arial" w:cs="Arial"/>
          <w:sz w:val="20"/>
          <w:szCs w:val="20"/>
        </w:rPr>
      </w:pPr>
    </w:p>
    <w:p w:rsidR="00A955BA" w:rsidRDefault="00A955BA" w:rsidP="006D5955">
      <w:pPr>
        <w:spacing w:after="0" w:line="240" w:lineRule="auto"/>
        <w:rPr>
          <w:rFonts w:ascii="Arial" w:hAnsi="Arial" w:cs="Arial"/>
          <w:sz w:val="20"/>
          <w:szCs w:val="20"/>
        </w:rPr>
      </w:pPr>
      <w:r>
        <w:rPr>
          <w:rFonts w:ascii="Arial" w:hAnsi="Arial" w:cs="Arial"/>
          <w:sz w:val="20"/>
          <w:szCs w:val="20"/>
        </w:rPr>
        <w:t>. . .</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11:30 a.m. - 1:00 p.m.</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Session 2:</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Human Shields and Liberal Wars</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Alice Hills (Durham University):</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Human Shields are a Distraction</w:t>
      </w:r>
    </w:p>
    <w:p w:rsidR="006D5955" w:rsidRPr="006D5955" w:rsidRDefault="006D5955" w:rsidP="006D5955">
      <w:pPr>
        <w:spacing w:after="0" w:line="240" w:lineRule="auto"/>
        <w:rPr>
          <w:rFonts w:ascii="Arial" w:hAnsi="Arial" w:cs="Arial"/>
          <w:sz w:val="20"/>
          <w:szCs w:val="20"/>
        </w:rPr>
      </w:pPr>
      <w:proofErr w:type="spellStart"/>
      <w:r w:rsidRPr="006D5955">
        <w:rPr>
          <w:rFonts w:ascii="Arial" w:hAnsi="Arial" w:cs="Arial"/>
          <w:sz w:val="20"/>
          <w:szCs w:val="20"/>
        </w:rPr>
        <w:t>Neve</w:t>
      </w:r>
      <w:proofErr w:type="spellEnd"/>
      <w:r w:rsidRPr="006D5955">
        <w:rPr>
          <w:rFonts w:ascii="Arial" w:hAnsi="Arial" w:cs="Arial"/>
          <w:sz w:val="20"/>
          <w:szCs w:val="20"/>
        </w:rPr>
        <w:t xml:space="preserve"> Gordon (Ben </w:t>
      </w:r>
      <w:proofErr w:type="spellStart"/>
      <w:r w:rsidRPr="006D5955">
        <w:rPr>
          <w:rFonts w:ascii="Arial" w:hAnsi="Arial" w:cs="Arial"/>
          <w:sz w:val="20"/>
          <w:szCs w:val="20"/>
        </w:rPr>
        <w:t>Gurion</w:t>
      </w:r>
      <w:proofErr w:type="spellEnd"/>
      <w:r w:rsidRPr="006D5955">
        <w:rPr>
          <w:rFonts w:ascii="Arial" w:hAnsi="Arial" w:cs="Arial"/>
          <w:sz w:val="20"/>
          <w:szCs w:val="20"/>
        </w:rPr>
        <w:t xml:space="preserve"> University of the Negev) and Nicola </w:t>
      </w:r>
      <w:proofErr w:type="spellStart"/>
      <w:r w:rsidRPr="006D5955">
        <w:rPr>
          <w:rFonts w:ascii="Arial" w:hAnsi="Arial" w:cs="Arial"/>
          <w:sz w:val="20"/>
          <w:szCs w:val="20"/>
        </w:rPr>
        <w:t>Perugini</w:t>
      </w:r>
      <w:proofErr w:type="spellEnd"/>
      <w:r w:rsidRPr="006D5955">
        <w:rPr>
          <w:rFonts w:ascii="Arial" w:hAnsi="Arial" w:cs="Arial"/>
          <w:sz w:val="20"/>
          <w:szCs w:val="20"/>
        </w:rPr>
        <w:t xml:space="preserve"> (Brown University):</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The Politics of Human Shielding and the Force of Discrimination</w:t>
      </w:r>
    </w:p>
    <w:p w:rsidR="00A955BA" w:rsidRDefault="00A955BA" w:rsidP="006D5955">
      <w:pPr>
        <w:spacing w:after="0" w:line="240" w:lineRule="auto"/>
        <w:rPr>
          <w:rFonts w:ascii="Arial" w:hAnsi="Arial" w:cs="Arial"/>
          <w:sz w:val="20"/>
          <w:szCs w:val="20"/>
        </w:rPr>
      </w:pPr>
    </w:p>
    <w:p w:rsidR="00A955BA" w:rsidRDefault="00A955BA" w:rsidP="006D5955">
      <w:pPr>
        <w:spacing w:after="0" w:line="240" w:lineRule="auto"/>
        <w:rPr>
          <w:rFonts w:ascii="Arial" w:hAnsi="Arial" w:cs="Arial"/>
          <w:sz w:val="20"/>
          <w:szCs w:val="20"/>
        </w:rPr>
      </w:pPr>
      <w:r>
        <w:rPr>
          <w:rFonts w:ascii="Arial" w:hAnsi="Arial" w:cs="Arial"/>
          <w:sz w:val="20"/>
          <w:szCs w:val="20"/>
        </w:rPr>
        <w:t>. . .</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2:00 - 3:30 p.m.</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Session 3:</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Human Shields, Asymmetrical Warfare and International Law</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 xml:space="preserve">Lisa </w:t>
      </w:r>
      <w:proofErr w:type="spellStart"/>
      <w:r w:rsidRPr="006D5955">
        <w:rPr>
          <w:rFonts w:ascii="Arial" w:hAnsi="Arial" w:cs="Arial"/>
          <w:sz w:val="20"/>
          <w:szCs w:val="20"/>
        </w:rPr>
        <w:t>Hajjar</w:t>
      </w:r>
      <w:proofErr w:type="spellEnd"/>
      <w:r w:rsidRPr="006D5955">
        <w:rPr>
          <w:rFonts w:ascii="Arial" w:hAnsi="Arial" w:cs="Arial"/>
          <w:sz w:val="20"/>
          <w:szCs w:val="20"/>
        </w:rPr>
        <w:t xml:space="preserve"> (University of California Santa Barbara):</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Customizing Extreme Violence: a Critical Assessment of Israel’s War Record in Gaza</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 xml:space="preserve">Chase </w:t>
      </w:r>
      <w:proofErr w:type="spellStart"/>
      <w:r w:rsidRPr="006D5955">
        <w:rPr>
          <w:rFonts w:ascii="Arial" w:hAnsi="Arial" w:cs="Arial"/>
          <w:sz w:val="20"/>
          <w:szCs w:val="20"/>
        </w:rPr>
        <w:t>Madar</w:t>
      </w:r>
      <w:proofErr w:type="spellEnd"/>
      <w:r w:rsidRPr="006D5955">
        <w:rPr>
          <w:rFonts w:ascii="Arial" w:hAnsi="Arial" w:cs="Arial"/>
          <w:sz w:val="20"/>
          <w:szCs w:val="20"/>
        </w:rPr>
        <w:t xml:space="preserve"> (Foreign Affairs Journalist and Legal Analyst):</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Asymmetrical Warfare and the Laws of Armed Conflict: the American Experience</w:t>
      </w:r>
    </w:p>
    <w:p w:rsidR="00A955BA" w:rsidRDefault="00A955BA" w:rsidP="006D5955">
      <w:pPr>
        <w:spacing w:after="0" w:line="240" w:lineRule="auto"/>
        <w:rPr>
          <w:rFonts w:ascii="Arial" w:hAnsi="Arial" w:cs="Arial"/>
          <w:sz w:val="20"/>
          <w:szCs w:val="20"/>
        </w:rPr>
      </w:pPr>
    </w:p>
    <w:p w:rsidR="00A955BA" w:rsidRDefault="00A955BA" w:rsidP="006D5955">
      <w:pPr>
        <w:spacing w:after="0" w:line="240" w:lineRule="auto"/>
        <w:rPr>
          <w:rFonts w:ascii="Arial" w:hAnsi="Arial" w:cs="Arial"/>
          <w:sz w:val="20"/>
          <w:szCs w:val="20"/>
        </w:rPr>
      </w:pPr>
      <w:r>
        <w:rPr>
          <w:rFonts w:ascii="Arial" w:hAnsi="Arial" w:cs="Arial"/>
          <w:sz w:val="20"/>
          <w:szCs w:val="20"/>
        </w:rPr>
        <w:t>. . .</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4:00 - 5:30 p.m.</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Session 4:</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Human Shields, Human Rights and Military Necessity</w:t>
      </w:r>
    </w:p>
    <w:p w:rsidR="006D5955" w:rsidRPr="006D5955" w:rsidRDefault="006D5955" w:rsidP="006D5955">
      <w:pPr>
        <w:spacing w:after="0" w:line="240" w:lineRule="auto"/>
        <w:rPr>
          <w:rFonts w:ascii="Arial" w:hAnsi="Arial" w:cs="Arial"/>
          <w:sz w:val="20"/>
          <w:szCs w:val="20"/>
        </w:rPr>
      </w:pPr>
      <w:r w:rsidRPr="006D5955">
        <w:rPr>
          <w:rFonts w:ascii="Arial" w:hAnsi="Arial" w:cs="Arial"/>
          <w:sz w:val="20"/>
          <w:szCs w:val="20"/>
        </w:rPr>
        <w:t xml:space="preserve">A conversation with Charles Dunlap (Duke University) and </w:t>
      </w:r>
      <w:proofErr w:type="spellStart"/>
      <w:r w:rsidRPr="006D5955">
        <w:rPr>
          <w:rFonts w:ascii="Arial" w:hAnsi="Arial" w:cs="Arial"/>
          <w:sz w:val="20"/>
          <w:szCs w:val="20"/>
        </w:rPr>
        <w:t>Avner</w:t>
      </w:r>
      <w:proofErr w:type="spellEnd"/>
      <w:r w:rsidRPr="006D5955">
        <w:rPr>
          <w:rFonts w:ascii="Arial" w:hAnsi="Arial" w:cs="Arial"/>
          <w:sz w:val="20"/>
          <w:szCs w:val="20"/>
        </w:rPr>
        <w:t xml:space="preserve"> </w:t>
      </w:r>
      <w:proofErr w:type="spellStart"/>
      <w:r w:rsidRPr="006D5955">
        <w:rPr>
          <w:rFonts w:ascii="Arial" w:hAnsi="Arial" w:cs="Arial"/>
          <w:sz w:val="20"/>
          <w:szCs w:val="20"/>
        </w:rPr>
        <w:t>Gidron</w:t>
      </w:r>
      <w:proofErr w:type="spellEnd"/>
      <w:r w:rsidRPr="006D5955">
        <w:rPr>
          <w:rFonts w:ascii="Arial" w:hAnsi="Arial" w:cs="Arial"/>
          <w:sz w:val="20"/>
          <w:szCs w:val="20"/>
        </w:rPr>
        <w:t xml:space="preserve"> (Amnesty International)</w:t>
      </w:r>
    </w:p>
    <w:p w:rsidR="00A955BA" w:rsidRDefault="00A955BA" w:rsidP="006D5955">
      <w:pPr>
        <w:spacing w:after="0" w:line="240" w:lineRule="auto"/>
        <w:rPr>
          <w:rFonts w:ascii="Arial" w:hAnsi="Arial" w:cs="Arial"/>
          <w:sz w:val="20"/>
          <w:szCs w:val="20"/>
        </w:rPr>
      </w:pPr>
    </w:p>
    <w:p w:rsidR="006D5955" w:rsidRDefault="00A955BA" w:rsidP="006D5955">
      <w:pPr>
        <w:spacing w:after="0" w:line="240" w:lineRule="auto"/>
        <w:rPr>
          <w:rFonts w:ascii="Arial" w:hAnsi="Arial" w:cs="Arial"/>
          <w:sz w:val="20"/>
          <w:szCs w:val="20"/>
        </w:rPr>
      </w:pPr>
      <w:r>
        <w:rPr>
          <w:rFonts w:ascii="Arial" w:hAnsi="Arial" w:cs="Arial"/>
          <w:sz w:val="20"/>
          <w:szCs w:val="20"/>
        </w:rPr>
        <w:t>. . .</w:t>
      </w:r>
    </w:p>
    <w:p w:rsidR="00A955BA" w:rsidRDefault="00A955BA" w:rsidP="006D5955">
      <w:pPr>
        <w:spacing w:after="0" w:line="240" w:lineRule="auto"/>
        <w:rPr>
          <w:rFonts w:ascii="Arial" w:hAnsi="Arial" w:cs="Arial"/>
          <w:sz w:val="20"/>
          <w:szCs w:val="20"/>
        </w:rPr>
      </w:pPr>
    </w:p>
    <w:p w:rsidR="006D5955" w:rsidRPr="006D5955" w:rsidRDefault="006D5955" w:rsidP="006D595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6D5955">
        <w:rPr>
          <w:rFonts w:ascii="Times New Roman" w:hAnsi="Times New Roman" w:cs="Times New Roman"/>
          <w:sz w:val="20"/>
          <w:szCs w:val="20"/>
        </w:rPr>
        <w:t>--- https://watson.brown.edu/mes/files/mes/imce/media/print/eventprograms/15humanshields-program-web.pdf</w:t>
      </w:r>
    </w:p>
    <w:p w:rsidR="006D5955" w:rsidRDefault="006D5955" w:rsidP="006D5955">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9642CD" w:rsidRDefault="009642CD" w:rsidP="00601DF0">
      <w:pPr>
        <w:spacing w:after="0" w:line="240" w:lineRule="auto"/>
        <w:rPr>
          <w:rFonts w:ascii="Arial" w:hAnsi="Arial" w:cs="Arial"/>
          <w:sz w:val="20"/>
          <w:szCs w:val="20"/>
        </w:rPr>
      </w:pPr>
    </w:p>
    <w:p w:rsidR="00E35995" w:rsidRDefault="00E35995" w:rsidP="00601DF0">
      <w:pPr>
        <w:spacing w:after="0" w:line="240" w:lineRule="auto"/>
        <w:rPr>
          <w:rFonts w:ascii="Arial" w:hAnsi="Arial" w:cs="Arial"/>
          <w:sz w:val="20"/>
          <w:szCs w:val="20"/>
        </w:rPr>
      </w:pPr>
    </w:p>
    <w:p w:rsidR="00113455" w:rsidRDefault="00113455" w:rsidP="00601DF0">
      <w:pPr>
        <w:spacing w:after="0" w:line="240" w:lineRule="auto"/>
        <w:rPr>
          <w:rFonts w:ascii="Arial" w:hAnsi="Arial" w:cs="Arial"/>
          <w:sz w:val="20"/>
          <w:szCs w:val="20"/>
        </w:rPr>
      </w:pPr>
    </w:p>
    <w:p w:rsidR="00113455" w:rsidRDefault="00113455" w:rsidP="00601DF0">
      <w:pPr>
        <w:spacing w:after="0" w:line="240" w:lineRule="auto"/>
        <w:rPr>
          <w:rFonts w:ascii="Arial" w:hAnsi="Arial" w:cs="Arial"/>
          <w:sz w:val="20"/>
          <w:szCs w:val="20"/>
        </w:rPr>
      </w:pPr>
    </w:p>
    <w:p w:rsidR="00113455" w:rsidRDefault="00113455" w:rsidP="00601DF0">
      <w:pPr>
        <w:spacing w:after="0" w:line="240" w:lineRule="auto"/>
        <w:rPr>
          <w:rFonts w:ascii="Arial" w:hAnsi="Arial" w:cs="Arial"/>
          <w:sz w:val="20"/>
          <w:szCs w:val="20"/>
        </w:rPr>
      </w:pPr>
    </w:p>
    <w:p w:rsidR="00C47114" w:rsidRPr="00C47114" w:rsidRDefault="00C47114" w:rsidP="00C47114">
      <w:pPr>
        <w:spacing w:after="0" w:line="240" w:lineRule="auto"/>
        <w:rPr>
          <w:rFonts w:ascii="Times New Roman" w:hAnsi="Times New Roman" w:cs="Times New Roman"/>
          <w:sz w:val="28"/>
          <w:szCs w:val="28"/>
        </w:rPr>
      </w:pPr>
      <w:r w:rsidRPr="00C47114">
        <w:rPr>
          <w:rFonts w:ascii="Times New Roman" w:hAnsi="Times New Roman" w:cs="Times New Roman"/>
          <w:sz w:val="28"/>
          <w:szCs w:val="28"/>
        </w:rPr>
        <w:lastRenderedPageBreak/>
        <w:t>Making Sense of Afghanistan: The Domestic Politics of International Stabilization Missions in Australia and Canada</w:t>
      </w:r>
    </w:p>
    <w:p w:rsidR="00C47114" w:rsidRPr="00C47114" w:rsidRDefault="00C47114" w:rsidP="00C47114">
      <w:pPr>
        <w:spacing w:after="0" w:line="240" w:lineRule="auto"/>
        <w:rPr>
          <w:rFonts w:ascii="Arial" w:hAnsi="Arial" w:cs="Arial"/>
          <w:sz w:val="20"/>
          <w:szCs w:val="20"/>
        </w:rPr>
      </w:pPr>
      <w:r>
        <w:rPr>
          <w:rFonts w:ascii="Arial" w:hAnsi="Arial" w:cs="Arial"/>
          <w:sz w:val="20"/>
          <w:szCs w:val="20"/>
        </w:rPr>
        <w:t xml:space="preserve">Kim Richard </w:t>
      </w:r>
      <w:proofErr w:type="spellStart"/>
      <w:r>
        <w:rPr>
          <w:rFonts w:ascii="Arial" w:hAnsi="Arial" w:cs="Arial"/>
          <w:sz w:val="20"/>
          <w:szCs w:val="20"/>
        </w:rPr>
        <w:t>Nossal</w:t>
      </w:r>
      <w:proofErr w:type="spellEnd"/>
      <w:r>
        <w:rPr>
          <w:rFonts w:ascii="Arial" w:hAnsi="Arial" w:cs="Arial"/>
          <w:sz w:val="20"/>
          <w:szCs w:val="20"/>
        </w:rPr>
        <w:t xml:space="preserve">, </w:t>
      </w:r>
      <w:r w:rsidRPr="00C47114">
        <w:rPr>
          <w:rFonts w:ascii="Arial" w:hAnsi="Arial" w:cs="Arial"/>
          <w:sz w:val="20"/>
          <w:szCs w:val="20"/>
        </w:rPr>
        <w:t>Queen’s University</w:t>
      </w:r>
      <w:r>
        <w:rPr>
          <w:rFonts w:ascii="Arial" w:hAnsi="Arial" w:cs="Arial"/>
          <w:sz w:val="20"/>
          <w:szCs w:val="20"/>
        </w:rPr>
        <w:t xml:space="preserve">       -      </w:t>
      </w:r>
      <w:r w:rsidRPr="00C47114">
        <w:rPr>
          <w:rFonts w:ascii="Arial" w:hAnsi="Arial" w:cs="Arial"/>
          <w:sz w:val="20"/>
          <w:szCs w:val="20"/>
        </w:rPr>
        <w:t xml:space="preserve">July </w:t>
      </w:r>
      <w:r>
        <w:rPr>
          <w:rFonts w:ascii="Arial" w:hAnsi="Arial" w:cs="Arial"/>
          <w:sz w:val="20"/>
          <w:szCs w:val="20"/>
        </w:rPr>
        <w:t xml:space="preserve">5, </w:t>
      </w:r>
      <w:r w:rsidRPr="00C47114">
        <w:rPr>
          <w:rFonts w:ascii="Arial" w:hAnsi="Arial" w:cs="Arial"/>
          <w:sz w:val="20"/>
          <w:szCs w:val="20"/>
        </w:rPr>
        <w:t>2010</w:t>
      </w:r>
    </w:p>
    <w:p w:rsidR="00C47114" w:rsidRDefault="00C47114" w:rsidP="00C47114">
      <w:pPr>
        <w:spacing w:after="0" w:line="240" w:lineRule="auto"/>
        <w:rPr>
          <w:rFonts w:ascii="Arial" w:hAnsi="Arial" w:cs="Arial"/>
          <w:sz w:val="20"/>
          <w:szCs w:val="20"/>
        </w:rPr>
      </w:pPr>
      <w:r w:rsidRPr="00C47114">
        <w:rPr>
          <w:rFonts w:ascii="Arial" w:hAnsi="Arial" w:cs="Arial"/>
          <w:sz w:val="20"/>
          <w:szCs w:val="20"/>
        </w:rPr>
        <w:t>Association for Canadian Studies in Australia and New Zealand</w:t>
      </w:r>
      <w:r>
        <w:rPr>
          <w:rFonts w:ascii="Arial" w:hAnsi="Arial" w:cs="Arial"/>
          <w:sz w:val="20"/>
          <w:szCs w:val="20"/>
        </w:rPr>
        <w:t xml:space="preserve">, </w:t>
      </w:r>
      <w:r w:rsidRPr="00C47114">
        <w:rPr>
          <w:rFonts w:ascii="Arial" w:hAnsi="Arial" w:cs="Arial"/>
          <w:sz w:val="20"/>
          <w:szCs w:val="20"/>
        </w:rPr>
        <w:t xml:space="preserve">University of New England, </w:t>
      </w:r>
      <w:proofErr w:type="spellStart"/>
      <w:r w:rsidRPr="00C47114">
        <w:rPr>
          <w:rFonts w:ascii="Arial" w:hAnsi="Arial" w:cs="Arial"/>
          <w:sz w:val="20"/>
          <w:szCs w:val="20"/>
        </w:rPr>
        <w:t>Armidale</w:t>
      </w:r>
      <w:proofErr w:type="spellEnd"/>
      <w:r w:rsidRPr="00C47114">
        <w:rPr>
          <w:rFonts w:ascii="Arial" w:hAnsi="Arial" w:cs="Arial"/>
          <w:sz w:val="20"/>
          <w:szCs w:val="20"/>
        </w:rPr>
        <w:t>, NSW</w:t>
      </w:r>
      <w:r>
        <w:rPr>
          <w:rFonts w:ascii="Arial" w:hAnsi="Arial" w:cs="Arial"/>
          <w:sz w:val="20"/>
          <w:szCs w:val="20"/>
        </w:rPr>
        <w:t xml:space="preserve">      </w:t>
      </w:r>
    </w:p>
    <w:p w:rsidR="00C47114" w:rsidRP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r>
        <w:rPr>
          <w:rFonts w:ascii="Arial" w:hAnsi="Arial" w:cs="Arial"/>
          <w:sz w:val="20"/>
          <w:szCs w:val="20"/>
        </w:rPr>
        <w:tab/>
        <w:t xml:space="preserve">. . .  </w:t>
      </w:r>
      <w:r w:rsidRPr="00C47114">
        <w:rPr>
          <w:rFonts w:ascii="Arial" w:hAnsi="Arial" w:cs="Arial"/>
          <w:sz w:val="20"/>
          <w:szCs w:val="20"/>
        </w:rPr>
        <w:t>Stabilization forces are usually multilateral, organized under the authority of an international organization such as the United Nations or the North Atlantic Treaty Organization. However, unlike traditional peacekeeping missions of the Cold War era, in which lightly-armed forces were interposed between belligerents who had already agreed to a ceasefire, stabilization forces tend to be heavily armed and inserted into an on-going conflict, wh</w:t>
      </w:r>
      <w:r>
        <w:rPr>
          <w:rFonts w:ascii="Arial" w:hAnsi="Arial" w:cs="Arial"/>
          <w:sz w:val="20"/>
          <w:szCs w:val="20"/>
        </w:rPr>
        <w:t>ere there is no peace to keep.</w:t>
      </w: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r w:rsidRPr="00C47114">
        <w:rPr>
          <w:rFonts w:ascii="Arial" w:hAnsi="Arial" w:cs="Arial"/>
          <w:sz w:val="20"/>
          <w:szCs w:val="20"/>
        </w:rPr>
        <w:t xml:space="preserve"> </w:t>
      </w:r>
      <w:r>
        <w:rPr>
          <w:rFonts w:ascii="Arial" w:hAnsi="Arial" w:cs="Arial"/>
          <w:sz w:val="20"/>
          <w:szCs w:val="20"/>
        </w:rPr>
        <w:tab/>
      </w:r>
      <w:r w:rsidRPr="00C47114">
        <w:rPr>
          <w:rFonts w:ascii="Arial" w:hAnsi="Arial" w:cs="Arial"/>
          <w:sz w:val="20"/>
          <w:szCs w:val="20"/>
        </w:rPr>
        <w:t>Indeed, stabilization forces have much more ambitious goals than just peace-making. Stabilization involves ―</w:t>
      </w:r>
      <w:r>
        <w:rPr>
          <w:rFonts w:ascii="Arial" w:hAnsi="Arial" w:cs="Arial"/>
          <w:sz w:val="20"/>
          <w:szCs w:val="20"/>
        </w:rPr>
        <w:t xml:space="preserve"> </w:t>
      </w:r>
      <w:r w:rsidRPr="00C47114">
        <w:rPr>
          <w:rFonts w:ascii="Arial" w:hAnsi="Arial" w:cs="Arial"/>
          <w:sz w:val="20"/>
          <w:szCs w:val="20"/>
        </w:rPr>
        <w:t>imposing or supporting with armed forces the establishment o</w:t>
      </w:r>
      <w:r>
        <w:rPr>
          <w:rFonts w:ascii="Arial" w:hAnsi="Arial" w:cs="Arial"/>
          <w:sz w:val="20"/>
          <w:szCs w:val="20"/>
        </w:rPr>
        <w:t xml:space="preserve">f order in states or regions. </w:t>
      </w:r>
      <w:r w:rsidRPr="00C47114">
        <w:rPr>
          <w:rFonts w:ascii="Arial" w:hAnsi="Arial" w:cs="Arial"/>
          <w:sz w:val="20"/>
          <w:szCs w:val="20"/>
        </w:rPr>
        <w:t>Roland Paris has suggested that the creation of ―o</w:t>
      </w:r>
      <w:r>
        <w:rPr>
          <w:rFonts w:ascii="Arial" w:hAnsi="Arial" w:cs="Arial"/>
          <w:sz w:val="20"/>
          <w:szCs w:val="20"/>
        </w:rPr>
        <w:t xml:space="preserve">rder </w:t>
      </w:r>
      <w:r w:rsidRPr="00C47114">
        <w:rPr>
          <w:rFonts w:ascii="Arial" w:hAnsi="Arial" w:cs="Arial"/>
          <w:sz w:val="20"/>
          <w:szCs w:val="20"/>
        </w:rPr>
        <w:t xml:space="preserve">in such a way involves nothing less than the creation of a </w:t>
      </w:r>
      <w:proofErr w:type="spellStart"/>
      <w:r w:rsidRPr="00C47114">
        <w:rPr>
          <w:rFonts w:ascii="Arial" w:hAnsi="Arial" w:cs="Arial"/>
          <w:sz w:val="20"/>
          <w:szCs w:val="20"/>
        </w:rPr>
        <w:t>Hobbesian</w:t>
      </w:r>
      <w:proofErr w:type="spellEnd"/>
      <w:r w:rsidRPr="00C47114">
        <w:rPr>
          <w:rFonts w:ascii="Arial" w:hAnsi="Arial" w:cs="Arial"/>
          <w:sz w:val="20"/>
          <w:szCs w:val="20"/>
        </w:rPr>
        <w:t xml:space="preserve"> Leviathan</w:t>
      </w:r>
      <w:r>
        <w:rPr>
          <w:rFonts w:ascii="Arial" w:hAnsi="Arial" w:cs="Arial"/>
          <w:sz w:val="20"/>
          <w:szCs w:val="20"/>
        </w:rPr>
        <w:t xml:space="preserve"> </w:t>
      </w:r>
      <w:r w:rsidRPr="00C47114">
        <w:rPr>
          <w:rFonts w:ascii="Arial" w:hAnsi="Arial" w:cs="Arial"/>
          <w:sz w:val="20"/>
          <w:szCs w:val="20"/>
        </w:rPr>
        <w:t>—</w:t>
      </w:r>
      <w:r>
        <w:rPr>
          <w:rFonts w:ascii="Arial" w:hAnsi="Arial" w:cs="Arial"/>
          <w:sz w:val="20"/>
          <w:szCs w:val="20"/>
        </w:rPr>
        <w:t xml:space="preserve"> </w:t>
      </w:r>
      <w:r w:rsidRPr="00C47114">
        <w:rPr>
          <w:rFonts w:ascii="Arial" w:hAnsi="Arial" w:cs="Arial"/>
          <w:sz w:val="20"/>
          <w:szCs w:val="20"/>
        </w:rPr>
        <w:t>in other words, trying to remake much of the economic, political, legal, and even the cul</w:t>
      </w:r>
      <w:r>
        <w:rPr>
          <w:rFonts w:ascii="Arial" w:hAnsi="Arial" w:cs="Arial"/>
          <w:sz w:val="20"/>
          <w:szCs w:val="20"/>
        </w:rPr>
        <w:t>tural fabric of the community.</w:t>
      </w:r>
      <w:r w:rsidR="00985972">
        <w:rPr>
          <w:rFonts w:ascii="Arial" w:hAnsi="Arial" w:cs="Arial"/>
          <w:sz w:val="20"/>
          <w:szCs w:val="20"/>
        </w:rPr>
        <w:t xml:space="preserve">   . . .</w:t>
      </w: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r>
        <w:rPr>
          <w:rFonts w:ascii="Arial" w:hAnsi="Arial" w:cs="Arial"/>
          <w:sz w:val="20"/>
          <w:szCs w:val="20"/>
        </w:rPr>
        <w:tab/>
        <w:t>[</w:t>
      </w:r>
      <w:r w:rsidRPr="00C47114">
        <w:rPr>
          <w:rFonts w:ascii="Arial" w:hAnsi="Arial" w:cs="Arial"/>
          <w:sz w:val="20"/>
          <w:szCs w:val="20"/>
        </w:rPr>
        <w:t>Roland Paris, At War’s End: Building Peace After Civil</w:t>
      </w:r>
      <w:r>
        <w:rPr>
          <w:rFonts w:ascii="Arial" w:hAnsi="Arial" w:cs="Arial"/>
          <w:sz w:val="20"/>
          <w:szCs w:val="20"/>
        </w:rPr>
        <w:t xml:space="preserve"> Conflict (Cambridge: Cambridge University Press, 2004)]</w:t>
      </w: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p>
    <w:p w:rsidR="00C47114" w:rsidRDefault="00985972" w:rsidP="00C47114">
      <w:pPr>
        <w:spacing w:after="0" w:line="240" w:lineRule="auto"/>
        <w:rPr>
          <w:rFonts w:ascii="Arial" w:hAnsi="Arial" w:cs="Arial"/>
          <w:sz w:val="20"/>
          <w:szCs w:val="20"/>
        </w:rPr>
      </w:pPr>
      <w:r>
        <w:rPr>
          <w:rFonts w:ascii="Arial" w:hAnsi="Arial" w:cs="Arial"/>
          <w:sz w:val="20"/>
          <w:szCs w:val="20"/>
        </w:rPr>
        <w:tab/>
        <w:t xml:space="preserve">. . .   </w:t>
      </w:r>
      <w:r w:rsidR="00C47114" w:rsidRPr="00C47114">
        <w:rPr>
          <w:rFonts w:ascii="Arial" w:hAnsi="Arial" w:cs="Arial"/>
          <w:sz w:val="20"/>
          <w:szCs w:val="20"/>
        </w:rPr>
        <w:t>Given such hugely ambitious goals, it is hardly surprising that most of the stabilization missions created in the post-Cold War and post-9/11 eras were not able to achieve their objectives. Even when the political environment is relatively consensual, attempts by outsiders to establish a political and economic order in a community are deeply problematic, partly because the tools bro</w:t>
      </w:r>
      <w:r>
        <w:rPr>
          <w:rFonts w:ascii="Arial" w:hAnsi="Arial" w:cs="Arial"/>
          <w:sz w:val="20"/>
          <w:szCs w:val="20"/>
        </w:rPr>
        <w:t>ught to bear are inappropriate,</w:t>
      </w:r>
      <w:r w:rsidR="00C47114" w:rsidRPr="00C47114">
        <w:rPr>
          <w:rFonts w:ascii="Arial" w:hAnsi="Arial" w:cs="Arial"/>
          <w:sz w:val="20"/>
          <w:szCs w:val="20"/>
        </w:rPr>
        <w:t xml:space="preserve"> partly because</w:t>
      </w:r>
      <w:r>
        <w:rPr>
          <w:rFonts w:ascii="Arial" w:hAnsi="Arial" w:cs="Arial"/>
          <w:sz w:val="20"/>
          <w:szCs w:val="20"/>
        </w:rPr>
        <w:t xml:space="preserve"> </w:t>
      </w:r>
      <w:r w:rsidR="00C47114" w:rsidRPr="00C47114">
        <w:rPr>
          <w:rFonts w:ascii="Arial" w:hAnsi="Arial" w:cs="Arial"/>
          <w:sz w:val="20"/>
          <w:szCs w:val="20"/>
        </w:rPr>
        <w:t>the resources devoted to the mission are i</w:t>
      </w:r>
      <w:r>
        <w:rPr>
          <w:rFonts w:ascii="Arial" w:hAnsi="Arial" w:cs="Arial"/>
          <w:sz w:val="20"/>
          <w:szCs w:val="20"/>
        </w:rPr>
        <w:t xml:space="preserve">nvariably too limited to make a </w:t>
      </w:r>
      <w:r w:rsidR="00C47114" w:rsidRPr="00C47114">
        <w:rPr>
          <w:rFonts w:ascii="Arial" w:hAnsi="Arial" w:cs="Arial"/>
          <w:sz w:val="20"/>
          <w:szCs w:val="20"/>
        </w:rPr>
        <w:t xml:space="preserve">significant difference, and partly because the state-building task is </w:t>
      </w:r>
      <w:r>
        <w:rPr>
          <w:rFonts w:ascii="Arial" w:hAnsi="Arial" w:cs="Arial"/>
          <w:sz w:val="20"/>
          <w:szCs w:val="20"/>
        </w:rPr>
        <w:t xml:space="preserve">so vast that, as Michael Wesley </w:t>
      </w:r>
      <w:r w:rsidR="00C47114" w:rsidRPr="00C47114">
        <w:rPr>
          <w:rFonts w:ascii="Arial" w:hAnsi="Arial" w:cs="Arial"/>
          <w:sz w:val="20"/>
          <w:szCs w:val="20"/>
        </w:rPr>
        <w:t>reminds us, stabilization missions ―are trapped by the realization that</w:t>
      </w:r>
      <w:r>
        <w:rPr>
          <w:rFonts w:ascii="Arial" w:hAnsi="Arial" w:cs="Arial"/>
          <w:sz w:val="20"/>
          <w:szCs w:val="20"/>
        </w:rPr>
        <w:t xml:space="preserve"> if they withdraw, </w:t>
      </w:r>
      <w:proofErr w:type="spellStart"/>
      <w:r>
        <w:rPr>
          <w:rFonts w:ascii="Arial" w:hAnsi="Arial" w:cs="Arial"/>
          <w:sz w:val="20"/>
          <w:szCs w:val="20"/>
        </w:rPr>
        <w:t>unreconciled</w:t>
      </w:r>
      <w:proofErr w:type="spellEnd"/>
      <w:r>
        <w:rPr>
          <w:rFonts w:ascii="Arial" w:hAnsi="Arial" w:cs="Arial"/>
          <w:sz w:val="20"/>
          <w:szCs w:val="20"/>
        </w:rPr>
        <w:t xml:space="preserve"> </w:t>
      </w:r>
      <w:r w:rsidR="00C47114" w:rsidRPr="00C47114">
        <w:rPr>
          <w:rFonts w:ascii="Arial" w:hAnsi="Arial" w:cs="Arial"/>
          <w:sz w:val="20"/>
          <w:szCs w:val="20"/>
        </w:rPr>
        <w:t>hatreds in the political sphere, unresolved resentments in the economi</w:t>
      </w:r>
      <w:r>
        <w:rPr>
          <w:rFonts w:ascii="Arial" w:hAnsi="Arial" w:cs="Arial"/>
          <w:sz w:val="20"/>
          <w:szCs w:val="20"/>
        </w:rPr>
        <w:t xml:space="preserve">c sphere, and unreformed </w:t>
      </w:r>
      <w:r w:rsidR="00C47114" w:rsidRPr="00C47114">
        <w:rPr>
          <w:rFonts w:ascii="Arial" w:hAnsi="Arial" w:cs="Arial"/>
          <w:sz w:val="20"/>
          <w:szCs w:val="20"/>
        </w:rPr>
        <w:t>traditions in the social sphere will tear apart the impos</w:t>
      </w:r>
      <w:r>
        <w:rPr>
          <w:rFonts w:ascii="Arial" w:hAnsi="Arial" w:cs="Arial"/>
          <w:sz w:val="20"/>
          <w:szCs w:val="20"/>
        </w:rPr>
        <w:t>ed order and state frameworks.</w:t>
      </w:r>
    </w:p>
    <w:p w:rsidR="00985972" w:rsidRPr="00C47114" w:rsidRDefault="00985972" w:rsidP="00C47114">
      <w:pPr>
        <w:spacing w:after="0" w:line="240" w:lineRule="auto"/>
        <w:rPr>
          <w:rFonts w:ascii="Arial" w:hAnsi="Arial" w:cs="Arial"/>
          <w:sz w:val="20"/>
          <w:szCs w:val="20"/>
        </w:rPr>
      </w:pPr>
    </w:p>
    <w:p w:rsidR="00985972" w:rsidRDefault="00985972" w:rsidP="00C47114">
      <w:pPr>
        <w:spacing w:after="0" w:line="240" w:lineRule="auto"/>
        <w:rPr>
          <w:rFonts w:ascii="Arial" w:hAnsi="Arial" w:cs="Arial"/>
          <w:sz w:val="20"/>
          <w:szCs w:val="20"/>
        </w:rPr>
      </w:pPr>
      <w:r>
        <w:rPr>
          <w:rFonts w:ascii="Arial" w:hAnsi="Arial" w:cs="Arial"/>
          <w:sz w:val="20"/>
          <w:szCs w:val="20"/>
        </w:rPr>
        <w:tab/>
      </w:r>
      <w:r w:rsidR="00C47114" w:rsidRPr="00C47114">
        <w:rPr>
          <w:rFonts w:ascii="Arial" w:hAnsi="Arial" w:cs="Arial"/>
          <w:sz w:val="20"/>
          <w:szCs w:val="20"/>
        </w:rPr>
        <w:t>But when there is local resistance to the attempts of outsiders to ―remake‖ the community, or when an open insurgency develops, a stabilization mission becomes deeply fraught, requiring the use of force or the embrace of counter-insurgency (C</w:t>
      </w:r>
      <w:r>
        <w:rPr>
          <w:rFonts w:ascii="Arial" w:hAnsi="Arial" w:cs="Arial"/>
          <w:sz w:val="20"/>
          <w:szCs w:val="20"/>
        </w:rPr>
        <w:t>OIN) measures to create order.</w:t>
      </w:r>
    </w:p>
    <w:p w:rsidR="00985972" w:rsidRDefault="00985972" w:rsidP="00C47114">
      <w:pPr>
        <w:spacing w:after="0" w:line="240" w:lineRule="auto"/>
        <w:rPr>
          <w:rFonts w:ascii="Arial" w:hAnsi="Arial" w:cs="Arial"/>
          <w:sz w:val="20"/>
          <w:szCs w:val="20"/>
        </w:rPr>
      </w:pPr>
    </w:p>
    <w:p w:rsidR="00C47114" w:rsidRDefault="00985972" w:rsidP="00C47114">
      <w:pPr>
        <w:spacing w:after="0" w:line="240" w:lineRule="auto"/>
        <w:rPr>
          <w:rFonts w:ascii="Arial" w:hAnsi="Arial" w:cs="Arial"/>
          <w:sz w:val="20"/>
          <w:szCs w:val="20"/>
        </w:rPr>
      </w:pPr>
      <w:r>
        <w:rPr>
          <w:rFonts w:ascii="Arial" w:hAnsi="Arial" w:cs="Arial"/>
          <w:sz w:val="20"/>
          <w:szCs w:val="20"/>
        </w:rPr>
        <w:tab/>
      </w:r>
      <w:r w:rsidR="00C47114" w:rsidRPr="00C47114">
        <w:rPr>
          <w:rFonts w:ascii="Arial" w:hAnsi="Arial" w:cs="Arial"/>
          <w:sz w:val="20"/>
          <w:szCs w:val="20"/>
        </w:rPr>
        <w:t>Indeed, as Jan Angstrom notes, the ―</w:t>
      </w:r>
      <w:r>
        <w:rPr>
          <w:rFonts w:ascii="Arial" w:hAnsi="Arial" w:cs="Arial"/>
          <w:sz w:val="20"/>
          <w:szCs w:val="20"/>
        </w:rPr>
        <w:t xml:space="preserve"> invited Leviathan</w:t>
      </w:r>
      <w:r w:rsidR="00C47114" w:rsidRPr="00C47114">
        <w:rPr>
          <w:rFonts w:ascii="Arial" w:hAnsi="Arial" w:cs="Arial"/>
          <w:sz w:val="20"/>
          <w:szCs w:val="20"/>
        </w:rPr>
        <w:t xml:space="preserve"> itself often can create incentives for belligerents within the state</w:t>
      </w:r>
      <w:r>
        <w:rPr>
          <w:rFonts w:ascii="Arial" w:hAnsi="Arial" w:cs="Arial"/>
          <w:sz w:val="20"/>
          <w:szCs w:val="20"/>
        </w:rPr>
        <w:t xml:space="preserve"> to continue the war. </w:t>
      </w:r>
      <w:r w:rsidR="00C47114" w:rsidRPr="00C47114">
        <w:rPr>
          <w:rFonts w:ascii="Arial" w:hAnsi="Arial" w:cs="Arial"/>
          <w:sz w:val="20"/>
          <w:szCs w:val="20"/>
        </w:rPr>
        <w:t>In such circumstances, what might have started as a 3-D missio</w:t>
      </w:r>
      <w:r>
        <w:rPr>
          <w:rFonts w:ascii="Arial" w:hAnsi="Arial" w:cs="Arial"/>
          <w:sz w:val="20"/>
          <w:szCs w:val="20"/>
        </w:rPr>
        <w:t xml:space="preserve">n tends to become ― one big </w:t>
      </w:r>
      <w:proofErr w:type="spellStart"/>
      <w:r>
        <w:rPr>
          <w:rFonts w:ascii="Arial" w:hAnsi="Arial" w:cs="Arial"/>
          <w:sz w:val="20"/>
          <w:szCs w:val="20"/>
        </w:rPr>
        <w:t>D,‘</w:t>
      </w:r>
      <w:r w:rsidR="00C47114" w:rsidRPr="00C47114">
        <w:rPr>
          <w:rFonts w:ascii="Arial" w:hAnsi="Arial" w:cs="Arial"/>
          <w:sz w:val="20"/>
          <w:szCs w:val="20"/>
        </w:rPr>
        <w:t>as</w:t>
      </w:r>
      <w:proofErr w:type="spellEnd"/>
      <w:r w:rsidR="00C47114" w:rsidRPr="00C47114">
        <w:rPr>
          <w:rFonts w:ascii="Arial" w:hAnsi="Arial" w:cs="Arial"/>
          <w:sz w:val="20"/>
          <w:szCs w:val="20"/>
        </w:rPr>
        <w:t xml:space="preserve"> Canada‘s former foreign minister, Lloyd </w:t>
      </w:r>
      <w:proofErr w:type="spellStart"/>
      <w:r w:rsidR="00C47114" w:rsidRPr="00C47114">
        <w:rPr>
          <w:rFonts w:ascii="Arial" w:hAnsi="Arial" w:cs="Arial"/>
          <w:sz w:val="20"/>
          <w:szCs w:val="20"/>
        </w:rPr>
        <w:t>Axwo</w:t>
      </w:r>
      <w:r>
        <w:rPr>
          <w:rFonts w:ascii="Arial" w:hAnsi="Arial" w:cs="Arial"/>
          <w:sz w:val="20"/>
          <w:szCs w:val="20"/>
        </w:rPr>
        <w:t>rthy</w:t>
      </w:r>
      <w:proofErr w:type="spellEnd"/>
      <w:r>
        <w:rPr>
          <w:rFonts w:ascii="Arial" w:hAnsi="Arial" w:cs="Arial"/>
          <w:sz w:val="20"/>
          <w:szCs w:val="20"/>
        </w:rPr>
        <w:t>, so aptly put it in 2006.   . . .</w:t>
      </w:r>
    </w:p>
    <w:p w:rsidR="00985972" w:rsidRDefault="00985972" w:rsidP="00C47114">
      <w:pPr>
        <w:spacing w:after="0" w:line="240" w:lineRule="auto"/>
        <w:rPr>
          <w:rFonts w:ascii="Arial" w:hAnsi="Arial" w:cs="Arial"/>
          <w:sz w:val="20"/>
          <w:szCs w:val="20"/>
        </w:rPr>
      </w:pPr>
    </w:p>
    <w:p w:rsidR="00985972" w:rsidRPr="00C47114" w:rsidRDefault="00985972" w:rsidP="00985972">
      <w:pPr>
        <w:spacing w:after="0" w:line="240" w:lineRule="auto"/>
        <w:rPr>
          <w:rFonts w:ascii="Arial" w:hAnsi="Arial" w:cs="Arial"/>
          <w:sz w:val="20"/>
          <w:szCs w:val="20"/>
        </w:rPr>
      </w:pPr>
      <w:r>
        <w:rPr>
          <w:rFonts w:ascii="Arial" w:hAnsi="Arial" w:cs="Arial"/>
          <w:sz w:val="20"/>
          <w:szCs w:val="20"/>
        </w:rPr>
        <w:tab/>
        <w:t>[</w:t>
      </w:r>
      <w:r w:rsidRPr="00C47114">
        <w:rPr>
          <w:rFonts w:ascii="Arial" w:hAnsi="Arial" w:cs="Arial"/>
          <w:sz w:val="20"/>
          <w:szCs w:val="20"/>
        </w:rPr>
        <w:t>Jan Angstrom, ―</w:t>
      </w:r>
      <w:r>
        <w:rPr>
          <w:rFonts w:ascii="Arial" w:hAnsi="Arial" w:cs="Arial"/>
          <w:sz w:val="20"/>
          <w:szCs w:val="20"/>
        </w:rPr>
        <w:t xml:space="preserve"> </w:t>
      </w:r>
      <w:r w:rsidRPr="00C47114">
        <w:rPr>
          <w:rFonts w:ascii="Arial" w:hAnsi="Arial" w:cs="Arial"/>
          <w:sz w:val="20"/>
          <w:szCs w:val="20"/>
        </w:rPr>
        <w:t>Inviting the Leviathan: External For</w:t>
      </w:r>
      <w:r>
        <w:rPr>
          <w:rFonts w:ascii="Arial" w:hAnsi="Arial" w:cs="Arial"/>
          <w:sz w:val="20"/>
          <w:szCs w:val="20"/>
        </w:rPr>
        <w:t>ces, War, and State-building in Afghanistan,</w:t>
      </w:r>
      <w:r w:rsidRPr="00C47114">
        <w:rPr>
          <w:rFonts w:ascii="Arial" w:hAnsi="Arial" w:cs="Arial"/>
          <w:sz w:val="20"/>
          <w:szCs w:val="20"/>
        </w:rPr>
        <w:t xml:space="preserve"> Small Wars &amp; Insurgencies 19:3 (September 2008), 374–96</w:t>
      </w:r>
      <w:r>
        <w:rPr>
          <w:rFonts w:ascii="Arial" w:hAnsi="Arial" w:cs="Arial"/>
          <w:sz w:val="20"/>
          <w:szCs w:val="20"/>
        </w:rPr>
        <w:t xml:space="preserve">; </w:t>
      </w:r>
      <w:r w:rsidRPr="00C47114">
        <w:rPr>
          <w:rFonts w:ascii="Arial" w:hAnsi="Arial" w:cs="Arial"/>
          <w:sz w:val="20"/>
          <w:szCs w:val="20"/>
        </w:rPr>
        <w:t xml:space="preserve">Ernie </w:t>
      </w:r>
      <w:proofErr w:type="spellStart"/>
      <w:r w:rsidRPr="00C47114">
        <w:rPr>
          <w:rFonts w:ascii="Arial" w:hAnsi="Arial" w:cs="Arial"/>
          <w:sz w:val="20"/>
          <w:szCs w:val="20"/>
        </w:rPr>
        <w:t>Regehr</w:t>
      </w:r>
      <w:proofErr w:type="spellEnd"/>
      <w:r w:rsidRPr="00C47114">
        <w:rPr>
          <w:rFonts w:ascii="Arial" w:hAnsi="Arial" w:cs="Arial"/>
          <w:sz w:val="20"/>
          <w:szCs w:val="20"/>
        </w:rPr>
        <w:t>, ―</w:t>
      </w:r>
      <w:r>
        <w:rPr>
          <w:rFonts w:ascii="Arial" w:hAnsi="Arial" w:cs="Arial"/>
          <w:sz w:val="20"/>
          <w:szCs w:val="20"/>
        </w:rPr>
        <w:t xml:space="preserve"> </w:t>
      </w:r>
      <w:r w:rsidRPr="00C47114">
        <w:rPr>
          <w:rFonts w:ascii="Arial" w:hAnsi="Arial" w:cs="Arial"/>
          <w:sz w:val="20"/>
          <w:szCs w:val="20"/>
        </w:rPr>
        <w:t>Afghanistan: From Good Intentions to Sustainable Solutions,‖ Project Ploughshares</w:t>
      </w:r>
      <w:r>
        <w:rPr>
          <w:rFonts w:ascii="Arial" w:hAnsi="Arial" w:cs="Arial"/>
          <w:sz w:val="20"/>
          <w:szCs w:val="20"/>
        </w:rPr>
        <w:t xml:space="preserve"> Briefing 06/5 (August 2006)]</w:t>
      </w:r>
    </w:p>
    <w:p w:rsidR="00985972" w:rsidRDefault="00985972" w:rsidP="00C47114">
      <w:pPr>
        <w:spacing w:after="0" w:line="240" w:lineRule="auto"/>
        <w:rPr>
          <w:rFonts w:ascii="Arial" w:hAnsi="Arial" w:cs="Arial"/>
          <w:sz w:val="20"/>
          <w:szCs w:val="20"/>
        </w:rPr>
      </w:pPr>
    </w:p>
    <w:p w:rsidR="00985972" w:rsidRDefault="00985972" w:rsidP="00C47114">
      <w:pPr>
        <w:spacing w:after="0" w:line="240" w:lineRule="auto"/>
        <w:rPr>
          <w:rFonts w:ascii="Arial" w:hAnsi="Arial" w:cs="Arial"/>
          <w:sz w:val="20"/>
          <w:szCs w:val="20"/>
        </w:rPr>
      </w:pPr>
    </w:p>
    <w:p w:rsidR="00985972" w:rsidRDefault="00985972" w:rsidP="00C47114">
      <w:pPr>
        <w:spacing w:after="0" w:line="240" w:lineRule="auto"/>
        <w:rPr>
          <w:rFonts w:ascii="Arial" w:hAnsi="Arial" w:cs="Arial"/>
          <w:sz w:val="20"/>
          <w:szCs w:val="20"/>
        </w:rPr>
      </w:pPr>
    </w:p>
    <w:p w:rsidR="00C47114" w:rsidRDefault="00985972" w:rsidP="00985972">
      <w:pPr>
        <w:spacing w:after="0" w:line="240" w:lineRule="auto"/>
        <w:rPr>
          <w:rFonts w:ascii="Arial" w:hAnsi="Arial" w:cs="Arial"/>
          <w:sz w:val="20"/>
          <w:szCs w:val="20"/>
        </w:rPr>
      </w:pPr>
      <w:r>
        <w:rPr>
          <w:rFonts w:ascii="Arial" w:hAnsi="Arial" w:cs="Arial"/>
          <w:sz w:val="20"/>
          <w:szCs w:val="20"/>
        </w:rPr>
        <w:tab/>
        <w:t>. . .   S</w:t>
      </w:r>
      <w:r w:rsidR="00C47114" w:rsidRPr="00C47114">
        <w:rPr>
          <w:rFonts w:ascii="Arial" w:hAnsi="Arial" w:cs="Arial"/>
          <w:sz w:val="20"/>
          <w:szCs w:val="20"/>
        </w:rPr>
        <w:t>ta</w:t>
      </w:r>
      <w:r>
        <w:rPr>
          <w:rFonts w:ascii="Arial" w:hAnsi="Arial" w:cs="Arial"/>
          <w:sz w:val="20"/>
          <w:szCs w:val="20"/>
        </w:rPr>
        <w:t xml:space="preserve">bilization missions are  . . .  </w:t>
      </w:r>
      <w:r w:rsidR="00C47114" w:rsidRPr="00C47114">
        <w:rPr>
          <w:rFonts w:ascii="Arial" w:hAnsi="Arial" w:cs="Arial"/>
          <w:sz w:val="20"/>
          <w:szCs w:val="20"/>
        </w:rPr>
        <w:t xml:space="preserve"> deeply political </w:t>
      </w:r>
      <w:r>
        <w:rPr>
          <w:rFonts w:ascii="Arial" w:hAnsi="Arial" w:cs="Arial"/>
          <w:sz w:val="20"/>
          <w:szCs w:val="20"/>
        </w:rPr>
        <w:t xml:space="preserve">  . . .   M</w:t>
      </w:r>
      <w:r w:rsidR="00C47114" w:rsidRPr="00C47114">
        <w:rPr>
          <w:rFonts w:ascii="Arial" w:hAnsi="Arial" w:cs="Arial"/>
          <w:sz w:val="20"/>
          <w:szCs w:val="20"/>
        </w:rPr>
        <w:t>embers of the armed forces are put in harm‘s way, and are thus inherently more dangerous, particularly when the stabilization mission generates an insurgency. Such missions also cost a great deal</w:t>
      </w:r>
      <w:r>
        <w:rPr>
          <w:rFonts w:ascii="Arial" w:hAnsi="Arial" w:cs="Arial"/>
          <w:sz w:val="20"/>
          <w:szCs w:val="20"/>
        </w:rPr>
        <w:t xml:space="preserve">   . . .   T</w:t>
      </w:r>
      <w:r w:rsidR="00C47114" w:rsidRPr="00C47114">
        <w:rPr>
          <w:rFonts w:ascii="Arial" w:hAnsi="Arial" w:cs="Arial"/>
          <w:sz w:val="20"/>
          <w:szCs w:val="20"/>
        </w:rPr>
        <w:t xml:space="preserve">he </w:t>
      </w:r>
      <w:r>
        <w:rPr>
          <w:rFonts w:ascii="Arial" w:hAnsi="Arial" w:cs="Arial"/>
          <w:sz w:val="20"/>
          <w:szCs w:val="20"/>
        </w:rPr>
        <w:t xml:space="preserve">costs of stabilization missions </w:t>
      </w:r>
      <w:r w:rsidR="00C47114" w:rsidRPr="00C47114">
        <w:rPr>
          <w:rFonts w:ascii="Arial" w:hAnsi="Arial" w:cs="Arial"/>
          <w:sz w:val="20"/>
          <w:szCs w:val="20"/>
        </w:rPr>
        <w:t>are not reimbursed by the international community. Finally, and most impo</w:t>
      </w:r>
      <w:r>
        <w:rPr>
          <w:rFonts w:ascii="Arial" w:hAnsi="Arial" w:cs="Arial"/>
          <w:sz w:val="20"/>
          <w:szCs w:val="20"/>
        </w:rPr>
        <w:t xml:space="preserve">rtantly, stabilization missions </w:t>
      </w:r>
      <w:r w:rsidR="00C47114" w:rsidRPr="00C47114">
        <w:rPr>
          <w:rFonts w:ascii="Arial" w:hAnsi="Arial" w:cs="Arial"/>
          <w:sz w:val="20"/>
          <w:szCs w:val="20"/>
        </w:rPr>
        <w:t>are, by thei</w:t>
      </w:r>
      <w:r>
        <w:rPr>
          <w:rFonts w:ascii="Arial" w:hAnsi="Arial" w:cs="Arial"/>
          <w:sz w:val="20"/>
          <w:szCs w:val="20"/>
        </w:rPr>
        <w:t>r nature, open-ended.   . . .</w:t>
      </w:r>
    </w:p>
    <w:p w:rsidR="00985972" w:rsidRDefault="00985972" w:rsidP="00985972">
      <w:pPr>
        <w:spacing w:after="0" w:line="240" w:lineRule="auto"/>
        <w:rPr>
          <w:rFonts w:ascii="Arial" w:hAnsi="Arial" w:cs="Arial"/>
          <w:sz w:val="20"/>
          <w:szCs w:val="20"/>
        </w:rPr>
      </w:pPr>
    </w:p>
    <w:p w:rsidR="00985972" w:rsidRPr="00C47114" w:rsidRDefault="00985972" w:rsidP="00985972">
      <w:pPr>
        <w:spacing w:after="0" w:line="240" w:lineRule="auto"/>
        <w:rPr>
          <w:rFonts w:ascii="Arial" w:hAnsi="Arial" w:cs="Arial"/>
          <w:sz w:val="20"/>
          <w:szCs w:val="20"/>
        </w:rPr>
      </w:pPr>
    </w:p>
    <w:p w:rsidR="00C47114" w:rsidRDefault="008B1174" w:rsidP="00C47114">
      <w:pPr>
        <w:spacing w:after="0" w:line="240" w:lineRule="auto"/>
        <w:rPr>
          <w:rFonts w:ascii="Arial" w:hAnsi="Arial" w:cs="Arial"/>
          <w:sz w:val="20"/>
          <w:szCs w:val="20"/>
        </w:rPr>
      </w:pPr>
      <w:r>
        <w:rPr>
          <w:rFonts w:ascii="Arial" w:hAnsi="Arial" w:cs="Arial"/>
          <w:sz w:val="20"/>
          <w:szCs w:val="20"/>
        </w:rPr>
        <w:lastRenderedPageBreak/>
        <w:tab/>
        <w:t>. . .   S</w:t>
      </w:r>
      <w:r w:rsidR="00C47114" w:rsidRPr="00C47114">
        <w:rPr>
          <w:rFonts w:ascii="Arial" w:hAnsi="Arial" w:cs="Arial"/>
          <w:sz w:val="20"/>
          <w:szCs w:val="20"/>
        </w:rPr>
        <w:t>ome military operations, such as an invasion that is intended to remove a regime from po</w:t>
      </w:r>
      <w:r>
        <w:rPr>
          <w:rFonts w:ascii="Arial" w:hAnsi="Arial" w:cs="Arial"/>
          <w:sz w:val="20"/>
          <w:szCs w:val="20"/>
        </w:rPr>
        <w:t>wer  . . .  [have]</w:t>
      </w:r>
      <w:r w:rsidR="00C47114" w:rsidRPr="00C47114">
        <w:rPr>
          <w:rFonts w:ascii="Arial" w:hAnsi="Arial" w:cs="Arial"/>
          <w:sz w:val="20"/>
          <w:szCs w:val="20"/>
        </w:rPr>
        <w:t xml:space="preserve"> no clear metric for ―</w:t>
      </w:r>
      <w:r>
        <w:rPr>
          <w:rFonts w:ascii="Arial" w:hAnsi="Arial" w:cs="Arial"/>
          <w:sz w:val="20"/>
          <w:szCs w:val="20"/>
        </w:rPr>
        <w:t xml:space="preserve"> success, </w:t>
      </w:r>
      <w:r w:rsidR="00C47114" w:rsidRPr="00C47114">
        <w:rPr>
          <w:rFonts w:ascii="Arial" w:hAnsi="Arial" w:cs="Arial"/>
          <w:sz w:val="20"/>
          <w:szCs w:val="20"/>
        </w:rPr>
        <w:t>and thus no clear exit point. Moreover, because such missions, by definition, involve meddling in other people‘s politics, they are always messy affairs, particularly so when the intervention from the outside is deeply resented and spawns an insurgency dedicated to killing as many ―</w:t>
      </w:r>
      <w:r>
        <w:rPr>
          <w:rFonts w:ascii="Arial" w:hAnsi="Arial" w:cs="Arial"/>
          <w:sz w:val="20"/>
          <w:szCs w:val="20"/>
        </w:rPr>
        <w:t xml:space="preserve"> internationals </w:t>
      </w:r>
      <w:r w:rsidR="00C47114" w:rsidRPr="00C47114">
        <w:rPr>
          <w:rFonts w:ascii="Arial" w:hAnsi="Arial" w:cs="Arial"/>
          <w:sz w:val="20"/>
          <w:szCs w:val="20"/>
        </w:rPr>
        <w:t>as possible.</w:t>
      </w:r>
    </w:p>
    <w:p w:rsidR="008B1174" w:rsidRPr="00C47114" w:rsidRDefault="008B1174" w:rsidP="00C47114">
      <w:pPr>
        <w:spacing w:after="0" w:line="240" w:lineRule="auto"/>
        <w:rPr>
          <w:rFonts w:ascii="Arial" w:hAnsi="Arial" w:cs="Arial"/>
          <w:sz w:val="20"/>
          <w:szCs w:val="20"/>
        </w:rPr>
      </w:pPr>
    </w:p>
    <w:p w:rsidR="008B1174" w:rsidRDefault="008B1174" w:rsidP="008B1174">
      <w:pPr>
        <w:spacing w:after="0" w:line="240" w:lineRule="auto"/>
        <w:rPr>
          <w:rFonts w:ascii="Arial" w:hAnsi="Arial" w:cs="Arial"/>
          <w:sz w:val="20"/>
          <w:szCs w:val="20"/>
        </w:rPr>
      </w:pPr>
      <w:r>
        <w:rPr>
          <w:rFonts w:ascii="Arial" w:hAnsi="Arial" w:cs="Arial"/>
          <w:sz w:val="20"/>
          <w:szCs w:val="20"/>
        </w:rPr>
        <w:tab/>
      </w:r>
      <w:r w:rsidR="00C47114" w:rsidRPr="00C47114">
        <w:rPr>
          <w:rFonts w:ascii="Arial" w:hAnsi="Arial" w:cs="Arial"/>
          <w:sz w:val="20"/>
          <w:szCs w:val="20"/>
        </w:rPr>
        <w:t>Such conditions make it particularly difficult for governments to generate public support for stabilization missions. As Jon W. Western notes, such missions are not like military operations undertaken to defend the homeland again</w:t>
      </w:r>
      <w:r>
        <w:rPr>
          <w:rFonts w:ascii="Arial" w:hAnsi="Arial" w:cs="Arial"/>
          <w:sz w:val="20"/>
          <w:szCs w:val="20"/>
        </w:rPr>
        <w:t xml:space="preserve">st direct attacks or invasions.  . . .    </w:t>
      </w:r>
      <w:r w:rsidR="00C47114" w:rsidRPr="00C47114">
        <w:rPr>
          <w:rFonts w:ascii="Arial" w:hAnsi="Arial" w:cs="Arial"/>
          <w:sz w:val="20"/>
          <w:szCs w:val="20"/>
        </w:rPr>
        <w:t>In the case of expeditionary operations, by contrast, the relationship between the national interest and the success of the mission is not at all self-evident</w:t>
      </w:r>
      <w:r>
        <w:rPr>
          <w:rFonts w:ascii="Arial" w:hAnsi="Arial" w:cs="Arial"/>
          <w:sz w:val="20"/>
          <w:szCs w:val="20"/>
        </w:rPr>
        <w:t xml:space="preserve">    . . .   </w:t>
      </w:r>
      <w:r w:rsidR="00C47114" w:rsidRPr="00C47114">
        <w:rPr>
          <w:rFonts w:ascii="Arial" w:hAnsi="Arial" w:cs="Arial"/>
          <w:sz w:val="20"/>
          <w:szCs w:val="20"/>
        </w:rPr>
        <w:t xml:space="preserve">arguments must be plausible. </w:t>
      </w:r>
      <w:r>
        <w:rPr>
          <w:rFonts w:ascii="Arial" w:hAnsi="Arial" w:cs="Arial"/>
          <w:sz w:val="20"/>
          <w:szCs w:val="20"/>
        </w:rPr>
        <w:t xml:space="preserve"> </w:t>
      </w:r>
      <w:r w:rsidR="00C47114" w:rsidRPr="00C47114">
        <w:rPr>
          <w:rFonts w:ascii="Arial" w:hAnsi="Arial" w:cs="Arial"/>
          <w:sz w:val="20"/>
          <w:szCs w:val="20"/>
        </w:rPr>
        <w:t>An argument that flies in the face of the public‘s experience or otherwise strains credulity is not likely to be given much weight</w:t>
      </w:r>
      <w:r>
        <w:rPr>
          <w:rFonts w:ascii="Arial" w:hAnsi="Arial" w:cs="Arial"/>
          <w:sz w:val="20"/>
          <w:szCs w:val="20"/>
        </w:rPr>
        <w:t xml:space="preserve"> </w:t>
      </w:r>
      <w:r w:rsidR="00C47114" w:rsidRPr="00C47114">
        <w:rPr>
          <w:rFonts w:ascii="Arial" w:hAnsi="Arial" w:cs="Arial"/>
          <w:sz w:val="20"/>
          <w:szCs w:val="20"/>
        </w:rPr>
        <w:t>—</w:t>
      </w:r>
      <w:r>
        <w:rPr>
          <w:rFonts w:ascii="Arial" w:hAnsi="Arial" w:cs="Arial"/>
          <w:sz w:val="20"/>
          <w:szCs w:val="20"/>
        </w:rPr>
        <w:t xml:space="preserve"> </w:t>
      </w:r>
      <w:r w:rsidR="00C47114" w:rsidRPr="00C47114">
        <w:rPr>
          <w:rFonts w:ascii="Arial" w:hAnsi="Arial" w:cs="Arial"/>
          <w:sz w:val="20"/>
          <w:szCs w:val="20"/>
        </w:rPr>
        <w:t>no matter how much the infor</w:t>
      </w:r>
      <w:r>
        <w:rPr>
          <w:rFonts w:ascii="Arial" w:hAnsi="Arial" w:cs="Arial"/>
          <w:sz w:val="20"/>
          <w:szCs w:val="20"/>
        </w:rPr>
        <w:t>mation is controlled or spun.   . . .</w:t>
      </w:r>
    </w:p>
    <w:p w:rsidR="008B1174" w:rsidRDefault="008B1174" w:rsidP="008B1174">
      <w:pPr>
        <w:spacing w:after="0" w:line="240" w:lineRule="auto"/>
        <w:rPr>
          <w:rFonts w:ascii="Arial" w:hAnsi="Arial" w:cs="Arial"/>
          <w:sz w:val="20"/>
          <w:szCs w:val="20"/>
        </w:rPr>
      </w:pPr>
    </w:p>
    <w:p w:rsidR="008B1174" w:rsidRPr="00C47114" w:rsidRDefault="008B1174" w:rsidP="008B1174">
      <w:pPr>
        <w:spacing w:after="0" w:line="240" w:lineRule="auto"/>
        <w:rPr>
          <w:rFonts w:ascii="Arial" w:hAnsi="Arial" w:cs="Arial"/>
          <w:sz w:val="20"/>
          <w:szCs w:val="20"/>
        </w:rPr>
      </w:pPr>
    </w:p>
    <w:p w:rsidR="00C47114" w:rsidRDefault="008B1174" w:rsidP="00C47114">
      <w:pPr>
        <w:spacing w:after="0" w:line="240" w:lineRule="auto"/>
        <w:rPr>
          <w:rFonts w:ascii="Arial" w:hAnsi="Arial" w:cs="Arial"/>
          <w:sz w:val="20"/>
          <w:szCs w:val="20"/>
        </w:rPr>
      </w:pPr>
      <w:r>
        <w:rPr>
          <w:rFonts w:ascii="Arial" w:hAnsi="Arial" w:cs="Arial"/>
          <w:sz w:val="20"/>
          <w:szCs w:val="20"/>
        </w:rPr>
        <w:tab/>
        <w:t>. . .   I</w:t>
      </w:r>
      <w:r w:rsidR="00C47114" w:rsidRPr="00C47114">
        <w:rPr>
          <w:rFonts w:ascii="Arial" w:hAnsi="Arial" w:cs="Arial"/>
          <w:sz w:val="20"/>
          <w:szCs w:val="20"/>
        </w:rPr>
        <w:t xml:space="preserve">n neither Australia nor Canada have citizens been provided with the argument that might make some sense to them: an argument, grounded in </w:t>
      </w:r>
      <w:proofErr w:type="spellStart"/>
      <w:r w:rsidR="00C47114" w:rsidRPr="00C47114">
        <w:rPr>
          <w:rFonts w:ascii="Arial" w:hAnsi="Arial" w:cs="Arial"/>
          <w:sz w:val="20"/>
          <w:szCs w:val="20"/>
        </w:rPr>
        <w:t>Realpolitik</w:t>
      </w:r>
      <w:proofErr w:type="spellEnd"/>
      <w:r w:rsidR="00C47114" w:rsidRPr="00C47114">
        <w:rPr>
          <w:rFonts w:ascii="Arial" w:hAnsi="Arial" w:cs="Arial"/>
          <w:sz w:val="20"/>
          <w:szCs w:val="20"/>
        </w:rPr>
        <w:t xml:space="preserve">, that articulates clearly the highly negative consequences of allowing the enemy to prevail in Afghanistan at this juncture. Such an argument would </w:t>
      </w:r>
      <w:r w:rsidR="00183C65">
        <w:rPr>
          <w:rFonts w:ascii="Arial" w:hAnsi="Arial" w:cs="Arial"/>
          <w:sz w:val="20"/>
          <w:szCs w:val="20"/>
        </w:rPr>
        <w:t xml:space="preserve">  . . . </w:t>
      </w:r>
      <w:r w:rsidR="00C47114" w:rsidRPr="00C47114">
        <w:rPr>
          <w:rFonts w:ascii="Arial" w:hAnsi="Arial" w:cs="Arial"/>
          <w:sz w:val="20"/>
          <w:szCs w:val="20"/>
        </w:rPr>
        <w:t xml:space="preserve">force politicians in both Canberra and Ottawa to abandon their silence about the complicity of the Pakistani government – particularly the Directorate of Inter-Services Intelligence (ISI) – in the deaths of so many Australians and Canadians. </w:t>
      </w:r>
      <w:r w:rsidR="00183C65">
        <w:rPr>
          <w:rFonts w:ascii="Arial" w:hAnsi="Arial" w:cs="Arial"/>
          <w:sz w:val="20"/>
          <w:szCs w:val="20"/>
        </w:rPr>
        <w:t xml:space="preserve">  . . .   </w:t>
      </w:r>
      <w:r w:rsidR="00C47114" w:rsidRPr="00C47114">
        <w:rPr>
          <w:rFonts w:ascii="Arial" w:hAnsi="Arial" w:cs="Arial"/>
          <w:sz w:val="20"/>
          <w:szCs w:val="20"/>
        </w:rPr>
        <w:t xml:space="preserve">Such an argument would also have to address the </w:t>
      </w:r>
      <w:proofErr w:type="spellStart"/>
      <w:r w:rsidR="00C47114" w:rsidRPr="00C47114">
        <w:rPr>
          <w:rFonts w:ascii="Arial" w:hAnsi="Arial" w:cs="Arial"/>
          <w:sz w:val="20"/>
          <w:szCs w:val="20"/>
        </w:rPr>
        <w:t>Realpolitik</w:t>
      </w:r>
      <w:proofErr w:type="spellEnd"/>
      <w:r w:rsidR="00C47114" w:rsidRPr="00C47114">
        <w:rPr>
          <w:rFonts w:ascii="Arial" w:hAnsi="Arial" w:cs="Arial"/>
          <w:sz w:val="20"/>
          <w:szCs w:val="20"/>
        </w:rPr>
        <w:t xml:space="preserve"> (not the </w:t>
      </w:r>
      <w:proofErr w:type="spellStart"/>
      <w:r w:rsidR="00C47114" w:rsidRPr="00C47114">
        <w:rPr>
          <w:rFonts w:ascii="Arial" w:hAnsi="Arial" w:cs="Arial"/>
          <w:sz w:val="20"/>
          <w:szCs w:val="20"/>
        </w:rPr>
        <w:t>Idealpolitik</w:t>
      </w:r>
      <w:proofErr w:type="spellEnd"/>
      <w:r w:rsidR="00C47114" w:rsidRPr="00C47114">
        <w:rPr>
          <w:rFonts w:ascii="Arial" w:hAnsi="Arial" w:cs="Arial"/>
          <w:sz w:val="20"/>
          <w:szCs w:val="20"/>
        </w:rPr>
        <w:t>, or humanitarian) consequences of leaving Afghans to the tender mercies of a resurgent Taliban.</w:t>
      </w:r>
      <w:r w:rsidR="00183C65">
        <w:rPr>
          <w:rFonts w:ascii="Arial" w:hAnsi="Arial" w:cs="Arial"/>
          <w:sz w:val="20"/>
          <w:szCs w:val="20"/>
        </w:rPr>
        <w:t xml:space="preserve">    . . .</w:t>
      </w:r>
    </w:p>
    <w:p w:rsidR="00183C65" w:rsidRDefault="00183C65" w:rsidP="00C47114">
      <w:pPr>
        <w:spacing w:after="0" w:line="240" w:lineRule="auto"/>
        <w:rPr>
          <w:rFonts w:ascii="Arial" w:hAnsi="Arial" w:cs="Arial"/>
          <w:sz w:val="20"/>
          <w:szCs w:val="20"/>
        </w:rPr>
      </w:pPr>
    </w:p>
    <w:p w:rsidR="00183C65" w:rsidRDefault="00183C65" w:rsidP="00C47114">
      <w:pPr>
        <w:spacing w:after="0" w:line="240" w:lineRule="auto"/>
        <w:rPr>
          <w:rFonts w:ascii="Arial" w:hAnsi="Arial" w:cs="Arial"/>
          <w:sz w:val="20"/>
          <w:szCs w:val="20"/>
        </w:rPr>
      </w:pPr>
    </w:p>
    <w:p w:rsidR="00183C65" w:rsidRPr="00183C65" w:rsidRDefault="00183C65" w:rsidP="00C47114">
      <w:pPr>
        <w:spacing w:after="0" w:line="240" w:lineRule="auto"/>
        <w:rPr>
          <w:rFonts w:ascii="Times New Roman" w:hAnsi="Times New Roman" w:cs="Times New Roman"/>
          <w:color w:val="FF0000"/>
          <w:sz w:val="24"/>
          <w:szCs w:val="24"/>
        </w:rPr>
      </w:pPr>
      <w:r>
        <w:rPr>
          <w:rFonts w:ascii="Arial" w:hAnsi="Arial" w:cs="Arial"/>
          <w:sz w:val="20"/>
          <w:szCs w:val="20"/>
        </w:rPr>
        <w:tab/>
      </w:r>
      <w:r w:rsidRPr="00183C65">
        <w:rPr>
          <w:rFonts w:ascii="Times New Roman" w:hAnsi="Times New Roman" w:cs="Times New Roman"/>
          <w:color w:val="FF0000"/>
          <w:sz w:val="24"/>
          <w:szCs w:val="24"/>
        </w:rPr>
        <w:tab/>
      </w:r>
      <w:r w:rsidRPr="00183C65">
        <w:rPr>
          <w:rFonts w:ascii="Times New Roman" w:hAnsi="Times New Roman" w:cs="Times New Roman"/>
          <w:color w:val="FF0000"/>
          <w:sz w:val="24"/>
          <w:szCs w:val="24"/>
        </w:rPr>
        <w:tab/>
      </w:r>
      <w:r w:rsidRPr="00183C65">
        <w:rPr>
          <w:rFonts w:ascii="Times New Roman" w:hAnsi="Times New Roman" w:cs="Times New Roman"/>
          <w:color w:val="FF0000"/>
          <w:sz w:val="24"/>
          <w:szCs w:val="24"/>
        </w:rPr>
        <w:tab/>
        <w:t>{  Would it now.  }</w:t>
      </w:r>
    </w:p>
    <w:p w:rsidR="00183C65" w:rsidRDefault="00183C65" w:rsidP="00C47114">
      <w:pPr>
        <w:spacing w:after="0" w:line="240" w:lineRule="auto"/>
        <w:rPr>
          <w:rFonts w:ascii="Arial" w:hAnsi="Arial" w:cs="Arial"/>
          <w:sz w:val="20"/>
          <w:szCs w:val="20"/>
        </w:rPr>
      </w:pPr>
    </w:p>
    <w:p w:rsidR="00183C65" w:rsidRDefault="00183C65" w:rsidP="00C47114">
      <w:pPr>
        <w:spacing w:after="0" w:line="240" w:lineRule="auto"/>
        <w:rPr>
          <w:rFonts w:ascii="Arial" w:hAnsi="Arial" w:cs="Arial"/>
          <w:sz w:val="20"/>
          <w:szCs w:val="20"/>
        </w:rPr>
      </w:pPr>
    </w:p>
    <w:p w:rsidR="00183C65" w:rsidRPr="00C47114" w:rsidRDefault="00183C65" w:rsidP="00C47114">
      <w:pPr>
        <w:spacing w:after="0" w:line="240" w:lineRule="auto"/>
        <w:rPr>
          <w:rFonts w:ascii="Arial" w:hAnsi="Arial" w:cs="Arial"/>
          <w:sz w:val="20"/>
          <w:szCs w:val="20"/>
        </w:rPr>
      </w:pPr>
    </w:p>
    <w:p w:rsidR="00183C65" w:rsidRDefault="00183C65" w:rsidP="00183C65">
      <w:pPr>
        <w:spacing w:after="0" w:line="240" w:lineRule="auto"/>
        <w:rPr>
          <w:rFonts w:ascii="Arial" w:hAnsi="Arial" w:cs="Arial"/>
          <w:sz w:val="20"/>
          <w:szCs w:val="20"/>
        </w:rPr>
      </w:pPr>
      <w:r>
        <w:rPr>
          <w:rFonts w:ascii="Arial" w:hAnsi="Arial" w:cs="Arial"/>
          <w:sz w:val="20"/>
          <w:szCs w:val="20"/>
        </w:rPr>
        <w:tab/>
        <w:t>. . .   I</w:t>
      </w:r>
      <w:r w:rsidR="00C47114" w:rsidRPr="00C47114">
        <w:rPr>
          <w:rFonts w:ascii="Arial" w:hAnsi="Arial" w:cs="Arial"/>
          <w:sz w:val="20"/>
          <w:szCs w:val="20"/>
        </w:rPr>
        <w:t xml:space="preserve">t could be argued that </w:t>
      </w:r>
      <w:r>
        <w:rPr>
          <w:rFonts w:ascii="Arial" w:hAnsi="Arial" w:cs="Arial"/>
          <w:sz w:val="20"/>
          <w:szCs w:val="20"/>
        </w:rPr>
        <w:t xml:space="preserve">  . . .  </w:t>
      </w:r>
      <w:r w:rsidR="00C47114" w:rsidRPr="00C47114">
        <w:rPr>
          <w:rFonts w:ascii="Arial" w:hAnsi="Arial" w:cs="Arial"/>
          <w:sz w:val="20"/>
          <w:szCs w:val="20"/>
        </w:rPr>
        <w:t>large numbers of Australians and Canadians do not support the mission because the reasons on offer from their governors simply do not make much sense.</w:t>
      </w:r>
      <w:r>
        <w:rPr>
          <w:rFonts w:ascii="Arial" w:hAnsi="Arial" w:cs="Arial"/>
          <w:sz w:val="20"/>
          <w:szCs w:val="20"/>
        </w:rPr>
        <w:t xml:space="preserve">   . . .</w:t>
      </w:r>
    </w:p>
    <w:p w:rsidR="00183C65" w:rsidRDefault="00183C65" w:rsidP="00183C65">
      <w:pPr>
        <w:spacing w:after="0" w:line="240" w:lineRule="auto"/>
        <w:rPr>
          <w:rFonts w:ascii="Arial" w:hAnsi="Arial" w:cs="Arial"/>
          <w:sz w:val="20"/>
          <w:szCs w:val="20"/>
        </w:rPr>
      </w:pPr>
    </w:p>
    <w:p w:rsidR="00183C65" w:rsidRPr="00C47114" w:rsidRDefault="00183C65" w:rsidP="00183C65">
      <w:pPr>
        <w:spacing w:after="0" w:line="240" w:lineRule="auto"/>
        <w:rPr>
          <w:rFonts w:ascii="Arial" w:hAnsi="Arial" w:cs="Arial"/>
          <w:sz w:val="20"/>
          <w:szCs w:val="20"/>
        </w:rPr>
      </w:pPr>
    </w:p>
    <w:p w:rsidR="00183C65" w:rsidRDefault="00C47114" w:rsidP="00C47114">
      <w:pPr>
        <w:spacing w:after="0" w:line="240" w:lineRule="auto"/>
        <w:rPr>
          <w:rFonts w:ascii="Arial" w:hAnsi="Arial" w:cs="Arial"/>
          <w:sz w:val="20"/>
          <w:szCs w:val="20"/>
        </w:rPr>
      </w:pPr>
      <w:r w:rsidRPr="00C47114">
        <w:rPr>
          <w:rFonts w:ascii="Arial" w:hAnsi="Arial" w:cs="Arial"/>
          <w:sz w:val="20"/>
          <w:szCs w:val="20"/>
        </w:rPr>
        <w:t xml:space="preserve"> </w:t>
      </w:r>
      <w:r w:rsidR="00183C65">
        <w:rPr>
          <w:rFonts w:ascii="Arial" w:hAnsi="Arial" w:cs="Arial"/>
          <w:sz w:val="20"/>
          <w:szCs w:val="20"/>
        </w:rPr>
        <w:tab/>
        <w:t>. . .   A</w:t>
      </w:r>
      <w:r w:rsidRPr="00C47114">
        <w:rPr>
          <w:rFonts w:ascii="Arial" w:hAnsi="Arial" w:cs="Arial"/>
          <w:sz w:val="20"/>
          <w:szCs w:val="20"/>
        </w:rPr>
        <w:t xml:space="preserve">ll the evidence is that the security situation in Afghanistan is getting worse, </w:t>
      </w:r>
      <w:r w:rsidR="00183C65" w:rsidRPr="00C47114">
        <w:rPr>
          <w:rFonts w:ascii="Arial" w:hAnsi="Arial" w:cs="Arial"/>
          <w:sz w:val="20"/>
          <w:szCs w:val="20"/>
        </w:rPr>
        <w:t>bedeviling</w:t>
      </w:r>
      <w:r w:rsidRPr="00C47114">
        <w:rPr>
          <w:rFonts w:ascii="Arial" w:hAnsi="Arial" w:cs="Arial"/>
          <w:sz w:val="20"/>
          <w:szCs w:val="20"/>
        </w:rPr>
        <w:t xml:space="preserve"> ISAF‘s efforts to create a Western-style </w:t>
      </w:r>
      <w:proofErr w:type="spellStart"/>
      <w:r w:rsidRPr="00C47114">
        <w:rPr>
          <w:rFonts w:ascii="Arial" w:hAnsi="Arial" w:cs="Arial"/>
          <w:sz w:val="20"/>
          <w:szCs w:val="20"/>
        </w:rPr>
        <w:t>Weberian</w:t>
      </w:r>
      <w:proofErr w:type="spellEnd"/>
      <w:r w:rsidRPr="00C47114">
        <w:rPr>
          <w:rFonts w:ascii="Arial" w:hAnsi="Arial" w:cs="Arial"/>
          <w:sz w:val="20"/>
          <w:szCs w:val="20"/>
        </w:rPr>
        <w:t xml:space="preserve"> state apparatus within a community that manifestly has little</w:t>
      </w:r>
      <w:r w:rsidR="00183C65">
        <w:rPr>
          <w:rFonts w:ascii="Arial" w:hAnsi="Arial" w:cs="Arial"/>
          <w:sz w:val="20"/>
          <w:szCs w:val="20"/>
        </w:rPr>
        <w:t xml:space="preserve"> interest in such institutions.</w:t>
      </w:r>
    </w:p>
    <w:p w:rsidR="00183C65" w:rsidRDefault="00183C65" w:rsidP="00C47114">
      <w:pPr>
        <w:spacing w:after="0" w:line="240" w:lineRule="auto"/>
        <w:rPr>
          <w:rFonts w:ascii="Arial" w:hAnsi="Arial" w:cs="Arial"/>
          <w:sz w:val="20"/>
          <w:szCs w:val="20"/>
        </w:rPr>
      </w:pPr>
    </w:p>
    <w:p w:rsidR="00183C65" w:rsidRDefault="00183C65" w:rsidP="00C47114">
      <w:pPr>
        <w:spacing w:after="0" w:line="240" w:lineRule="auto"/>
        <w:rPr>
          <w:rFonts w:ascii="Arial" w:hAnsi="Arial" w:cs="Arial"/>
          <w:sz w:val="20"/>
          <w:szCs w:val="20"/>
        </w:rPr>
      </w:pPr>
      <w:r>
        <w:rPr>
          <w:rFonts w:ascii="Arial" w:hAnsi="Arial" w:cs="Arial"/>
          <w:sz w:val="20"/>
          <w:szCs w:val="20"/>
        </w:rPr>
        <w:tab/>
      </w:r>
      <w:r w:rsidR="00C47114" w:rsidRPr="00C47114">
        <w:rPr>
          <w:rFonts w:ascii="Arial" w:hAnsi="Arial" w:cs="Arial"/>
          <w:sz w:val="20"/>
          <w:szCs w:val="20"/>
        </w:rPr>
        <w:t xml:space="preserve">Likewise, there is too much evidence that widespread illiteracy and innumeracy, together with a widespread attachment to tribal identity and a xenophobic and fundamentalist Weltanschauung, make the modernizing/Westernizing project something that cannot be achieved in the short timeframes established by ISAF governments. </w:t>
      </w:r>
    </w:p>
    <w:p w:rsidR="00183C65" w:rsidRDefault="00183C65" w:rsidP="00C47114">
      <w:pPr>
        <w:spacing w:after="0" w:line="240" w:lineRule="auto"/>
        <w:rPr>
          <w:rFonts w:ascii="Arial" w:hAnsi="Arial" w:cs="Arial"/>
          <w:sz w:val="20"/>
          <w:szCs w:val="20"/>
        </w:rPr>
      </w:pPr>
    </w:p>
    <w:p w:rsidR="00183C65" w:rsidRDefault="00183C65" w:rsidP="00183C65">
      <w:pPr>
        <w:spacing w:after="0" w:line="240" w:lineRule="auto"/>
        <w:rPr>
          <w:rFonts w:ascii="Arial" w:hAnsi="Arial" w:cs="Arial"/>
          <w:sz w:val="20"/>
          <w:szCs w:val="20"/>
        </w:rPr>
      </w:pPr>
      <w:r>
        <w:rPr>
          <w:rFonts w:ascii="Arial" w:hAnsi="Arial" w:cs="Arial"/>
          <w:sz w:val="20"/>
          <w:szCs w:val="20"/>
        </w:rPr>
        <w:tab/>
      </w:r>
      <w:r w:rsidR="00C47114" w:rsidRPr="00C47114">
        <w:rPr>
          <w:rFonts w:ascii="Arial" w:hAnsi="Arial" w:cs="Arial"/>
          <w:sz w:val="20"/>
          <w:szCs w:val="20"/>
        </w:rPr>
        <w:t>And while th</w:t>
      </w:r>
      <w:r>
        <w:rPr>
          <w:rFonts w:ascii="Arial" w:hAnsi="Arial" w:cs="Arial"/>
          <w:sz w:val="20"/>
          <w:szCs w:val="20"/>
        </w:rPr>
        <w:t>ere are undoubtedly ―good works</w:t>
      </w:r>
      <w:r w:rsidR="00C47114" w:rsidRPr="00C47114">
        <w:rPr>
          <w:rFonts w:ascii="Arial" w:hAnsi="Arial" w:cs="Arial"/>
          <w:sz w:val="20"/>
          <w:szCs w:val="20"/>
        </w:rPr>
        <w:t xml:space="preserve"> achieved by the ISAF mission, such good works are too frequently undone by insurgents who are more than willing to blow up freshly opened schools, intimidate or kill those Afghans </w:t>
      </w:r>
      <w:r>
        <w:rPr>
          <w:rFonts w:ascii="Arial" w:hAnsi="Arial" w:cs="Arial"/>
          <w:sz w:val="20"/>
          <w:szCs w:val="20"/>
        </w:rPr>
        <w:t>associated with the ―occupiers,</w:t>
      </w:r>
      <w:r w:rsidR="00C47114" w:rsidRPr="00C47114">
        <w:rPr>
          <w:rFonts w:ascii="Arial" w:hAnsi="Arial" w:cs="Arial"/>
          <w:sz w:val="20"/>
          <w:szCs w:val="20"/>
        </w:rPr>
        <w:t xml:space="preserve"> and maximize insecurity among the populace via suicide bombings and among ISAF forces by IED strikes.</w:t>
      </w:r>
      <w:r>
        <w:rPr>
          <w:rFonts w:ascii="Arial" w:hAnsi="Arial" w:cs="Arial"/>
          <w:sz w:val="20"/>
          <w:szCs w:val="20"/>
        </w:rPr>
        <w:t xml:space="preserve">   . . .</w:t>
      </w:r>
    </w:p>
    <w:p w:rsidR="00183C65" w:rsidRDefault="00183C65" w:rsidP="00183C65">
      <w:pPr>
        <w:spacing w:after="0" w:line="240" w:lineRule="auto"/>
        <w:rPr>
          <w:rFonts w:ascii="Arial" w:hAnsi="Arial" w:cs="Arial"/>
          <w:sz w:val="20"/>
          <w:szCs w:val="20"/>
        </w:rPr>
      </w:pPr>
    </w:p>
    <w:p w:rsidR="00183C65" w:rsidRDefault="00183C65" w:rsidP="00183C65">
      <w:pPr>
        <w:spacing w:after="0" w:line="240" w:lineRule="auto"/>
        <w:rPr>
          <w:rFonts w:ascii="Arial" w:hAnsi="Arial" w:cs="Arial"/>
          <w:sz w:val="20"/>
          <w:szCs w:val="20"/>
        </w:rPr>
      </w:pPr>
    </w:p>
    <w:p w:rsidR="00C47114" w:rsidRPr="00C47114" w:rsidRDefault="00C47114" w:rsidP="00183C65">
      <w:pPr>
        <w:spacing w:after="0" w:line="240" w:lineRule="auto"/>
        <w:rPr>
          <w:rFonts w:ascii="Arial" w:hAnsi="Arial" w:cs="Arial"/>
          <w:sz w:val="20"/>
          <w:szCs w:val="20"/>
        </w:rPr>
      </w:pPr>
      <w:r w:rsidRPr="00C47114">
        <w:rPr>
          <w:rFonts w:ascii="Arial" w:hAnsi="Arial" w:cs="Arial"/>
          <w:sz w:val="20"/>
          <w:szCs w:val="20"/>
        </w:rPr>
        <w:t xml:space="preserve"> </w:t>
      </w:r>
      <w:r w:rsidR="00183C65">
        <w:rPr>
          <w:rFonts w:ascii="Arial" w:hAnsi="Arial" w:cs="Arial"/>
          <w:sz w:val="20"/>
          <w:szCs w:val="20"/>
        </w:rPr>
        <w:tab/>
        <w:t>. . .   G</w:t>
      </w:r>
      <w:r w:rsidRPr="00C47114">
        <w:rPr>
          <w:rFonts w:ascii="Arial" w:hAnsi="Arial" w:cs="Arial"/>
          <w:sz w:val="20"/>
          <w:szCs w:val="20"/>
        </w:rPr>
        <w:t xml:space="preserve">overnments simply cannot get away with flogging implausible arguments </w:t>
      </w:r>
      <w:r w:rsidR="00183C65">
        <w:rPr>
          <w:rFonts w:ascii="Arial" w:hAnsi="Arial" w:cs="Arial"/>
          <w:sz w:val="20"/>
          <w:szCs w:val="20"/>
        </w:rPr>
        <w:t xml:space="preserve">   . . .   </w:t>
      </w:r>
    </w:p>
    <w:p w:rsidR="00C47114" w:rsidRDefault="00C47114" w:rsidP="00C47114">
      <w:pPr>
        <w:spacing w:after="0" w:line="240" w:lineRule="auto"/>
        <w:rPr>
          <w:rFonts w:ascii="Arial" w:hAnsi="Arial" w:cs="Arial"/>
          <w:sz w:val="20"/>
          <w:szCs w:val="20"/>
        </w:rPr>
      </w:pPr>
    </w:p>
    <w:p w:rsidR="00C47114" w:rsidRPr="00C47114" w:rsidRDefault="00C47114" w:rsidP="00C4711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C47114">
        <w:rPr>
          <w:rFonts w:ascii="Times New Roman" w:hAnsi="Times New Roman" w:cs="Times New Roman"/>
          <w:sz w:val="20"/>
          <w:szCs w:val="20"/>
        </w:rPr>
        <w:t>--- http://post.queensu.ca/~nossalk/papers/Nossal_2010_Making_Sense.pdf</w:t>
      </w: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p>
    <w:p w:rsidR="00C47114" w:rsidRDefault="00C47114" w:rsidP="00C47114">
      <w:pPr>
        <w:spacing w:after="0" w:line="240" w:lineRule="auto"/>
        <w:rPr>
          <w:rFonts w:ascii="Arial" w:hAnsi="Arial" w:cs="Arial"/>
          <w:sz w:val="20"/>
          <w:szCs w:val="20"/>
        </w:rPr>
      </w:pPr>
    </w:p>
    <w:p w:rsidR="00C84D1D" w:rsidRDefault="00C84D1D" w:rsidP="00C47114">
      <w:pPr>
        <w:spacing w:after="0" w:line="240" w:lineRule="auto"/>
        <w:rPr>
          <w:rFonts w:ascii="Arial" w:hAnsi="Arial" w:cs="Arial"/>
          <w:sz w:val="20"/>
          <w:szCs w:val="20"/>
        </w:rPr>
      </w:pPr>
    </w:p>
    <w:p w:rsidR="00C013E5" w:rsidRDefault="00C013E5" w:rsidP="00C013E5">
      <w:pPr>
        <w:spacing w:after="0" w:line="240" w:lineRule="auto"/>
        <w:rPr>
          <w:rFonts w:ascii="Arial" w:hAnsi="Arial" w:cs="Arial"/>
          <w:sz w:val="20"/>
          <w:szCs w:val="20"/>
        </w:rPr>
      </w:pPr>
    </w:p>
    <w:p w:rsidR="00C013E5" w:rsidRDefault="00C013E5" w:rsidP="00C013E5">
      <w:pPr>
        <w:spacing w:after="0" w:line="240" w:lineRule="auto"/>
        <w:rPr>
          <w:rFonts w:ascii="Arial" w:hAnsi="Arial" w:cs="Arial"/>
          <w:sz w:val="20"/>
          <w:szCs w:val="20"/>
        </w:rPr>
      </w:pPr>
    </w:p>
    <w:p w:rsidR="00C013E5" w:rsidRDefault="00C013E5" w:rsidP="00C013E5">
      <w:pPr>
        <w:spacing w:after="0" w:line="240" w:lineRule="auto"/>
        <w:rPr>
          <w:rFonts w:ascii="Arial" w:hAnsi="Arial" w:cs="Arial"/>
          <w:sz w:val="20"/>
          <w:szCs w:val="20"/>
        </w:rPr>
      </w:pPr>
    </w:p>
    <w:p w:rsidR="00C013E5" w:rsidRDefault="00C013E5" w:rsidP="00C013E5">
      <w:pPr>
        <w:spacing w:after="0" w:line="240" w:lineRule="auto"/>
        <w:rPr>
          <w:rFonts w:ascii="Arial" w:hAnsi="Arial" w:cs="Arial"/>
          <w:sz w:val="20"/>
          <w:szCs w:val="20"/>
        </w:rPr>
      </w:pPr>
    </w:p>
    <w:p w:rsidR="00C013E5" w:rsidRDefault="00C013E5" w:rsidP="00C013E5">
      <w:pPr>
        <w:widowControl w:val="0"/>
        <w:autoSpaceDE w:val="0"/>
        <w:autoSpaceDN w:val="0"/>
        <w:adjustRightInd w:val="0"/>
        <w:spacing w:after="0" w:line="240" w:lineRule="auto"/>
        <w:rPr>
          <w:rFonts w:ascii="Times New Roman" w:hAnsi="Times New Roman" w:cs="Times New Roman"/>
          <w:szCs w:val="24"/>
        </w:rPr>
      </w:pPr>
    </w:p>
    <w:p w:rsidR="00C013E5" w:rsidRDefault="00C013E5" w:rsidP="00C013E5">
      <w:pPr>
        <w:widowControl w:val="0"/>
        <w:autoSpaceDE w:val="0"/>
        <w:autoSpaceDN w:val="0"/>
        <w:adjustRightInd w:val="0"/>
        <w:spacing w:after="0" w:line="240" w:lineRule="auto"/>
        <w:rPr>
          <w:rFonts w:ascii="Times New Roman" w:hAnsi="Times New Roman" w:cs="Times New Roman"/>
          <w:szCs w:val="24"/>
        </w:rPr>
      </w:pPr>
    </w:p>
    <w:p w:rsidR="00C013E5" w:rsidRDefault="00C013E5" w:rsidP="00C013E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013E5" w:rsidRDefault="00C013E5" w:rsidP="00C013E5">
      <w:pPr>
        <w:widowControl w:val="0"/>
        <w:autoSpaceDE w:val="0"/>
        <w:autoSpaceDN w:val="0"/>
        <w:adjustRightInd w:val="0"/>
        <w:spacing w:after="0" w:line="240" w:lineRule="auto"/>
        <w:rPr>
          <w:rFonts w:ascii="Times New Roman" w:hAnsi="Times New Roman" w:cs="Times New Roman"/>
          <w:sz w:val="34"/>
          <w:szCs w:val="34"/>
        </w:rPr>
      </w:pPr>
    </w:p>
    <w:p w:rsidR="00113455" w:rsidRPr="00601DF0" w:rsidRDefault="00C013E5" w:rsidP="00C013E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13455" w:rsidRPr="00601DF0"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01DF0"/>
    <w:rsid w:val="000662E4"/>
    <w:rsid w:val="000962AD"/>
    <w:rsid w:val="000D6104"/>
    <w:rsid w:val="000E28C0"/>
    <w:rsid w:val="00113455"/>
    <w:rsid w:val="00172B42"/>
    <w:rsid w:val="00183C65"/>
    <w:rsid w:val="001844A1"/>
    <w:rsid w:val="0018524F"/>
    <w:rsid w:val="001A4064"/>
    <w:rsid w:val="001C13DC"/>
    <w:rsid w:val="001D0BA6"/>
    <w:rsid w:val="0020590B"/>
    <w:rsid w:val="00272D44"/>
    <w:rsid w:val="002E2A8E"/>
    <w:rsid w:val="003131EB"/>
    <w:rsid w:val="00344B45"/>
    <w:rsid w:val="00344F47"/>
    <w:rsid w:val="00372DF4"/>
    <w:rsid w:val="00470272"/>
    <w:rsid w:val="004F2317"/>
    <w:rsid w:val="005744B4"/>
    <w:rsid w:val="00601DF0"/>
    <w:rsid w:val="00646D8F"/>
    <w:rsid w:val="0068705B"/>
    <w:rsid w:val="006A2039"/>
    <w:rsid w:val="006D5955"/>
    <w:rsid w:val="006E0A41"/>
    <w:rsid w:val="00705027"/>
    <w:rsid w:val="007D08F8"/>
    <w:rsid w:val="007F76BC"/>
    <w:rsid w:val="00807C44"/>
    <w:rsid w:val="00861F48"/>
    <w:rsid w:val="008B1174"/>
    <w:rsid w:val="008C6B61"/>
    <w:rsid w:val="00906D37"/>
    <w:rsid w:val="00912B15"/>
    <w:rsid w:val="009642CD"/>
    <w:rsid w:val="00985972"/>
    <w:rsid w:val="00A61C67"/>
    <w:rsid w:val="00A955BA"/>
    <w:rsid w:val="00AB50E0"/>
    <w:rsid w:val="00AC2C1A"/>
    <w:rsid w:val="00B717E3"/>
    <w:rsid w:val="00B8372E"/>
    <w:rsid w:val="00BB265E"/>
    <w:rsid w:val="00BC255E"/>
    <w:rsid w:val="00C013E5"/>
    <w:rsid w:val="00C47114"/>
    <w:rsid w:val="00C616D8"/>
    <w:rsid w:val="00C806A3"/>
    <w:rsid w:val="00C84D1D"/>
    <w:rsid w:val="00CC23ED"/>
    <w:rsid w:val="00D0447A"/>
    <w:rsid w:val="00D11015"/>
    <w:rsid w:val="00DB08F0"/>
    <w:rsid w:val="00DC5FAB"/>
    <w:rsid w:val="00E35995"/>
    <w:rsid w:val="00E8344C"/>
    <w:rsid w:val="00ED59B6"/>
    <w:rsid w:val="00EF1F1D"/>
    <w:rsid w:val="00F07D22"/>
    <w:rsid w:val="00F7248A"/>
    <w:rsid w:val="00F94F61"/>
    <w:rsid w:val="00FA4E4A"/>
    <w:rsid w:val="00FC5B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59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7418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10</Pages>
  <Words>4236</Words>
  <Characters>24150</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26</cp:revision>
  <dcterms:created xsi:type="dcterms:W3CDTF">2019-04-05T02:56:00Z</dcterms:created>
  <dcterms:modified xsi:type="dcterms:W3CDTF">2019-04-06T03:54:00Z</dcterms:modified>
</cp:coreProperties>
</file>