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776" w:rsidRDefault="00AE4776">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sz w:val="28"/>
          <w:szCs w:val="28"/>
        </w:rPr>
        <w:t>Barroso</w:t>
      </w:r>
      <w:proofErr w:type="spellEnd"/>
      <w:r>
        <w:rPr>
          <w:rFonts w:ascii="Times New Roman" w:hAnsi="Times New Roman"/>
          <w:sz w:val="28"/>
          <w:szCs w:val="28"/>
        </w:rPr>
        <w:t xml:space="preserve"> slams Franco-German euro </w:t>
      </w:r>
      <w:proofErr w:type="spellStart"/>
      <w:r>
        <w:rPr>
          <w:rFonts w:ascii="Times New Roman" w:hAnsi="Times New Roman"/>
          <w:sz w:val="28"/>
          <w:szCs w:val="28"/>
        </w:rPr>
        <w:t>govt</w:t>
      </w:r>
      <w:proofErr w:type="spellEnd"/>
      <w:r>
        <w:rPr>
          <w:rFonts w:ascii="Times New Roman" w:hAnsi="Times New Roman"/>
          <w:sz w:val="28"/>
          <w:szCs w:val="28"/>
        </w:rPr>
        <w:t xml:space="preserve"> proposal</w:t>
      </w:r>
    </w:p>
    <w:p w:rsidR="00AE4776" w:rsidRDefault="00AE477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Sept. 30, 2011</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head of the EU's executive [Jose Manuel </w:t>
      </w:r>
      <w:proofErr w:type="spellStart"/>
      <w:r>
        <w:rPr>
          <w:rFonts w:ascii="Arial" w:hAnsi="Arial" w:cs="Arial"/>
          <w:sz w:val="20"/>
          <w:szCs w:val="20"/>
        </w:rPr>
        <w:t>Barroso</w:t>
      </w:r>
      <w:proofErr w:type="spellEnd"/>
      <w:r>
        <w:rPr>
          <w:rFonts w:ascii="Arial" w:hAnsi="Arial" w:cs="Arial"/>
          <w:sz w:val="20"/>
          <w:szCs w:val="20"/>
        </w:rPr>
        <w:t xml:space="preserve">] on Friday dismissed as unrealistic the French and German proposal to manage the </w:t>
      </w:r>
      <w:proofErr w:type="spellStart"/>
      <w:r>
        <w:rPr>
          <w:rFonts w:ascii="Arial" w:hAnsi="Arial" w:cs="Arial"/>
          <w:sz w:val="20"/>
          <w:szCs w:val="20"/>
        </w:rPr>
        <w:t>eurozone</w:t>
      </w:r>
      <w:proofErr w:type="spellEnd"/>
      <w:r>
        <w:rPr>
          <w:rFonts w:ascii="Arial" w:hAnsi="Arial" w:cs="Arial"/>
          <w:sz w:val="20"/>
          <w:szCs w:val="20"/>
        </w:rPr>
        <w:t xml:space="preserve"> through meetings of member states, saying decision-making needed to be centralized in European bureaucracies above sovereign nations.    . . .   "It will never work to leave the rules for a stable </w:t>
      </w:r>
      <w:proofErr w:type="spellStart"/>
      <w:r>
        <w:rPr>
          <w:rFonts w:ascii="Arial" w:hAnsi="Arial" w:cs="Arial"/>
          <w:sz w:val="20"/>
          <w:szCs w:val="20"/>
        </w:rPr>
        <w:t>eurozone</w:t>
      </w:r>
      <w:proofErr w:type="spellEnd"/>
      <w:r>
        <w:rPr>
          <w:rFonts w:ascii="Arial" w:hAnsi="Arial" w:cs="Arial"/>
          <w:sz w:val="20"/>
          <w:szCs w:val="20"/>
        </w:rPr>
        <w:t xml:space="preserve"> to the member states alone," he was further quoted as saying.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---http://hosted2.ap.org/txdam/cdb254b929f1478aa53a65ec12cb22c5/Article_2011-09-30-EU-Europe-Financial-Crisis/id-0dff301165d84c62943ae859a18e8250</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2"/>
          <w:szCs w:val="32"/>
        </w:rPr>
        <w:t>Iran assails two-state solution for Palestinians</w:t>
      </w:r>
    </w:p>
    <w:p w:rsidR="00AE4776" w:rsidRDefault="00AE477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Ali Akbar </w:t>
      </w:r>
      <w:proofErr w:type="spellStart"/>
      <w:r>
        <w:rPr>
          <w:rFonts w:ascii="Arial" w:hAnsi="Arial" w:cs="Arial"/>
          <w:sz w:val="20"/>
          <w:szCs w:val="20"/>
        </w:rPr>
        <w:t>Dareini</w:t>
      </w:r>
      <w:proofErr w:type="spellEnd"/>
      <w:r>
        <w:rPr>
          <w:rFonts w:ascii="Arial" w:hAnsi="Arial" w:cs="Arial"/>
          <w:sz w:val="20"/>
          <w:szCs w:val="20"/>
        </w:rPr>
        <w:t xml:space="preserve">    -    Associated Press    -   Oct. 1, 2011</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Iran's supreme leader assailed a two state solution for Israel and the Palestinians on Saturday    . . .    Ayatollah Ali </w:t>
      </w:r>
      <w:proofErr w:type="spellStart"/>
      <w:r>
        <w:rPr>
          <w:rFonts w:ascii="Arial" w:hAnsi="Arial" w:cs="Arial"/>
          <w:sz w:val="20"/>
          <w:szCs w:val="20"/>
        </w:rPr>
        <w:t>Khamenei</w:t>
      </w:r>
      <w:proofErr w:type="spellEnd"/>
      <w:r>
        <w:rPr>
          <w:rFonts w:ascii="Arial" w:hAnsi="Arial" w:cs="Arial"/>
          <w:sz w:val="20"/>
          <w:szCs w:val="20"/>
        </w:rPr>
        <w:t xml:space="preserve"> said the Palestinians should not limit themselves to seeking a country based on the pre-1967 borders — which would implicitly recognize Israel — because "all [the] land [from the river to the sea] belongs to [the] Palestinians."   . . .  </w:t>
      </w:r>
      <w:proofErr w:type="spellStart"/>
      <w:r>
        <w:rPr>
          <w:rFonts w:ascii="Arial" w:hAnsi="Arial" w:cs="Arial"/>
          <w:sz w:val="20"/>
          <w:szCs w:val="20"/>
        </w:rPr>
        <w:t>Khamenei</w:t>
      </w:r>
      <w:proofErr w:type="spellEnd"/>
      <w:r>
        <w:rPr>
          <w:rFonts w:ascii="Arial" w:hAnsi="Arial" w:cs="Arial"/>
          <w:sz w:val="20"/>
          <w:szCs w:val="20"/>
        </w:rPr>
        <w:t xml:space="preserve">     . . .    called Israel a "cancerous tumor" that should be removed.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Hamas chief </w:t>
      </w:r>
      <w:proofErr w:type="spellStart"/>
      <w:r>
        <w:rPr>
          <w:rFonts w:ascii="Arial" w:hAnsi="Arial" w:cs="Arial"/>
          <w:sz w:val="20"/>
          <w:szCs w:val="20"/>
        </w:rPr>
        <w:t>Khaled</w:t>
      </w:r>
      <w:proofErr w:type="spellEnd"/>
      <w:r>
        <w:rPr>
          <w:rFonts w:ascii="Arial" w:hAnsi="Arial" w:cs="Arial"/>
          <w:sz w:val="20"/>
          <w:szCs w:val="20"/>
        </w:rPr>
        <w:t xml:space="preserve"> </w:t>
      </w:r>
      <w:proofErr w:type="spellStart"/>
      <w:r>
        <w:rPr>
          <w:rFonts w:ascii="Arial" w:hAnsi="Arial" w:cs="Arial"/>
          <w:sz w:val="20"/>
          <w:szCs w:val="20"/>
        </w:rPr>
        <w:t>Mashaal</w:t>
      </w:r>
      <w:proofErr w:type="spellEnd"/>
      <w:r>
        <w:rPr>
          <w:rFonts w:ascii="Arial" w:hAnsi="Arial" w:cs="Arial"/>
          <w:sz w:val="20"/>
          <w:szCs w:val="20"/>
        </w:rPr>
        <w:t xml:space="preserve">    . . .    told the gathering that    . . .   "Palestinians must resort to resistance no matter how costly it is, until    . . .    Israel is destroyed   . . </w:t>
      </w:r>
      <w:proofErr w:type="gramStart"/>
      <w:r>
        <w:rPr>
          <w:rFonts w:ascii="Arial" w:hAnsi="Arial" w:cs="Arial"/>
          <w:sz w:val="20"/>
          <w:szCs w:val="20"/>
        </w:rPr>
        <w:t>. "</w:t>
      </w:r>
      <w:proofErr w:type="gramEnd"/>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---http://www.google.com/hostednews/ap/article/ALeqM5h4Md1ja1uDotjWHsRDifk3nyZp8g?docId=c0412da0ffd7429faeb7e2ccd0d768d0</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8"/>
          <w:szCs w:val="28"/>
        </w:rPr>
        <w:t>How the far-right explains the Arab Spring</w:t>
      </w:r>
      <w:r>
        <w:rPr>
          <w:rFonts w:ascii="Arial" w:hAnsi="Arial" w:cs="Arial"/>
          <w:sz w:val="20"/>
          <w:szCs w:val="20"/>
        </w:rPr>
        <w:t xml:space="preserve"> </w:t>
      </w:r>
    </w:p>
    <w:p w:rsidR="00AE4776" w:rsidRDefault="00AE477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Steve </w:t>
      </w:r>
      <w:proofErr w:type="spellStart"/>
      <w:r>
        <w:rPr>
          <w:rFonts w:ascii="Arial" w:hAnsi="Arial" w:cs="Arial"/>
          <w:sz w:val="20"/>
          <w:szCs w:val="20"/>
        </w:rPr>
        <w:t>Benen</w:t>
      </w:r>
      <w:proofErr w:type="spellEnd"/>
      <w:r>
        <w:rPr>
          <w:rFonts w:ascii="Arial" w:hAnsi="Arial" w:cs="Arial"/>
          <w:sz w:val="20"/>
          <w:szCs w:val="20"/>
        </w:rPr>
        <w:t xml:space="preserve">     -    Washington Monthly   -    September 30, 2011</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Revolutionary movements in the Middle East have quickly brought some fundamental changes to much of the region, and domestically, most conservative Republicans are pleased with the Arab Spring. Some even want to make the case that </w:t>
      </w:r>
      <w:proofErr w:type="spellStart"/>
      <w:r>
        <w:rPr>
          <w:rFonts w:ascii="Arial" w:hAnsi="Arial" w:cs="Arial"/>
          <w:sz w:val="20"/>
          <w:szCs w:val="20"/>
        </w:rPr>
        <w:t>neocons</w:t>
      </w:r>
      <w:proofErr w:type="spellEnd"/>
      <w:r>
        <w:rPr>
          <w:rFonts w:ascii="Arial" w:hAnsi="Arial" w:cs="Arial"/>
          <w:sz w:val="20"/>
          <w:szCs w:val="20"/>
        </w:rPr>
        <w:t xml:space="preserve"> contributed to the developments.</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 right’s line hasn’t quite come together yet. Last week, Republican presidential hopeful Rick Perry argued, “For three years, the Middle East has heard a wavering and aimless foreign policy and they’ve seen it all too often out of this White House, apologizing for America, apologizing for America’s </w:t>
      </w:r>
      <w:proofErr w:type="spellStart"/>
      <w:r>
        <w:rPr>
          <w:rFonts w:ascii="Arial" w:hAnsi="Arial" w:cs="Arial"/>
          <w:sz w:val="20"/>
          <w:szCs w:val="20"/>
        </w:rPr>
        <w:t>exceptionalism</w:t>
      </w:r>
      <w:proofErr w:type="spellEnd"/>
      <w:r>
        <w:rPr>
          <w:rFonts w:ascii="Arial" w:hAnsi="Arial" w:cs="Arial"/>
          <w:sz w:val="20"/>
          <w:szCs w:val="20"/>
        </w:rPr>
        <w:t>. I think that message has been the driving factor in the instability in the Middle East.”</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Now, that’s pretty dumb for a lot of reasons — President Obama neither apologized for America, nor apologized for American </w:t>
      </w:r>
      <w:proofErr w:type="spellStart"/>
      <w:r>
        <w:rPr>
          <w:rFonts w:ascii="Arial" w:hAnsi="Arial" w:cs="Arial"/>
          <w:sz w:val="20"/>
          <w:szCs w:val="20"/>
        </w:rPr>
        <w:t>exceptionalism</w:t>
      </w:r>
      <w:proofErr w:type="spellEnd"/>
      <w:r>
        <w:rPr>
          <w:rFonts w:ascii="Arial" w:hAnsi="Arial" w:cs="Arial"/>
          <w:sz w:val="20"/>
          <w:szCs w:val="20"/>
        </w:rPr>
        <w:t xml:space="preserve"> — but what struck me as especially strange is the notion that the president’s rhetoric has been “the driving factor” behind recent events in the Middle East. I can’t imagine even the most strident Obama supporter actually trying to argue that the president’s words have </w:t>
      </w:r>
      <w:r>
        <w:rPr>
          <w:rFonts w:ascii="Arial" w:hAnsi="Arial" w:cs="Arial"/>
          <w:sz w:val="20"/>
          <w:szCs w:val="20"/>
        </w:rPr>
        <w:lastRenderedPageBreak/>
        <w:t>fueled the Arab Spring, and yet, here’s Perry effectively crediting the president for the regional revolutions.</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Yesterday, Michele Bachmann made a similar argument, insisting that President Obama’s remarks in late May on Israeli borders led to the regional uprisings in the Middle East.</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“Just like Jimmy Carter in the late 1970s didn’t have the back of the Shah of Iran, we saw the Shah fall and the rise of the Ayatollah. And we saw the rise and the beginnings of radical Jihad which have changed this world and changed this nation,” she added. “So too under Barack Obama, we saw him put a lot of daylight between our </w:t>
      </w:r>
      <w:proofErr w:type="gramStart"/>
      <w:r>
        <w:rPr>
          <w:rFonts w:ascii="Arial" w:hAnsi="Arial" w:cs="Arial"/>
          <w:sz w:val="20"/>
          <w:szCs w:val="20"/>
        </w:rPr>
        <w:t>relationship</w:t>
      </w:r>
      <w:proofErr w:type="gramEnd"/>
      <w:r>
        <w:rPr>
          <w:rFonts w:ascii="Arial" w:hAnsi="Arial" w:cs="Arial"/>
          <w:sz w:val="20"/>
          <w:szCs w:val="20"/>
        </w:rPr>
        <w:t xml:space="preserve"> with our ally Israel. And when he called on Israel to retreat to its indefensible 1967 borders, don’t think that message wasn’t lost on Israel’s 26 hostile neighbors,” Bachmann continued. “You want to know why we have an Arab </w:t>
      </w:r>
      <w:proofErr w:type="gramStart"/>
      <w:r>
        <w:rPr>
          <w:rFonts w:ascii="Arial" w:hAnsi="Arial" w:cs="Arial"/>
          <w:sz w:val="20"/>
          <w:szCs w:val="20"/>
        </w:rPr>
        <w:t>Spring?</w:t>
      </w:r>
      <w:proofErr w:type="gramEnd"/>
      <w:r>
        <w:rPr>
          <w:rFonts w:ascii="Arial" w:hAnsi="Arial" w:cs="Arial"/>
          <w:sz w:val="20"/>
          <w:szCs w:val="20"/>
        </w:rPr>
        <w:t xml:space="preserve"> Barack Obama has laid the table for an Arab Spring by demonstrating weakness from the United States of America,” she said.</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of this is just idiocy, but it’s the layers of stupidity that are astounding. Bachmann believes revolutionary protests in the Middle East, which began in December 2010, were driven by Obama’s comments in May 2011 (comments that weren’t especially controversial anyway). Perhaps the right-wing Minnesotan believes the people of Tunisia have a time machine?</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Bachmann also believes the Arab Spring itself is an awful development — she wanted Obama to “have the back” of Middle Eastern dictators — that, again, has a direct connection to the rhetoric of the U.S. president and policy towards Israel.</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I realize that Obama is known for occasionally giving powerful speeches, but do Bachmann and Perry really believe the president’s spoken words can launch regional revolutionary movements? Oh, and have I mentioned that House Speaker John Boehner (R-Ohio) thought it was a good idea to put Michele Bachmann on the House Intelligence Committee?</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---http://www.washingtonmonthly.com/political-animal/2011_09/how_the_farright_explains_the032539.php</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Afghan president says talks with Taliban useless</w:t>
      </w:r>
    </w:p>
    <w:p w:rsidR="00AE4776" w:rsidRDefault="00AE4776">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Rahim</w:t>
      </w:r>
      <w:proofErr w:type="spellEnd"/>
      <w:r>
        <w:rPr>
          <w:rFonts w:ascii="Arial" w:hAnsi="Arial" w:cs="Arial"/>
          <w:sz w:val="20"/>
          <w:szCs w:val="20"/>
        </w:rPr>
        <w:t xml:space="preserve"> </w:t>
      </w:r>
      <w:proofErr w:type="spellStart"/>
      <w:r>
        <w:rPr>
          <w:rFonts w:ascii="Arial" w:hAnsi="Arial" w:cs="Arial"/>
          <w:sz w:val="20"/>
          <w:szCs w:val="20"/>
        </w:rPr>
        <w:t>Faiez</w:t>
      </w:r>
      <w:proofErr w:type="spellEnd"/>
      <w:r>
        <w:rPr>
          <w:rFonts w:ascii="Arial" w:hAnsi="Arial" w:cs="Arial"/>
          <w:sz w:val="20"/>
          <w:szCs w:val="20"/>
        </w:rPr>
        <w:t xml:space="preserve">, Deb </w:t>
      </w:r>
      <w:proofErr w:type="spellStart"/>
      <w:r>
        <w:rPr>
          <w:rFonts w:ascii="Arial" w:hAnsi="Arial" w:cs="Arial"/>
          <w:sz w:val="20"/>
          <w:szCs w:val="20"/>
        </w:rPr>
        <w:t>Riechmann</w:t>
      </w:r>
      <w:proofErr w:type="spellEnd"/>
      <w:r>
        <w:rPr>
          <w:rFonts w:ascii="Arial" w:hAnsi="Arial" w:cs="Arial"/>
          <w:sz w:val="20"/>
          <w:szCs w:val="20"/>
        </w:rPr>
        <w:t>, and Patrick Quinn</w:t>
      </w:r>
      <w:r>
        <w:rPr>
          <w:rFonts w:ascii="Times New Roman" w:hAnsi="Times New Roman"/>
          <w:sz w:val="24"/>
          <w:szCs w:val="24"/>
        </w:rPr>
        <w:t xml:space="preserve">, </w:t>
      </w:r>
      <w:r>
        <w:rPr>
          <w:rFonts w:ascii="Arial" w:hAnsi="Arial" w:cs="Arial"/>
          <w:sz w:val="20"/>
          <w:szCs w:val="20"/>
        </w:rPr>
        <w:t>Associated Press   -    Oct. 1, 2011</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Afghan President </w:t>
      </w:r>
      <w:proofErr w:type="spellStart"/>
      <w:r>
        <w:rPr>
          <w:rFonts w:ascii="Arial" w:hAnsi="Arial" w:cs="Arial"/>
          <w:sz w:val="20"/>
          <w:szCs w:val="20"/>
        </w:rPr>
        <w:t>Hamid</w:t>
      </w:r>
      <w:proofErr w:type="spellEnd"/>
      <w:r>
        <w:rPr>
          <w:rFonts w:ascii="Arial" w:hAnsi="Arial" w:cs="Arial"/>
          <w:sz w:val="20"/>
          <w:szCs w:val="20"/>
        </w:rPr>
        <w:t xml:space="preserve"> </w:t>
      </w:r>
      <w:proofErr w:type="spellStart"/>
      <w:r>
        <w:rPr>
          <w:rFonts w:ascii="Arial" w:hAnsi="Arial" w:cs="Arial"/>
          <w:sz w:val="20"/>
          <w:szCs w:val="20"/>
        </w:rPr>
        <w:t>Karzai</w:t>
      </w:r>
      <w:proofErr w:type="spellEnd"/>
      <w:r>
        <w:rPr>
          <w:rFonts w:ascii="Arial" w:hAnsi="Arial" w:cs="Arial"/>
          <w:sz w:val="20"/>
          <w:szCs w:val="20"/>
        </w:rPr>
        <w:t xml:space="preserve">, who for years pushed for reconciliation with the Taliban, now says attempts to negotiate with the insurgent movement are futile and efforts at dialogue should focus instead on neighboring Pakistan.    . . .    "Their messengers are coming and killing. ... So with whom should we make peace?" </w:t>
      </w:r>
      <w:proofErr w:type="spellStart"/>
      <w:r>
        <w:rPr>
          <w:rFonts w:ascii="Arial" w:hAnsi="Arial" w:cs="Arial"/>
          <w:sz w:val="20"/>
          <w:szCs w:val="20"/>
        </w:rPr>
        <w:t>Karzai</w:t>
      </w:r>
      <w:proofErr w:type="spellEnd"/>
      <w:r>
        <w:rPr>
          <w:rFonts w:ascii="Arial" w:hAnsi="Arial" w:cs="Arial"/>
          <w:sz w:val="20"/>
          <w:szCs w:val="20"/>
        </w:rPr>
        <w:t xml:space="preserve"> said in the recorded address Friday to a gathering of the nation's top religious leaders.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Most of the Taliban leadership is thought to be living in </w:t>
      </w:r>
      <w:proofErr w:type="gramStart"/>
      <w:r>
        <w:rPr>
          <w:rFonts w:ascii="Arial" w:hAnsi="Arial" w:cs="Arial"/>
          <w:sz w:val="20"/>
          <w:szCs w:val="20"/>
        </w:rPr>
        <w:t>Pakistan,</w:t>
      </w:r>
      <w:proofErr w:type="gramEnd"/>
      <w:r>
        <w:rPr>
          <w:rFonts w:ascii="Arial" w:hAnsi="Arial" w:cs="Arial"/>
          <w:sz w:val="20"/>
          <w:szCs w:val="20"/>
        </w:rPr>
        <w:t xml:space="preserve"> and its governing council — known as the Quetta </w:t>
      </w:r>
      <w:proofErr w:type="spellStart"/>
      <w:r>
        <w:rPr>
          <w:rFonts w:ascii="Arial" w:hAnsi="Arial" w:cs="Arial"/>
          <w:sz w:val="20"/>
          <w:szCs w:val="20"/>
        </w:rPr>
        <w:t>Shura</w:t>
      </w:r>
      <w:proofErr w:type="spellEnd"/>
      <w:r>
        <w:rPr>
          <w:rFonts w:ascii="Arial" w:hAnsi="Arial" w:cs="Arial"/>
          <w:sz w:val="20"/>
          <w:szCs w:val="20"/>
        </w:rPr>
        <w:t xml:space="preserve"> — is based in the southern Pakistani city of the same name.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place where Professor </w:t>
      </w:r>
      <w:proofErr w:type="spellStart"/>
      <w:r>
        <w:rPr>
          <w:rFonts w:ascii="Arial" w:hAnsi="Arial" w:cs="Arial"/>
          <w:sz w:val="20"/>
          <w:szCs w:val="20"/>
        </w:rPr>
        <w:t>Rabbani's</w:t>
      </w:r>
      <w:proofErr w:type="spellEnd"/>
      <w:r>
        <w:rPr>
          <w:rFonts w:ascii="Arial" w:hAnsi="Arial" w:cs="Arial"/>
          <w:sz w:val="20"/>
          <w:szCs w:val="20"/>
        </w:rPr>
        <w:t xml:space="preserve"> killing was planned is a town called Satellite near Quetta, Pakistan," </w:t>
      </w:r>
      <w:proofErr w:type="spellStart"/>
      <w:r>
        <w:rPr>
          <w:rFonts w:ascii="Arial" w:hAnsi="Arial" w:cs="Arial"/>
          <w:sz w:val="20"/>
          <w:szCs w:val="20"/>
        </w:rPr>
        <w:t>Mashal</w:t>
      </w:r>
      <w:proofErr w:type="spellEnd"/>
      <w:r>
        <w:rPr>
          <w:rFonts w:ascii="Arial" w:hAnsi="Arial" w:cs="Arial"/>
          <w:sz w:val="20"/>
          <w:szCs w:val="20"/>
        </w:rPr>
        <w:t xml:space="preserve"> told reporters. "The key person involved in the assassination of </w:t>
      </w:r>
      <w:proofErr w:type="spellStart"/>
      <w:r>
        <w:rPr>
          <w:rFonts w:ascii="Arial" w:hAnsi="Arial" w:cs="Arial"/>
          <w:sz w:val="20"/>
          <w:szCs w:val="20"/>
        </w:rPr>
        <w:t>Rabbani</w:t>
      </w:r>
      <w:proofErr w:type="spellEnd"/>
      <w:r>
        <w:rPr>
          <w:rFonts w:ascii="Arial" w:hAnsi="Arial" w:cs="Arial"/>
          <w:sz w:val="20"/>
          <w:szCs w:val="20"/>
        </w:rPr>
        <w:t xml:space="preserve"> has been arrested and he has provided lots of strong evidence about where and how it was planned. We have given all that evidence to the Pakistan embassy."</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Afghan intelligence documents handed over to Pakistan's embassy in Kabul include the address, photographs and a layout of a house in Satellite   . . .   The Pakistanis also have been provided with the names of individuals who discussed </w:t>
      </w:r>
      <w:proofErr w:type="spellStart"/>
      <w:r>
        <w:rPr>
          <w:rFonts w:ascii="Arial" w:hAnsi="Arial" w:cs="Arial"/>
          <w:sz w:val="20"/>
          <w:szCs w:val="20"/>
        </w:rPr>
        <w:t>Rabbani's</w:t>
      </w:r>
      <w:proofErr w:type="spellEnd"/>
      <w:r>
        <w:rPr>
          <w:rFonts w:ascii="Arial" w:hAnsi="Arial" w:cs="Arial"/>
          <w:sz w:val="20"/>
          <w:szCs w:val="20"/>
        </w:rPr>
        <w:t xml:space="preserve"> assassination at the house in Satellite. Satellite Town is an upscale residential area very close to the city center and it is known to residents that Afghan Taliban </w:t>
      </w:r>
      <w:proofErr w:type="gramStart"/>
      <w:r>
        <w:rPr>
          <w:rFonts w:ascii="Arial" w:hAnsi="Arial" w:cs="Arial"/>
          <w:sz w:val="20"/>
          <w:szCs w:val="20"/>
        </w:rPr>
        <w:t>live</w:t>
      </w:r>
      <w:proofErr w:type="gramEnd"/>
      <w:r>
        <w:rPr>
          <w:rFonts w:ascii="Arial" w:hAnsi="Arial" w:cs="Arial"/>
          <w:sz w:val="20"/>
          <w:szCs w:val="20"/>
        </w:rPr>
        <w:t xml:space="preserve"> there.    . . .</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---http://www.google.com/hostednews/ap/article/ALeqM5hoedF0iypalQ8uOu5FIuY81cH6lA?docId=4ab4273e0be74e59a50813a43420c389</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Aussies Begin to Question U.S. Alliance</w:t>
      </w:r>
    </w:p>
    <w:p w:rsidR="00AE4776" w:rsidRDefault="00AE477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Kirk Spitzer      -     Time.com    -   Sept. 29, 2011</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growing calls for Australia to scale back its reliance on America in favor of   . . .   China.</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“Australia can no longer assume that we can continue to exist in a world where we can rely on our great and powerful friend the United States    . . .    and at the same time continue to have a very strong and growing economic relationship with China,” says Danielle Chubb, an Australian defense specialists and </w:t>
      </w:r>
      <w:proofErr w:type="spellStart"/>
      <w:r>
        <w:rPr>
          <w:rFonts w:ascii="Arial" w:hAnsi="Arial" w:cs="Arial"/>
          <w:sz w:val="20"/>
          <w:szCs w:val="20"/>
        </w:rPr>
        <w:t>Vasey</w:t>
      </w:r>
      <w:proofErr w:type="spellEnd"/>
      <w:r>
        <w:rPr>
          <w:rFonts w:ascii="Arial" w:hAnsi="Arial" w:cs="Arial"/>
          <w:sz w:val="20"/>
          <w:szCs w:val="20"/>
        </w:rPr>
        <w:t xml:space="preserve"> Fellow at the Pacific Forum CSIS in Honolulu.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some ways the United States has taken its eyes off the ball in Asia,” says </w:t>
      </w:r>
      <w:proofErr w:type="spellStart"/>
      <w:r>
        <w:rPr>
          <w:rFonts w:ascii="Arial" w:hAnsi="Arial" w:cs="Arial"/>
          <w:sz w:val="20"/>
          <w:szCs w:val="20"/>
        </w:rPr>
        <w:t>Raoul</w:t>
      </w:r>
      <w:proofErr w:type="spellEnd"/>
      <w:r>
        <w:rPr>
          <w:rFonts w:ascii="Arial" w:hAnsi="Arial" w:cs="Arial"/>
          <w:sz w:val="20"/>
          <w:szCs w:val="20"/>
        </w:rPr>
        <w:t xml:space="preserve"> </w:t>
      </w:r>
      <w:proofErr w:type="spellStart"/>
      <w:r>
        <w:rPr>
          <w:rFonts w:ascii="Arial" w:hAnsi="Arial" w:cs="Arial"/>
          <w:sz w:val="20"/>
          <w:szCs w:val="20"/>
        </w:rPr>
        <w:t>Heinrichs</w:t>
      </w:r>
      <w:proofErr w:type="spellEnd"/>
      <w:r>
        <w:rPr>
          <w:rFonts w:ascii="Arial" w:hAnsi="Arial" w:cs="Arial"/>
          <w:sz w:val="20"/>
          <w:szCs w:val="20"/>
        </w:rPr>
        <w:t xml:space="preserve">, a Sir Arthur </w:t>
      </w:r>
      <w:proofErr w:type="spellStart"/>
      <w:r>
        <w:rPr>
          <w:rFonts w:ascii="Arial" w:hAnsi="Arial" w:cs="Arial"/>
          <w:sz w:val="20"/>
          <w:szCs w:val="20"/>
        </w:rPr>
        <w:t>Tange</w:t>
      </w:r>
      <w:proofErr w:type="spellEnd"/>
      <w:r>
        <w:rPr>
          <w:rFonts w:ascii="Arial" w:hAnsi="Arial" w:cs="Arial"/>
          <w:sz w:val="20"/>
          <w:szCs w:val="20"/>
        </w:rPr>
        <w:t xml:space="preserve"> scholar at Australian National University's Strategic and </w:t>
      </w:r>
      <w:proofErr w:type="spellStart"/>
      <w:r>
        <w:rPr>
          <w:rFonts w:ascii="Arial" w:hAnsi="Arial" w:cs="Arial"/>
          <w:sz w:val="20"/>
          <w:szCs w:val="20"/>
        </w:rPr>
        <w:t>Defence</w:t>
      </w:r>
      <w:proofErr w:type="spellEnd"/>
      <w:r>
        <w:rPr>
          <w:rFonts w:ascii="Arial" w:hAnsi="Arial" w:cs="Arial"/>
          <w:sz w:val="20"/>
          <w:szCs w:val="20"/>
        </w:rPr>
        <w:t xml:space="preserve"> Studies Centre.  “It's spent the last 10 years    . . .   chasing after bandits in mud huts    . . .   It's a dangerous situation   . . .” </w:t>
      </w:r>
      <w:proofErr w:type="spellStart"/>
      <w:r>
        <w:rPr>
          <w:rFonts w:ascii="Arial" w:hAnsi="Arial" w:cs="Arial"/>
          <w:sz w:val="20"/>
          <w:szCs w:val="20"/>
        </w:rPr>
        <w:t>Heinrichs</w:t>
      </w:r>
      <w:proofErr w:type="spellEnd"/>
      <w:r>
        <w:rPr>
          <w:rFonts w:ascii="Arial" w:hAnsi="Arial" w:cs="Arial"/>
          <w:sz w:val="20"/>
          <w:szCs w:val="20"/>
        </w:rPr>
        <w:t xml:space="preserve"> says Australia should reduce its reliance on the US   . . .   and develop closer relations with China.     . . .   By depending on the (US) alliance to such a degree, we risk being drawn into conflicts we might otherwise stay out of, or be left to chance if our partners aren't there when we need them, which has happened before,” </w:t>
      </w:r>
      <w:proofErr w:type="spellStart"/>
      <w:r>
        <w:rPr>
          <w:rFonts w:ascii="Arial" w:hAnsi="Arial" w:cs="Arial"/>
          <w:sz w:val="20"/>
          <w:szCs w:val="20"/>
        </w:rPr>
        <w:t>Heinrichs</w:t>
      </w:r>
      <w:proofErr w:type="spellEnd"/>
      <w:r>
        <w:rPr>
          <w:rFonts w:ascii="Arial" w:hAnsi="Arial" w:cs="Arial"/>
          <w:sz w:val="20"/>
          <w:szCs w:val="20"/>
        </w:rPr>
        <w:t xml:space="preserve"> says.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Michael Sutton, an Asia specialist at Aoyama </w:t>
      </w:r>
      <w:proofErr w:type="spellStart"/>
      <w:r>
        <w:rPr>
          <w:rFonts w:ascii="Arial" w:hAnsi="Arial" w:cs="Arial"/>
          <w:sz w:val="20"/>
          <w:szCs w:val="20"/>
        </w:rPr>
        <w:t>Gakuin</w:t>
      </w:r>
      <w:proofErr w:type="spellEnd"/>
      <w:r>
        <w:rPr>
          <w:rFonts w:ascii="Arial" w:hAnsi="Arial" w:cs="Arial"/>
          <w:sz w:val="20"/>
          <w:szCs w:val="20"/>
        </w:rPr>
        <w:t xml:space="preserve"> University in Tokyo</w:t>
      </w:r>
      <w:proofErr w:type="gramStart"/>
      <w:r>
        <w:rPr>
          <w:rFonts w:ascii="Arial" w:hAnsi="Arial" w:cs="Arial"/>
          <w:sz w:val="20"/>
          <w:szCs w:val="20"/>
        </w:rPr>
        <w:t>:   . . .</w:t>
      </w:r>
      <w:proofErr w:type="gramEnd"/>
      <w:r>
        <w:rPr>
          <w:rFonts w:ascii="Arial" w:hAnsi="Arial" w:cs="Arial"/>
          <w:sz w:val="20"/>
          <w:szCs w:val="20"/>
        </w:rPr>
        <w:t xml:space="preserve">   “Australia goes through these very delicate dances    . . .    But that won't affect the fundamental relationship between Australia and the United States”</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Danielle Chubb says    . . .    Australians could face difficult choices. “Will China start asking Australia hard questions    . . .   will we see China point its (military) capabilities toward Australia?” Chubb asks. “Or do we need to talk about abandoning the alliance?   . . . ”</w:t>
      </w:r>
    </w:p>
    <w:p w:rsidR="00AE4776" w:rsidRDefault="00AE4776">
      <w:pPr>
        <w:widowControl w:val="0"/>
        <w:autoSpaceDE w:val="0"/>
        <w:autoSpaceDN w:val="0"/>
        <w:adjustRightInd w:val="0"/>
        <w:spacing w:after="0" w:line="240" w:lineRule="auto"/>
        <w:rPr>
          <w:rFonts w:ascii="Times New Roman" w:hAnsi="Times New Roman"/>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http://battleland.blogs.time.com/2011/09/29/58117/</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EB6257" w:rsidRDefault="00EB6257">
      <w:pPr>
        <w:widowControl w:val="0"/>
        <w:autoSpaceDE w:val="0"/>
        <w:autoSpaceDN w:val="0"/>
        <w:adjustRightInd w:val="0"/>
        <w:spacing w:after="0" w:line="240" w:lineRule="auto"/>
        <w:rPr>
          <w:rFonts w:ascii="Times New Roman" w:hAnsi="Times New Roman"/>
          <w:sz w:val="20"/>
          <w:szCs w:val="20"/>
        </w:rPr>
      </w:pPr>
    </w:p>
    <w:p w:rsidR="00EB6257" w:rsidRDefault="00EB6257">
      <w:pPr>
        <w:widowControl w:val="0"/>
        <w:autoSpaceDE w:val="0"/>
        <w:autoSpaceDN w:val="0"/>
        <w:adjustRightInd w:val="0"/>
        <w:spacing w:after="0" w:line="240" w:lineRule="auto"/>
        <w:rPr>
          <w:rFonts w:ascii="Times New Roman" w:hAnsi="Times New Roman"/>
          <w:sz w:val="20"/>
          <w:szCs w:val="20"/>
        </w:rPr>
      </w:pPr>
    </w:p>
    <w:p w:rsidR="00EB6257" w:rsidRDefault="00EB6257">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Hugo Chavez sends solidarity to Qaddafi, Syria</w:t>
      </w:r>
    </w:p>
    <w:p w:rsidR="00AE4776" w:rsidRDefault="00AE4776">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Deisy</w:t>
      </w:r>
      <w:proofErr w:type="spellEnd"/>
      <w:r>
        <w:rPr>
          <w:rFonts w:ascii="Arial" w:hAnsi="Arial" w:cs="Arial"/>
          <w:sz w:val="20"/>
          <w:szCs w:val="20"/>
        </w:rPr>
        <w:t xml:space="preserve"> </w:t>
      </w:r>
      <w:proofErr w:type="spellStart"/>
      <w:r>
        <w:rPr>
          <w:rFonts w:ascii="Arial" w:hAnsi="Arial" w:cs="Arial"/>
          <w:sz w:val="20"/>
          <w:szCs w:val="20"/>
        </w:rPr>
        <w:t>Buitrago</w:t>
      </w:r>
      <w:proofErr w:type="spellEnd"/>
      <w:r>
        <w:rPr>
          <w:rFonts w:ascii="Arial" w:hAnsi="Arial" w:cs="Arial"/>
          <w:sz w:val="20"/>
          <w:szCs w:val="20"/>
        </w:rPr>
        <w:t xml:space="preserve"> and Andrew </w:t>
      </w:r>
      <w:proofErr w:type="spellStart"/>
      <w:r>
        <w:rPr>
          <w:rFonts w:ascii="Arial" w:hAnsi="Arial" w:cs="Arial"/>
          <w:sz w:val="20"/>
          <w:szCs w:val="20"/>
        </w:rPr>
        <w:t>Cawthorne</w:t>
      </w:r>
      <w:proofErr w:type="spellEnd"/>
      <w:r>
        <w:rPr>
          <w:rFonts w:ascii="Arial" w:hAnsi="Arial" w:cs="Arial"/>
          <w:sz w:val="20"/>
          <w:szCs w:val="20"/>
        </w:rPr>
        <w:t xml:space="preserve">   -   Reuters   -   Oct 2, 2011</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Venezuelan President Hugo Chavez said on Saturday he    . . .    sent a message of solidarity to Syrian President </w:t>
      </w:r>
      <w:proofErr w:type="spellStart"/>
      <w:r>
        <w:rPr>
          <w:rFonts w:ascii="Arial" w:hAnsi="Arial" w:cs="Arial"/>
          <w:sz w:val="20"/>
          <w:szCs w:val="20"/>
        </w:rPr>
        <w:t>Bashar</w:t>
      </w:r>
      <w:proofErr w:type="spellEnd"/>
      <w:r>
        <w:rPr>
          <w:rFonts w:ascii="Arial" w:hAnsi="Arial" w:cs="Arial"/>
          <w:sz w:val="20"/>
          <w:szCs w:val="20"/>
        </w:rPr>
        <w:t xml:space="preserve"> Assad against “Yankee” aggression.    . . .    With a presidential vote looming for Venezuela in 2012, Chavez’s opponents have leapt on his support for Arab strongmen — and friendship with Qaddafi — as a sign of autocratic tendencies. But he has been undeterred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spoke yesterday with the president of Syria, our brother President </w:t>
      </w:r>
      <w:proofErr w:type="spellStart"/>
      <w:r>
        <w:rPr>
          <w:rFonts w:ascii="Arial" w:hAnsi="Arial" w:cs="Arial"/>
          <w:sz w:val="20"/>
          <w:szCs w:val="20"/>
        </w:rPr>
        <w:t>Bashar</w:t>
      </w:r>
      <w:proofErr w:type="spellEnd"/>
      <w:r>
        <w:rPr>
          <w:rFonts w:ascii="Arial" w:hAnsi="Arial" w:cs="Arial"/>
          <w:sz w:val="20"/>
          <w:szCs w:val="20"/>
        </w:rPr>
        <w:t xml:space="preserve"> Al-Assad,” Chavez said in a televised ceremony to present low-cost household appliances for Venezuelans. “From here, we send our solidarity to the Syrian people, to President </w:t>
      </w:r>
      <w:proofErr w:type="spellStart"/>
      <w:r>
        <w:rPr>
          <w:rFonts w:ascii="Arial" w:hAnsi="Arial" w:cs="Arial"/>
          <w:sz w:val="20"/>
          <w:szCs w:val="20"/>
        </w:rPr>
        <w:t>Bashar</w:t>
      </w:r>
      <w:proofErr w:type="spellEnd"/>
      <w:r>
        <w:rPr>
          <w:rFonts w:ascii="Arial" w:hAnsi="Arial" w:cs="Arial"/>
          <w:sz w:val="20"/>
          <w:szCs w:val="20"/>
        </w:rPr>
        <w:t xml:space="preserve">. They are resisting imperial aggression, the attacks of the Yankee </w:t>
      </w:r>
      <w:proofErr w:type="gramStart"/>
      <w:r>
        <w:rPr>
          <w:rFonts w:ascii="Arial" w:hAnsi="Arial" w:cs="Arial"/>
          <w:sz w:val="20"/>
          <w:szCs w:val="20"/>
        </w:rPr>
        <w:t>empire</w:t>
      </w:r>
      <w:proofErr w:type="gramEnd"/>
      <w:r>
        <w:rPr>
          <w:rFonts w:ascii="Arial" w:hAnsi="Arial" w:cs="Arial"/>
          <w:sz w:val="20"/>
          <w:szCs w:val="20"/>
        </w:rPr>
        <w:t xml:space="preserve"> and its European allies.”   . . . “This warlike madness is intended by (US) President (Barack) Obama and his imperial allies to destroy the Syrian people,” he said.    . . .</w:t>
      </w:r>
    </w:p>
    <w:p w:rsidR="00AE4776" w:rsidRDefault="00AE4776">
      <w:pPr>
        <w:widowControl w:val="0"/>
        <w:autoSpaceDE w:val="0"/>
        <w:autoSpaceDN w:val="0"/>
        <w:adjustRightInd w:val="0"/>
        <w:spacing w:after="0" w:line="240" w:lineRule="auto"/>
        <w:rPr>
          <w:rFonts w:ascii="Times New Roman" w:hAnsi="Times New Roman"/>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http://arabnews.com/world/article510019.ece?comments=all</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4"/>
          <w:szCs w:val="24"/>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'Democracy means governance through the people'</w:t>
      </w: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Interviewer: Nina </w:t>
      </w:r>
      <w:proofErr w:type="spellStart"/>
      <w:r>
        <w:rPr>
          <w:rFonts w:ascii="Arial" w:hAnsi="Arial" w:cs="Arial"/>
          <w:sz w:val="20"/>
          <w:szCs w:val="20"/>
        </w:rPr>
        <w:t>Haase</w:t>
      </w:r>
      <w:proofErr w:type="spellEnd"/>
      <w:r>
        <w:rPr>
          <w:rFonts w:ascii="Arial" w:hAnsi="Arial" w:cs="Arial"/>
          <w:sz w:val="20"/>
          <w:szCs w:val="20"/>
        </w:rPr>
        <w:t xml:space="preserve">, Ed: Rob </w:t>
      </w:r>
      <w:proofErr w:type="spellStart"/>
      <w:r>
        <w:rPr>
          <w:rFonts w:ascii="Arial" w:hAnsi="Arial" w:cs="Arial"/>
          <w:sz w:val="20"/>
          <w:szCs w:val="20"/>
        </w:rPr>
        <w:t>Mudge</w:t>
      </w:r>
      <w:proofErr w:type="spellEnd"/>
      <w:r>
        <w:rPr>
          <w:rFonts w:ascii="Arial" w:hAnsi="Arial" w:cs="Arial"/>
          <w:sz w:val="20"/>
          <w:szCs w:val="20"/>
        </w:rPr>
        <w:t xml:space="preserve">     -     dw-world.de     -     Sept. 30, 2011 </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t>
      </w:r>
      <w:proofErr w:type="spellStart"/>
      <w:r>
        <w:rPr>
          <w:rFonts w:ascii="Arial" w:hAnsi="Arial" w:cs="Arial"/>
          <w:sz w:val="20"/>
          <w:szCs w:val="20"/>
        </w:rPr>
        <w:t>Mehr</w:t>
      </w:r>
      <w:proofErr w:type="spellEnd"/>
      <w:r>
        <w:rPr>
          <w:rFonts w:ascii="Arial" w:hAnsi="Arial" w:cs="Arial"/>
          <w:sz w:val="20"/>
          <w:szCs w:val="20"/>
        </w:rPr>
        <w:t xml:space="preserve"> </w:t>
      </w:r>
      <w:proofErr w:type="spellStart"/>
      <w:r>
        <w:rPr>
          <w:rFonts w:ascii="Arial" w:hAnsi="Arial" w:cs="Arial"/>
          <w:sz w:val="20"/>
          <w:szCs w:val="20"/>
        </w:rPr>
        <w:t>Demokratie</w:t>
      </w:r>
      <w:proofErr w:type="spellEnd"/>
      <w:r>
        <w:rPr>
          <w:rFonts w:ascii="Arial" w:hAnsi="Arial" w:cs="Arial"/>
          <w:sz w:val="20"/>
          <w:szCs w:val="20"/>
        </w:rPr>
        <w:t>" was founded in 1988. Today, the initiative has 13 regional branches, eight offices and close to 6,000 members. "</w:t>
      </w:r>
      <w:proofErr w:type="spellStart"/>
      <w:r>
        <w:rPr>
          <w:rFonts w:ascii="Arial" w:hAnsi="Arial" w:cs="Arial"/>
          <w:sz w:val="20"/>
          <w:szCs w:val="20"/>
        </w:rPr>
        <w:t>Mehr</w:t>
      </w:r>
      <w:proofErr w:type="spellEnd"/>
      <w:r>
        <w:rPr>
          <w:rFonts w:ascii="Arial" w:hAnsi="Arial" w:cs="Arial"/>
          <w:sz w:val="20"/>
          <w:szCs w:val="20"/>
        </w:rPr>
        <w:t xml:space="preserve"> </w:t>
      </w:r>
      <w:proofErr w:type="spellStart"/>
      <w:r>
        <w:rPr>
          <w:rFonts w:ascii="Arial" w:hAnsi="Arial" w:cs="Arial"/>
          <w:sz w:val="20"/>
          <w:szCs w:val="20"/>
        </w:rPr>
        <w:t>Demokratie</w:t>
      </w:r>
      <w:proofErr w:type="spellEnd"/>
      <w:r>
        <w:rPr>
          <w:rFonts w:ascii="Arial" w:hAnsi="Arial" w:cs="Arial"/>
          <w:sz w:val="20"/>
          <w:szCs w:val="20"/>
        </w:rPr>
        <w:t xml:space="preserve">" is the largest non-party organization promoting democracy in the European Union. Michael </w:t>
      </w:r>
      <w:proofErr w:type="spellStart"/>
      <w:r>
        <w:rPr>
          <w:rFonts w:ascii="Arial" w:hAnsi="Arial" w:cs="Arial"/>
          <w:sz w:val="20"/>
          <w:szCs w:val="20"/>
        </w:rPr>
        <w:t>Efler</w:t>
      </w:r>
      <w:proofErr w:type="spellEnd"/>
      <w:r>
        <w:rPr>
          <w:rFonts w:ascii="Arial" w:hAnsi="Arial" w:cs="Arial"/>
          <w:sz w:val="20"/>
          <w:szCs w:val="20"/>
        </w:rPr>
        <w:t xml:space="preserve"> has been their spokesperson for two years.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Michael </w:t>
      </w:r>
      <w:proofErr w:type="spellStart"/>
      <w:r>
        <w:rPr>
          <w:rFonts w:ascii="Arial" w:hAnsi="Arial" w:cs="Arial"/>
          <w:sz w:val="20"/>
          <w:szCs w:val="20"/>
        </w:rPr>
        <w:t>Efler</w:t>
      </w:r>
      <w:proofErr w:type="spellEnd"/>
      <w:proofErr w:type="gramStart"/>
      <w:r>
        <w:rPr>
          <w:rFonts w:ascii="Arial" w:hAnsi="Arial" w:cs="Arial"/>
          <w:sz w:val="20"/>
          <w:szCs w:val="20"/>
        </w:rPr>
        <w:t>:     . . .</w:t>
      </w:r>
      <w:proofErr w:type="gramEnd"/>
      <w:r>
        <w:rPr>
          <w:rFonts w:ascii="Arial" w:hAnsi="Arial" w:cs="Arial"/>
          <w:sz w:val="20"/>
          <w:szCs w:val="20"/>
        </w:rPr>
        <w:t xml:space="preserve">    We need to create instruments of direct democratic participation - like referenda and a better electoral law - on the federal and on the European level. That's the core challenge, amongst others   .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means governance through the people, and this is to be taken quite literally.     . . .      Our representative institutions    . . .    need to be complemented by participatory and direct democracy. Germany's Basic Law stipulates in Article 20 that all power comes from the people. But how can a system be justified which reduces the people to voting [for] their representatives for the Bundestag?    . . .      On Thursday, for instance, the politicians decided about billions of </w:t>
      </w:r>
      <w:proofErr w:type="spellStart"/>
      <w:r>
        <w:rPr>
          <w:rFonts w:ascii="Arial" w:hAnsi="Arial" w:cs="Arial"/>
          <w:sz w:val="20"/>
          <w:szCs w:val="20"/>
        </w:rPr>
        <w:t>euros</w:t>
      </w:r>
      <w:proofErr w:type="spellEnd"/>
      <w:r>
        <w:rPr>
          <w:rFonts w:ascii="Arial" w:hAnsi="Arial" w:cs="Arial"/>
          <w:sz w:val="20"/>
          <w:szCs w:val="20"/>
        </w:rPr>
        <w:t xml:space="preserve"> in taxpayers' money.    . . .    I'm not sure that our representatives have sufficient legitimization to make this kind of decision.     .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Internet here in Germany   . . .    can   . . .   play a role in collecting signatures for petitions.    . . .    It hasn't been integrated into legal procedures anywhere    . . .    But I believe that's something to tackle.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Social injustice.</w:t>
      </w:r>
      <w:proofErr w:type="gramEnd"/>
      <w:r>
        <w:rPr>
          <w:rFonts w:ascii="Arial" w:hAnsi="Arial" w:cs="Arial"/>
          <w:sz w:val="20"/>
          <w:szCs w:val="20"/>
        </w:rPr>
        <w:t xml:space="preserve">   . . .  </w:t>
      </w:r>
      <w:proofErr w:type="gramStart"/>
      <w:r>
        <w:rPr>
          <w:rFonts w:ascii="Arial" w:hAnsi="Arial" w:cs="Arial"/>
          <w:sz w:val="20"/>
          <w:szCs w:val="20"/>
        </w:rPr>
        <w:t>has</w:t>
      </w:r>
      <w:proofErr w:type="gramEnd"/>
      <w:r>
        <w:rPr>
          <w:rFonts w:ascii="Arial" w:hAnsi="Arial" w:cs="Arial"/>
          <w:sz w:val="20"/>
          <w:szCs w:val="20"/>
        </w:rPr>
        <w:t xml:space="preserve"> led to the protests in Spain and Greece.    . . .   It's important that we don't just focus on democratization, but also on establishing social balance.  . . .</w:t>
      </w:r>
    </w:p>
    <w:p w:rsidR="00AE4776" w:rsidRDefault="00AE4776">
      <w:pPr>
        <w:widowControl w:val="0"/>
        <w:autoSpaceDE w:val="0"/>
        <w:autoSpaceDN w:val="0"/>
        <w:adjustRightInd w:val="0"/>
        <w:spacing w:after="0" w:line="240" w:lineRule="auto"/>
        <w:rPr>
          <w:rFonts w:ascii="Times New Roman" w:hAnsi="Times New Roman"/>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http://www.dw-world.de/dw/article/0,,15427198,00.html</w:t>
      </w:r>
    </w:p>
    <w:p w:rsidR="00AE4776" w:rsidRDefault="00AE477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Information Warfare</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Media: Perception Management</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Democracies work only when the voters have reliable, accurate information upon which to base their decisions.  In the United States, reliable, accurate information is getting harder and harder to come by.    . . .     Information is being used to create a false reality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manufactured version of reality is presented on television.  Newspapers publish canned and sanitized stories from a monopoly provider     . . .    The truth - if one is interested, must be ferreted out on the internet    .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an article titled "Without </w:t>
      </w:r>
      <w:proofErr w:type="gramStart"/>
      <w:r>
        <w:rPr>
          <w:rFonts w:ascii="Arial" w:hAnsi="Arial" w:cs="Arial"/>
          <w:sz w:val="20"/>
          <w:szCs w:val="20"/>
        </w:rPr>
        <w:t>A</w:t>
      </w:r>
      <w:proofErr w:type="gramEnd"/>
      <w:r>
        <w:rPr>
          <w:rFonts w:ascii="Arial" w:hAnsi="Arial" w:cs="Arial"/>
          <w:sz w:val="20"/>
          <w:szCs w:val="20"/>
        </w:rPr>
        <w:t xml:space="preserve"> Doubt", Ron </w:t>
      </w:r>
      <w:proofErr w:type="spellStart"/>
      <w:r>
        <w:rPr>
          <w:rFonts w:ascii="Arial" w:hAnsi="Arial" w:cs="Arial"/>
          <w:sz w:val="20"/>
          <w:szCs w:val="20"/>
        </w:rPr>
        <w:t>Suskind</w:t>
      </w:r>
      <w:proofErr w:type="spellEnd"/>
      <w:r>
        <w:rPr>
          <w:rFonts w:ascii="Arial" w:hAnsi="Arial" w:cs="Arial"/>
          <w:sz w:val="20"/>
          <w:szCs w:val="20"/>
        </w:rPr>
        <w:t xml:space="preserve"> quoted an senior Bush advisor which confirms the suspicion of a false reality.</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 aide said that guys like me were ''in what we call the reality-based community,''  . . .  ''We're an empire now, and when we act, we create our own reality. And while you're studying that reality    . . .     we'll act again, creating other new realities    . . .      We're history's actors  . . .    '</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creation of a virtual reality became government policy during the Reagan Administration as reported by James Kelso in an article titled 'Control of the American News Media'.  The following is an excerpt from that article: </w:t>
      </w:r>
    </w:p>
    <w:p w:rsidR="00AE4776" w:rsidRDefault="00AE4776">
      <w:pPr>
        <w:widowControl w:val="0"/>
        <w:autoSpaceDE w:val="0"/>
        <w:autoSpaceDN w:val="0"/>
        <w:adjustRightInd w:val="0"/>
        <w:spacing w:after="0" w:line="240" w:lineRule="auto"/>
        <w:ind w:left="576" w:right="576"/>
        <w:rPr>
          <w:rFonts w:ascii="Arial" w:hAnsi="Arial" w:cs="Arial"/>
          <w:sz w:val="20"/>
          <w:szCs w:val="20"/>
        </w:rPr>
      </w:pPr>
    </w:p>
    <w:p w:rsidR="00AE4776" w:rsidRDefault="00AE4776">
      <w:pPr>
        <w:widowControl w:val="0"/>
        <w:autoSpaceDE w:val="0"/>
        <w:autoSpaceDN w:val="0"/>
        <w:adjustRightInd w:val="0"/>
        <w:spacing w:after="0" w:line="240" w:lineRule="auto"/>
        <w:ind w:left="576" w:right="576"/>
        <w:rPr>
          <w:rFonts w:ascii="Arial" w:hAnsi="Arial" w:cs="Arial"/>
          <w:sz w:val="20"/>
          <w:szCs w:val="20"/>
        </w:rPr>
      </w:pPr>
    </w:p>
    <w:p w:rsidR="00AE4776" w:rsidRDefault="00AE4776">
      <w:pPr>
        <w:widowControl w:val="0"/>
        <w:autoSpaceDE w:val="0"/>
        <w:autoSpaceDN w:val="0"/>
        <w:adjustRightInd w:val="0"/>
        <w:spacing w:after="0" w:line="240" w:lineRule="auto"/>
        <w:ind w:left="576" w:right="576"/>
        <w:rPr>
          <w:rFonts w:ascii="Arial" w:hAnsi="Arial" w:cs="Arial"/>
          <w:sz w:val="18"/>
          <w:szCs w:val="18"/>
        </w:rPr>
      </w:pPr>
    </w:p>
    <w:p w:rsidR="00AE4776" w:rsidRDefault="00AE4776">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A covert policy, formulated by Ronald Reagan in conjunction with the CIA, was termed “perception management” and was formalized    . . .    when President Reagan signed the National Security Decision Directive No. 77.    . . .     This project was also called “public diplomacy”    . . .    ostensibly created to develop American public support for Reagan’s foreign policy    . . .   it also was constructed to effect control over the opinions of the American public through control of the American media    . . .   The CIA was instructed to take a number of steps to bring the American public’s perceptions into line    . . .   </w:t>
      </w:r>
    </w:p>
    <w:p w:rsidR="00AE4776" w:rsidRDefault="00AE4776">
      <w:pPr>
        <w:widowControl w:val="0"/>
        <w:autoSpaceDE w:val="0"/>
        <w:autoSpaceDN w:val="0"/>
        <w:adjustRightInd w:val="0"/>
        <w:spacing w:after="0" w:line="240" w:lineRule="auto"/>
        <w:ind w:left="576" w:right="576"/>
        <w:rPr>
          <w:rFonts w:ascii="Arial" w:hAnsi="Arial" w:cs="Arial"/>
          <w:sz w:val="18"/>
          <w:szCs w:val="18"/>
        </w:rPr>
      </w:pPr>
    </w:p>
    <w:p w:rsidR="00AE4776" w:rsidRDefault="00AE4776">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 first step in this program was to fully analyze the   . . .   general population and attempt to discover what themes resonate    . . .   the next step was to    . . .   address    . . .    “points of public concern.”</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sounds more like a policy of the Soviet Union or Communist China than it does the United States     . . .    The media - TV and press exposed the corruption of our foreign policy and as such, they represented a threat to that power and the ability to abuse it.</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http://www.channelingreality.com/Infowar/infoWar_Main1.htm</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8"/>
          <w:szCs w:val="28"/>
        </w:rPr>
        <w:t>Texas Politics - Glossary: adversarial system</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adversarial system is a key feature of the Anglo-American common law tradition. The parties on either side of a legal action take the position of opponents or adversaries before the court which decides the winner of this legal conflict. The adversarial system contrasts with the inquisitorial system common in the European practice of law derived from Roman civil law. In an inquisitorial system the court itself more actively investigates whether the law has been violated and seeks to apply the remedies the law provides.</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ab/>
        <w:t>Unlike the inquisitorial system in which accused parties must exonerate themselves before a judge or judges who function as both judge and prosecutor, in the adversarial system the opposing sides compete to convince an impartial judge or jury of the merits of their legal assertions of guilt, innocence, liability, obligation, and the like.</w:t>
      </w:r>
    </w:p>
    <w:p w:rsidR="00AE4776" w:rsidRDefault="00AE4776">
      <w:pPr>
        <w:widowControl w:val="0"/>
        <w:autoSpaceDE w:val="0"/>
        <w:autoSpaceDN w:val="0"/>
        <w:adjustRightInd w:val="0"/>
        <w:spacing w:after="0" w:line="240" w:lineRule="auto"/>
        <w:rPr>
          <w:rFonts w:ascii="Times New Roman" w:hAnsi="Times New Roman"/>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http://texaspolitics.laits.utexas.edu/term_adversarial_system.html</w:t>
      </w:r>
    </w:p>
    <w:p w:rsidR="00AE4776" w:rsidRDefault="00AE4776">
      <w:pPr>
        <w:widowControl w:val="0"/>
        <w:autoSpaceDE w:val="0"/>
        <w:autoSpaceDN w:val="0"/>
        <w:adjustRightInd w:val="0"/>
        <w:spacing w:after="0" w:line="240" w:lineRule="auto"/>
        <w:rPr>
          <w:rFonts w:ascii="Times New Roman" w:hAnsi="Times New Roman"/>
          <w:sz w:val="32"/>
          <w:szCs w:val="32"/>
        </w:rPr>
      </w:pPr>
    </w:p>
    <w:p w:rsidR="00AE4776" w:rsidRDefault="00AE4776">
      <w:pPr>
        <w:widowControl w:val="0"/>
        <w:autoSpaceDE w:val="0"/>
        <w:autoSpaceDN w:val="0"/>
        <w:adjustRightInd w:val="0"/>
        <w:spacing w:after="0" w:line="240" w:lineRule="auto"/>
        <w:rPr>
          <w:rFonts w:ascii="Times New Roman" w:hAnsi="Times New Roman"/>
          <w:sz w:val="32"/>
          <w:szCs w:val="32"/>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On the Likelihood of a Collapse of the Political System of the United States of America</w:t>
      </w:r>
      <w:r>
        <w:rPr>
          <w:rFonts w:ascii="Times New Roman" w:hAnsi="Times New Roman"/>
          <w:sz w:val="24"/>
          <w:szCs w:val="24"/>
        </w:rPr>
        <w:t xml:space="preserve"> </w:t>
      </w:r>
    </w:p>
    <w:p w:rsidR="00AE4776" w:rsidRDefault="00AE4776">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Stanislav</w:t>
      </w:r>
      <w:proofErr w:type="spellEnd"/>
      <w:r>
        <w:rPr>
          <w:rFonts w:ascii="Arial" w:hAnsi="Arial" w:cs="Arial"/>
          <w:sz w:val="20"/>
          <w:szCs w:val="20"/>
        </w:rPr>
        <w:t xml:space="preserve"> </w:t>
      </w:r>
      <w:proofErr w:type="spellStart"/>
      <w:r>
        <w:rPr>
          <w:rFonts w:ascii="Arial" w:hAnsi="Arial" w:cs="Arial"/>
          <w:sz w:val="20"/>
          <w:szCs w:val="20"/>
        </w:rPr>
        <w:t>Andreski</w:t>
      </w:r>
      <w:proofErr w:type="spellEnd"/>
      <w:r>
        <w:rPr>
          <w:rFonts w:ascii="Arial" w:hAnsi="Arial" w:cs="Arial"/>
          <w:sz w:val="20"/>
          <w:szCs w:val="20"/>
        </w:rPr>
        <w:t xml:space="preserve">    -    European Journal of Sociology, Vol. 13, Issue 1    -    1972</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Most of the current ills affect all the highly developed capitalist countries if not all industrial societies regardless of the type of structure. In the United States, however, these trends have assumed the most extreme forms for two circularly intertwined reasons: the first and more obvious being that American capitalism has developed fastest and furthest; while the second is that (in contrast to Britain, for instance) the American </w:t>
      </w:r>
      <w:proofErr w:type="spellStart"/>
      <w:r>
        <w:rPr>
          <w:rFonts w:ascii="Arial" w:hAnsi="Arial" w:cs="Arial"/>
          <w:sz w:val="20"/>
          <w:szCs w:val="20"/>
        </w:rPr>
        <w:t>civilisation</w:t>
      </w:r>
      <w:proofErr w:type="spellEnd"/>
      <w:r>
        <w:rPr>
          <w:rFonts w:ascii="Arial" w:hAnsi="Arial" w:cs="Arial"/>
          <w:sz w:val="20"/>
          <w:szCs w:val="20"/>
        </w:rPr>
        <w:t xml:space="preserve"> comprises hardly any pre-capitalist traditions or institutions which could contain and mollify the nefarious tendencies of unbridled capitalism, and prevent them from being pushed to their extremes.</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absence of such restraints has permitted in the past an outstandingly vigorous development of capitalism, but in recent times the same factor has given an especially large scope to the self destructive tendencies of this system.</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 thousand years ago Polybius put forth the view that any of the types of constitutions distinguished by Aristotle — that is, democracy, aristocracy and monarchy (i.e. autocracy) — is weak or even unviable in its pure form; and that the strongest and most long-lived form of government consists of a balanced mixture of these three pure types. As it stands this statement (as well as the concepts it contains) are debatable; but I am sure there is a good deal of truth in it, and that an analogous rough approximation could be made about the economic structures.</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http://journals.cambridge.org/article_S0003975600002435</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Adversarial System 'Not Suitable' For Average Citizens</w:t>
      </w:r>
    </w:p>
    <w:p w:rsidR="00AE4776" w:rsidRDefault="00AE477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UNI   -   Apr. 6</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adversarial litigation system ''is not congenial and suitable'' for average citizens, Chief Justice of India K G </w:t>
      </w:r>
      <w:proofErr w:type="spellStart"/>
      <w:r>
        <w:rPr>
          <w:rFonts w:ascii="Arial" w:hAnsi="Arial" w:cs="Arial"/>
          <w:sz w:val="20"/>
          <w:szCs w:val="20"/>
        </w:rPr>
        <w:t>Balakrishnan</w:t>
      </w:r>
      <w:proofErr w:type="spellEnd"/>
      <w:r>
        <w:rPr>
          <w:rFonts w:ascii="Arial" w:hAnsi="Arial" w:cs="Arial"/>
          <w:sz w:val="20"/>
          <w:szCs w:val="20"/>
        </w:rPr>
        <w:t xml:space="preserve"> acknowledged today. Inaugurating a seminar on Access to Justice at </w:t>
      </w:r>
      <w:proofErr w:type="spellStart"/>
      <w:r>
        <w:rPr>
          <w:rFonts w:ascii="Arial" w:hAnsi="Arial" w:cs="Arial"/>
          <w:sz w:val="20"/>
          <w:szCs w:val="20"/>
        </w:rPr>
        <w:t>Vigyan</w:t>
      </w:r>
      <w:proofErr w:type="spellEnd"/>
      <w:r>
        <w:rPr>
          <w:rFonts w:ascii="Arial" w:hAnsi="Arial" w:cs="Arial"/>
          <w:sz w:val="20"/>
          <w:szCs w:val="20"/>
        </w:rPr>
        <w:t xml:space="preserve"> </w:t>
      </w:r>
      <w:proofErr w:type="spellStart"/>
      <w:r>
        <w:rPr>
          <w:rFonts w:ascii="Arial" w:hAnsi="Arial" w:cs="Arial"/>
          <w:sz w:val="20"/>
          <w:szCs w:val="20"/>
        </w:rPr>
        <w:t>Bhawan</w:t>
      </w:r>
      <w:proofErr w:type="spellEnd"/>
      <w:r>
        <w:rPr>
          <w:rFonts w:ascii="Arial" w:hAnsi="Arial" w:cs="Arial"/>
          <w:sz w:val="20"/>
          <w:szCs w:val="20"/>
        </w:rPr>
        <w:t xml:space="preserve"> Justice </w:t>
      </w:r>
      <w:proofErr w:type="spellStart"/>
      <w:r>
        <w:rPr>
          <w:rFonts w:ascii="Arial" w:hAnsi="Arial" w:cs="Arial"/>
          <w:sz w:val="20"/>
          <w:szCs w:val="20"/>
        </w:rPr>
        <w:t>Balakrishnan</w:t>
      </w:r>
      <w:proofErr w:type="spellEnd"/>
      <w:r>
        <w:rPr>
          <w:rFonts w:ascii="Arial" w:hAnsi="Arial" w:cs="Arial"/>
          <w:sz w:val="20"/>
          <w:szCs w:val="20"/>
        </w:rPr>
        <w:t xml:space="preserve">   . . .    told delegates that ''in [the] adversarial form [</w:t>
      </w:r>
      <w:proofErr w:type="spellStart"/>
      <w:r>
        <w:rPr>
          <w:rFonts w:ascii="Arial" w:hAnsi="Arial" w:cs="Arial"/>
          <w:sz w:val="20"/>
          <w:szCs w:val="20"/>
        </w:rPr>
        <w:t>i.e</w:t>
      </w:r>
      <w:proofErr w:type="spellEnd"/>
      <w:r>
        <w:rPr>
          <w:rFonts w:ascii="Arial" w:hAnsi="Arial" w:cs="Arial"/>
          <w:sz w:val="20"/>
          <w:szCs w:val="20"/>
        </w:rPr>
        <w:t xml:space="preserve"> system] of litigation, the common man finds it difficult to engage a suitable and competent lawyer   . . .  ''</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adversarial system involves two or more opposing parties which gather and present evidence and arguments to a judge who knows nothing of the litigation until the parties present their cases. Its flipside is the inquisitorial system in which the judge </w:t>
      </w:r>
      <w:proofErr w:type="spellStart"/>
      <w:r>
        <w:rPr>
          <w:rFonts w:ascii="Arial" w:hAnsi="Arial" w:cs="Arial"/>
          <w:sz w:val="20"/>
          <w:szCs w:val="20"/>
        </w:rPr>
        <w:t>endeavours</w:t>
      </w:r>
      <w:proofErr w:type="spellEnd"/>
      <w:r>
        <w:rPr>
          <w:rFonts w:ascii="Arial" w:hAnsi="Arial" w:cs="Arial"/>
          <w:sz w:val="20"/>
          <w:szCs w:val="20"/>
        </w:rPr>
        <w:t xml:space="preserve"> to discover facts while simultaneously representing the interests of the state    . . .   Justice </w:t>
      </w:r>
      <w:proofErr w:type="spellStart"/>
      <w:r>
        <w:rPr>
          <w:rFonts w:ascii="Arial" w:hAnsi="Arial" w:cs="Arial"/>
          <w:sz w:val="20"/>
          <w:szCs w:val="20"/>
        </w:rPr>
        <w:t>Balakrishnan</w:t>
      </w:r>
      <w:proofErr w:type="spellEnd"/>
      <w:r>
        <w:rPr>
          <w:rFonts w:ascii="Arial" w:hAnsi="Arial" w:cs="Arial"/>
          <w:sz w:val="20"/>
          <w:szCs w:val="20"/>
        </w:rPr>
        <w:t xml:space="preserve"> made no mention of the inquisitorial system.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''Only when the accused are properly tried and convicted within reasonable time, we may send a message to the people that the commission of crime is a matter which would be visited with evil consequences,'' the Chief Justice pointed out. ''When the cases are pending for long time in courts, people would lose faith in the rule of law and also in the court system,'' he warned.    . . .    ''Unfortunately, in our country there are criminal cases pending for more than 20 years awaiting final verdict in respect of offences committed 25 or 30 years back.    . . .</w:t>
      </w:r>
    </w:p>
    <w:p w:rsidR="00AE4776" w:rsidRDefault="00AE4776">
      <w:pPr>
        <w:widowControl w:val="0"/>
        <w:autoSpaceDE w:val="0"/>
        <w:autoSpaceDN w:val="0"/>
        <w:adjustRightInd w:val="0"/>
        <w:spacing w:after="0" w:line="240" w:lineRule="auto"/>
        <w:rPr>
          <w:rFonts w:ascii="Times New Roman" w:hAnsi="Times New Roman"/>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---http://news.oneindia.in/2007/04/06/adversarial-system-not-suitable-for-average-citizens-1176133742.html</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18th Century Dispute Resolution Technology:  The (Inevitably Polarizing) Adversarial System</w:t>
      </w:r>
    </w:p>
    <w:p w:rsidR="00AE4776" w:rsidRDefault="00AE477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Victoria Pynchon</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can trace the adversarial system to the "medieval mode of trial by combat, in which some litigants were allowed a champion to represent them."  We owe our present day </w:t>
      </w:r>
      <w:proofErr w:type="spellStart"/>
      <w:r>
        <w:rPr>
          <w:rFonts w:ascii="Arial" w:hAnsi="Arial" w:cs="Arial"/>
          <w:sz w:val="20"/>
          <w:szCs w:val="20"/>
        </w:rPr>
        <w:t>adversarialism</w:t>
      </w:r>
      <w:proofErr w:type="spellEnd"/>
      <w:r>
        <w:rPr>
          <w:rFonts w:ascii="Arial" w:hAnsi="Arial" w:cs="Arial"/>
          <w:sz w:val="20"/>
          <w:szCs w:val="20"/>
        </w:rPr>
        <w:t>, however, to the common law's use of the jury - the power of argumentation replacing the power of the sword.   . . .   We   . . .    enshrined that system in the Fifth, Sixth, and Seventh Amendments.  Whether this 17th century dispute resolution technology can be fine-tuned to keep abreast of 21st century dispute creation technology   . . .     remains one of the pressing questions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Mediator, author and activist, Ken </w:t>
      </w:r>
      <w:proofErr w:type="spellStart"/>
      <w:r>
        <w:rPr>
          <w:rFonts w:ascii="Arial" w:hAnsi="Arial" w:cs="Arial"/>
          <w:sz w:val="20"/>
          <w:szCs w:val="20"/>
        </w:rPr>
        <w:t>Cloke</w:t>
      </w:r>
      <w:proofErr w:type="spellEnd"/>
      <w:r>
        <w:rPr>
          <w:rFonts w:ascii="Arial" w:hAnsi="Arial" w:cs="Arial"/>
          <w:sz w:val="20"/>
          <w:szCs w:val="20"/>
        </w:rPr>
        <w:t>, suggests that interest-based resolutions to conflict must replace power and rights based resolutions if we expect to create a future in which justice prevails.  As Ken wrote in Conflict Revolution:</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An interest-based perspective</w:t>
      </w:r>
      <w:proofErr w:type="gramStart"/>
      <w:r>
        <w:rPr>
          <w:rFonts w:ascii="Arial" w:hAnsi="Arial" w:cs="Arial"/>
          <w:sz w:val="18"/>
          <w:szCs w:val="18"/>
        </w:rPr>
        <w:t>:   . . .</w:t>
      </w:r>
      <w:proofErr w:type="gramEnd"/>
      <w:r>
        <w:rPr>
          <w:rFonts w:ascii="Arial" w:hAnsi="Arial" w:cs="Arial"/>
          <w:sz w:val="18"/>
          <w:szCs w:val="18"/>
        </w:rPr>
        <w:t xml:space="preserve">   listening to the deeper truths    . . .   encourage adversaries to work collaboratively to satisfy their interests.</w:t>
      </w:r>
    </w:p>
    <w:p w:rsidR="00AE4776" w:rsidRDefault="00AE4776">
      <w:pPr>
        <w:widowControl w:val="0"/>
        <w:autoSpaceDE w:val="0"/>
        <w:autoSpaceDN w:val="0"/>
        <w:adjustRightInd w:val="0"/>
        <w:spacing w:after="0" w:line="240" w:lineRule="auto"/>
        <w:ind w:left="576" w:right="576"/>
        <w:rPr>
          <w:rFonts w:ascii="Arial" w:hAnsi="Arial" w:cs="Arial"/>
          <w:sz w:val="18"/>
          <w:szCs w:val="18"/>
        </w:rPr>
      </w:pPr>
    </w:p>
    <w:p w:rsidR="00AE4776" w:rsidRDefault="00AE4776">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Evil and injustice can    . . .     be considered by products of reliance on power or rights    . . .      Power- and rights-based systems are adversarial and unstable, and therefore avoid, deny, resist, and </w:t>
      </w:r>
      <w:r>
        <w:rPr>
          <w:rFonts w:ascii="Arial" w:hAnsi="Arial" w:cs="Arial"/>
          <w:sz w:val="18"/>
          <w:szCs w:val="18"/>
        </w:rPr>
        <w:lastRenderedPageBreak/>
        <w:t>defend themselves against change. As a result, they suppress conflicts or treat them as purely interpersonal, leaving insiders less informed and able to adapt, and outsiders feeling they were treated unjustly and contemplating evil in response.</w:t>
      </w:r>
    </w:p>
    <w:p w:rsidR="00AE4776" w:rsidRDefault="00AE4776">
      <w:pPr>
        <w:widowControl w:val="0"/>
        <w:autoSpaceDE w:val="0"/>
        <w:autoSpaceDN w:val="0"/>
        <w:adjustRightInd w:val="0"/>
        <w:spacing w:after="0" w:line="240" w:lineRule="auto"/>
        <w:ind w:left="576" w:right="576"/>
        <w:rPr>
          <w:rFonts w:ascii="Arial" w:hAnsi="Arial" w:cs="Arial"/>
          <w:sz w:val="18"/>
          <w:szCs w:val="18"/>
        </w:rPr>
      </w:pPr>
    </w:p>
    <w:p w:rsidR="00AE4776" w:rsidRDefault="00AE4776">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As pressures to change increase, these systems must either adapt, or turn reactionary and take a punitive, retaliatory attitude toward those seeking to promote change, delaying their own evolution.</w:t>
      </w:r>
    </w:p>
    <w:p w:rsidR="00AE4776" w:rsidRDefault="00AE4776">
      <w:pPr>
        <w:widowControl w:val="0"/>
        <w:autoSpaceDE w:val="0"/>
        <w:autoSpaceDN w:val="0"/>
        <w:adjustRightInd w:val="0"/>
        <w:spacing w:after="0" w:line="240" w:lineRule="auto"/>
        <w:ind w:left="576" w:right="576"/>
        <w:rPr>
          <w:rFonts w:ascii="Arial" w:hAnsi="Arial" w:cs="Arial"/>
          <w:sz w:val="18"/>
          <w:szCs w:val="18"/>
        </w:rPr>
      </w:pPr>
    </w:p>
    <w:p w:rsidR="00AE4776" w:rsidRDefault="00AE4776">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Only interest-based systems are fully able to seek out their weaknesses, proactively evolve, transform conflicts into sources of learning, and celebrate those who brought them to their attention.</w:t>
      </w: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are the words I leave with the readers of </w:t>
      </w:r>
      <w:proofErr w:type="spellStart"/>
      <w:r>
        <w:rPr>
          <w:rFonts w:ascii="Arial" w:hAnsi="Arial" w:cs="Arial"/>
          <w:sz w:val="20"/>
          <w:szCs w:val="20"/>
        </w:rPr>
        <w:t>Blawg</w:t>
      </w:r>
      <w:proofErr w:type="spellEnd"/>
      <w:r>
        <w:rPr>
          <w:rFonts w:ascii="Arial" w:hAnsi="Arial" w:cs="Arial"/>
          <w:sz w:val="20"/>
          <w:szCs w:val="20"/>
        </w:rPr>
        <w:t xml:space="preserve"> Review #234 because they are the ones that informed my personal and professional transformation from a legal career based on rights and remedies to one based upon interests and consensus.    . . .</w:t>
      </w:r>
    </w:p>
    <w:p w:rsidR="00AE4776" w:rsidRDefault="00AE4776">
      <w:pPr>
        <w:widowControl w:val="0"/>
        <w:autoSpaceDE w:val="0"/>
        <w:autoSpaceDN w:val="0"/>
        <w:adjustRightInd w:val="0"/>
        <w:spacing w:after="0" w:line="240" w:lineRule="auto"/>
        <w:rPr>
          <w:rFonts w:ascii="Times New Roman" w:hAnsi="Times New Roman"/>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http://www.negotiationlawblog.com/truth-justice-and-the-american-way/</w:t>
      </w:r>
      <w:r>
        <w:rPr>
          <w:rFonts w:ascii="Times New Roman" w:hAnsi="Times New Roman"/>
          <w:sz w:val="24"/>
          <w:szCs w:val="24"/>
        </w:rPr>
        <w:t xml:space="preserve"> </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AE4776" w:rsidRDefault="00AE4776">
      <w:pPr>
        <w:widowControl w:val="0"/>
        <w:autoSpaceDE w:val="0"/>
        <w:autoSpaceDN w:val="0"/>
        <w:adjustRightInd w:val="0"/>
        <w:spacing w:after="0" w:line="240" w:lineRule="auto"/>
        <w:rPr>
          <w:rFonts w:ascii="Times New Roman" w:hAnsi="Times New Roman"/>
          <w:sz w:val="34"/>
          <w:szCs w:val="34"/>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8"/>
          <w:szCs w:val="28"/>
        </w:rPr>
      </w:pPr>
    </w:p>
    <w:p w:rsidR="00AE4776" w:rsidRDefault="00AE4776">
      <w:pPr>
        <w:widowControl w:val="0"/>
        <w:autoSpaceDE w:val="0"/>
        <w:autoSpaceDN w:val="0"/>
        <w:adjustRightInd w:val="0"/>
        <w:spacing w:after="0" w:line="240" w:lineRule="auto"/>
        <w:rPr>
          <w:rFonts w:ascii="Times New Roman" w:hAnsi="Times New Roman"/>
          <w:sz w:val="28"/>
          <w:szCs w:val="28"/>
        </w:rPr>
      </w:pPr>
    </w:p>
    <w:p w:rsidR="00AE4776" w:rsidRDefault="00AE4776">
      <w:pPr>
        <w:widowControl w:val="0"/>
        <w:autoSpaceDE w:val="0"/>
        <w:autoSpaceDN w:val="0"/>
        <w:adjustRightInd w:val="0"/>
        <w:spacing w:after="0" w:line="240" w:lineRule="auto"/>
        <w:rPr>
          <w:rFonts w:ascii="Times New Roman" w:hAnsi="Times New Roman"/>
          <w:sz w:val="28"/>
          <w:szCs w:val="28"/>
        </w:rPr>
      </w:pPr>
    </w:p>
    <w:p w:rsidR="00AE4776" w:rsidRDefault="00AE4776">
      <w:pPr>
        <w:widowControl w:val="0"/>
        <w:autoSpaceDE w:val="0"/>
        <w:autoSpaceDN w:val="0"/>
        <w:adjustRightInd w:val="0"/>
        <w:spacing w:after="0" w:line="240" w:lineRule="auto"/>
        <w:rPr>
          <w:rFonts w:ascii="Times New Roman" w:hAnsi="Times New Roman"/>
          <w:sz w:val="28"/>
          <w:szCs w:val="28"/>
        </w:rPr>
      </w:pPr>
    </w:p>
    <w:p w:rsidR="00AE4776" w:rsidRDefault="00AE477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Fall of Syrian regime a 'matter of time': US</w:t>
      </w:r>
    </w:p>
    <w:p w:rsidR="00AE4776" w:rsidRDefault="00AE4776">
      <w:pPr>
        <w:widowControl w:val="0"/>
        <w:autoSpaceDE w:val="0"/>
        <w:autoSpaceDN w:val="0"/>
        <w:adjustRightInd w:val="0"/>
        <w:spacing w:after="0" w:line="240" w:lineRule="auto"/>
        <w:rPr>
          <w:rFonts w:ascii="Arial" w:hAnsi="Arial" w:cs="Arial"/>
          <w:sz w:val="12"/>
          <w:szCs w:val="12"/>
        </w:rPr>
      </w:pPr>
      <w:proofErr w:type="gramStart"/>
      <w:r>
        <w:rPr>
          <w:rFonts w:ascii="Arial" w:hAnsi="Arial" w:cs="Arial"/>
          <w:sz w:val="20"/>
          <w:szCs w:val="20"/>
        </w:rPr>
        <w:t>Dan De Luce      -      AFP      -       Oct.</w:t>
      </w:r>
      <w:proofErr w:type="gramEnd"/>
      <w:r>
        <w:rPr>
          <w:rFonts w:ascii="Arial" w:hAnsi="Arial" w:cs="Arial"/>
          <w:sz w:val="20"/>
          <w:szCs w:val="20"/>
        </w:rPr>
        <w:t xml:space="preserve">  3, 2011</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Arial" w:hAnsi="Arial" w:cs="Arial"/>
          <w:sz w:val="20"/>
          <w:szCs w:val="20"/>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"a matter of time" before the Syrian regime headed by President </w:t>
      </w:r>
      <w:proofErr w:type="spellStart"/>
      <w:r>
        <w:rPr>
          <w:rFonts w:ascii="Arial" w:hAnsi="Arial" w:cs="Arial"/>
          <w:sz w:val="20"/>
          <w:szCs w:val="20"/>
        </w:rPr>
        <w:t>Bashar</w:t>
      </w:r>
      <w:proofErr w:type="spellEnd"/>
      <w:r>
        <w:rPr>
          <w:rFonts w:ascii="Arial" w:hAnsi="Arial" w:cs="Arial"/>
          <w:sz w:val="20"/>
          <w:szCs w:val="20"/>
        </w:rPr>
        <w:t xml:space="preserve"> al-Assad is ousted from power by a popular uprising, US </w:t>
      </w:r>
      <w:proofErr w:type="spellStart"/>
      <w:r>
        <w:rPr>
          <w:rFonts w:ascii="Arial" w:hAnsi="Arial" w:cs="Arial"/>
          <w:sz w:val="20"/>
          <w:szCs w:val="20"/>
        </w:rPr>
        <w:t>Defence</w:t>
      </w:r>
      <w:proofErr w:type="spellEnd"/>
      <w:r>
        <w:rPr>
          <w:rFonts w:ascii="Arial" w:hAnsi="Arial" w:cs="Arial"/>
          <w:sz w:val="20"/>
          <w:szCs w:val="20"/>
        </w:rPr>
        <w:t xml:space="preserve"> Secretary Leon Panetta said on Monday.    . . .    "While he continues to resist, I think it's very clear that it's a matter of time before that (exit) in fact happens. When it does, we don't know," he said.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[Israeli </w:t>
      </w:r>
      <w:proofErr w:type="spellStart"/>
      <w:r>
        <w:rPr>
          <w:rFonts w:ascii="Arial" w:hAnsi="Arial" w:cs="Arial"/>
          <w:sz w:val="20"/>
          <w:szCs w:val="20"/>
        </w:rPr>
        <w:t>Defence</w:t>
      </w:r>
      <w:proofErr w:type="spellEnd"/>
      <w:r>
        <w:rPr>
          <w:rFonts w:ascii="Arial" w:hAnsi="Arial" w:cs="Arial"/>
          <w:sz w:val="20"/>
          <w:szCs w:val="20"/>
        </w:rPr>
        <w:t xml:space="preserve"> Minister Ehud] Barak also said the regime's days were numbered    .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New York Times has reported that Washington was quietly working with Ankara to plan for a post-Assad scenario that could see Syria's various ethnic </w:t>
      </w:r>
      <w:proofErr w:type="gramStart"/>
      <w:r>
        <w:rPr>
          <w:rFonts w:ascii="Arial" w:hAnsi="Arial" w:cs="Arial"/>
          <w:sz w:val="20"/>
          <w:szCs w:val="20"/>
        </w:rPr>
        <w:t>groups</w:t>
      </w:r>
      <w:proofErr w:type="gramEnd"/>
      <w:r>
        <w:rPr>
          <w:rFonts w:ascii="Arial" w:hAnsi="Arial" w:cs="Arial"/>
          <w:sz w:val="20"/>
          <w:szCs w:val="20"/>
        </w:rPr>
        <w:t xml:space="preserve"> battle for control of the country.    . . .    The United States has yet to withdraw its ambassador   . . .   </w:t>
      </w: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16"/>
          <w:szCs w:val="16"/>
        </w:rPr>
      </w:pPr>
    </w:p>
    <w:p w:rsidR="00AE4776" w:rsidRDefault="00AE477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Syrian National Council drew "demonstrations of support"   . . .   The group also said the Syrian army had Sunday "taken complete control" of the central city of </w:t>
      </w:r>
      <w:proofErr w:type="spellStart"/>
      <w:r>
        <w:rPr>
          <w:rFonts w:ascii="Arial" w:hAnsi="Arial" w:cs="Arial"/>
          <w:sz w:val="20"/>
          <w:szCs w:val="20"/>
        </w:rPr>
        <w:t>Rastan</w:t>
      </w:r>
      <w:proofErr w:type="spellEnd"/>
      <w:r>
        <w:rPr>
          <w:rFonts w:ascii="Arial" w:hAnsi="Arial" w:cs="Arial"/>
          <w:sz w:val="20"/>
          <w:szCs w:val="20"/>
        </w:rPr>
        <w:t xml:space="preserve">    . . .</w:t>
      </w:r>
    </w:p>
    <w:p w:rsidR="00AE4776" w:rsidRDefault="00AE4776">
      <w:pPr>
        <w:widowControl w:val="0"/>
        <w:autoSpaceDE w:val="0"/>
        <w:autoSpaceDN w:val="0"/>
        <w:adjustRightInd w:val="0"/>
        <w:spacing w:after="0" w:line="240" w:lineRule="auto"/>
        <w:rPr>
          <w:rFonts w:ascii="Arial" w:hAnsi="Arial" w:cs="Arial"/>
          <w:sz w:val="12"/>
          <w:szCs w:val="12"/>
        </w:rPr>
      </w:pPr>
    </w:p>
    <w:p w:rsidR="00AE4776" w:rsidRDefault="00AE4776">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---http://www.google.com/hostednews/afp/article/ALeqM5jJbh4mpdOgOOgSHRUDtwqAeNszvQ?docId=CNG.cc5f76b56ab63ced6a0bd74dc8327e47.61</w:t>
      </w: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4"/>
          <w:szCs w:val="24"/>
        </w:rPr>
      </w:pPr>
    </w:p>
    <w:p w:rsidR="00AE4776" w:rsidRDefault="00AE4776">
      <w:pPr>
        <w:widowControl w:val="0"/>
        <w:autoSpaceDE w:val="0"/>
        <w:autoSpaceDN w:val="0"/>
        <w:adjustRightInd w:val="0"/>
        <w:spacing w:after="0" w:line="240" w:lineRule="auto"/>
        <w:rPr>
          <w:rFonts w:ascii="Times New Roman" w:hAnsi="Times New Roman"/>
          <w:sz w:val="24"/>
          <w:szCs w:val="24"/>
        </w:rPr>
      </w:pPr>
    </w:p>
    <w:p w:rsidR="00AE4776" w:rsidRDefault="00AE4776">
      <w:pPr>
        <w:widowControl w:val="0"/>
        <w:autoSpaceDE w:val="0"/>
        <w:autoSpaceDN w:val="0"/>
        <w:adjustRightInd w:val="0"/>
        <w:spacing w:after="0" w:line="240" w:lineRule="auto"/>
        <w:rPr>
          <w:rFonts w:ascii="Times New Roman" w:hAnsi="Times New Roman"/>
          <w:color w:val="FF0000"/>
          <w:sz w:val="24"/>
          <w:szCs w:val="24"/>
        </w:rPr>
      </w:pPr>
    </w:p>
    <w:p w:rsidR="00AE4776" w:rsidRDefault="00AE4776">
      <w:pPr>
        <w:widowControl w:val="0"/>
        <w:autoSpaceDE w:val="0"/>
        <w:autoSpaceDN w:val="0"/>
        <w:adjustRightInd w:val="0"/>
        <w:spacing w:after="0" w:line="240" w:lineRule="auto"/>
        <w:ind w:left="576" w:right="576"/>
        <w:rPr>
          <w:rFonts w:ascii="Times New Roman" w:hAnsi="Times New Roman"/>
          <w:color w:val="FF0000"/>
          <w:sz w:val="24"/>
          <w:szCs w:val="24"/>
        </w:rPr>
      </w:pPr>
      <w:r>
        <w:rPr>
          <w:rFonts w:ascii="Times New Roman" w:hAnsi="Times New Roman"/>
          <w:color w:val="FF0000"/>
          <w:sz w:val="24"/>
          <w:szCs w:val="24"/>
        </w:rPr>
        <w:tab/>
      </w:r>
      <w:proofErr w:type="gramStart"/>
      <w:r>
        <w:rPr>
          <w:rFonts w:ascii="Times New Roman" w:hAnsi="Times New Roman"/>
          <w:color w:val="FF0000"/>
          <w:sz w:val="24"/>
          <w:szCs w:val="24"/>
        </w:rPr>
        <w:t>{  Question</w:t>
      </w:r>
      <w:proofErr w:type="gramEnd"/>
      <w:r>
        <w:rPr>
          <w:rFonts w:ascii="Times New Roman" w:hAnsi="Times New Roman"/>
          <w:color w:val="FF0000"/>
          <w:sz w:val="24"/>
          <w:szCs w:val="24"/>
        </w:rPr>
        <w:t xml:space="preserve">: </w:t>
      </w:r>
    </w:p>
    <w:p w:rsidR="00AE4776" w:rsidRDefault="00AE4776">
      <w:pPr>
        <w:widowControl w:val="0"/>
        <w:autoSpaceDE w:val="0"/>
        <w:autoSpaceDN w:val="0"/>
        <w:adjustRightInd w:val="0"/>
        <w:spacing w:after="0" w:line="240" w:lineRule="auto"/>
        <w:ind w:left="576" w:right="576"/>
        <w:rPr>
          <w:rFonts w:ascii="Times New Roman" w:hAnsi="Times New Roman"/>
          <w:color w:val="FF0000"/>
          <w:sz w:val="24"/>
          <w:szCs w:val="24"/>
        </w:rPr>
      </w:pPr>
    </w:p>
    <w:p w:rsidR="00AE4776" w:rsidRDefault="00AE4776">
      <w:pPr>
        <w:widowControl w:val="0"/>
        <w:autoSpaceDE w:val="0"/>
        <w:autoSpaceDN w:val="0"/>
        <w:adjustRightInd w:val="0"/>
        <w:spacing w:after="0" w:line="240" w:lineRule="auto"/>
        <w:ind w:left="576" w:right="576"/>
        <w:rPr>
          <w:rFonts w:ascii="Times New Roman" w:hAnsi="Times New Roman"/>
          <w:sz w:val="24"/>
          <w:szCs w:val="24"/>
        </w:rPr>
      </w:pPr>
      <w:r>
        <w:rPr>
          <w:rFonts w:ascii="Times New Roman" w:hAnsi="Times New Roman"/>
          <w:color w:val="FF0000"/>
          <w:sz w:val="24"/>
          <w:szCs w:val="24"/>
        </w:rPr>
        <w:tab/>
      </w:r>
      <w:r>
        <w:rPr>
          <w:rFonts w:ascii="Times New Roman" w:hAnsi="Times New Roman"/>
          <w:color w:val="FF0000"/>
          <w:sz w:val="24"/>
          <w:szCs w:val="24"/>
        </w:rPr>
        <w:tab/>
        <w:t xml:space="preserve"> Does US </w:t>
      </w:r>
      <w:proofErr w:type="spellStart"/>
      <w:r>
        <w:rPr>
          <w:rFonts w:ascii="Times New Roman" w:hAnsi="Times New Roman"/>
          <w:color w:val="FF0000"/>
          <w:sz w:val="24"/>
          <w:szCs w:val="24"/>
        </w:rPr>
        <w:t>Defence</w:t>
      </w:r>
      <w:proofErr w:type="spellEnd"/>
      <w:r>
        <w:rPr>
          <w:rFonts w:ascii="Times New Roman" w:hAnsi="Times New Roman"/>
          <w:color w:val="FF0000"/>
          <w:sz w:val="24"/>
          <w:szCs w:val="24"/>
        </w:rPr>
        <w:t xml:space="preserve"> Secretary Leon Panetta mean to imply that the current government of Syria will be overthrown without the use of weapons, or does he mean to imply that this expected downfall will be brought about by people using weapons?  }</w:t>
      </w:r>
    </w:p>
    <w:p w:rsidR="00AE4776" w:rsidRDefault="00AE4776">
      <w:pPr>
        <w:widowControl w:val="0"/>
        <w:autoSpaceDE w:val="0"/>
        <w:autoSpaceDN w:val="0"/>
        <w:adjustRightInd w:val="0"/>
        <w:spacing w:after="0" w:line="240" w:lineRule="auto"/>
        <w:rPr>
          <w:rFonts w:ascii="Times New Roman" w:hAnsi="Times New Roman"/>
          <w:sz w:val="24"/>
          <w:szCs w:val="24"/>
        </w:rPr>
      </w:pPr>
    </w:p>
    <w:p w:rsidR="00AE4776" w:rsidRDefault="00AE4776">
      <w:pPr>
        <w:widowControl w:val="0"/>
        <w:autoSpaceDE w:val="0"/>
        <w:autoSpaceDN w:val="0"/>
        <w:adjustRightInd w:val="0"/>
        <w:spacing w:after="0" w:line="240" w:lineRule="auto"/>
        <w:rPr>
          <w:rFonts w:ascii="Times New Roman" w:hAnsi="Times New Roman"/>
          <w:sz w:val="24"/>
          <w:szCs w:val="24"/>
        </w:rPr>
      </w:pPr>
    </w:p>
    <w:p w:rsidR="00AE4776" w:rsidRDefault="00AE4776">
      <w:pPr>
        <w:widowControl w:val="0"/>
        <w:autoSpaceDE w:val="0"/>
        <w:autoSpaceDN w:val="0"/>
        <w:adjustRightInd w:val="0"/>
        <w:spacing w:after="0" w:line="240" w:lineRule="auto"/>
        <w:rPr>
          <w:rFonts w:ascii="Times New Roman" w:hAnsi="Times New Roman"/>
          <w:sz w:val="24"/>
          <w:szCs w:val="24"/>
        </w:rPr>
      </w:pPr>
    </w:p>
    <w:p w:rsidR="00AE4776" w:rsidRDefault="00AE4776">
      <w:pPr>
        <w:widowControl w:val="0"/>
        <w:autoSpaceDE w:val="0"/>
        <w:autoSpaceDN w:val="0"/>
        <w:adjustRightInd w:val="0"/>
        <w:spacing w:after="0" w:line="240" w:lineRule="auto"/>
        <w:rPr>
          <w:rFonts w:ascii="Times New Roman" w:hAnsi="Times New Roman"/>
          <w:sz w:val="24"/>
          <w:szCs w:val="24"/>
        </w:rPr>
      </w:pPr>
    </w:p>
    <w:p w:rsidR="00AE4776" w:rsidRDefault="00AE4776">
      <w:pPr>
        <w:widowControl w:val="0"/>
        <w:autoSpaceDE w:val="0"/>
        <w:autoSpaceDN w:val="0"/>
        <w:adjustRightInd w:val="0"/>
        <w:spacing w:after="0" w:line="240" w:lineRule="auto"/>
        <w:rPr>
          <w:rFonts w:ascii="Times New Roman" w:hAnsi="Times New Roman"/>
          <w:sz w:val="24"/>
          <w:szCs w:val="24"/>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20"/>
          <w:szCs w:val="20"/>
        </w:rPr>
      </w:pPr>
    </w:p>
    <w:p w:rsidR="00AE4776" w:rsidRDefault="00AE4776">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AE4776" w:rsidRDefault="00AE4776">
      <w:pPr>
        <w:widowControl w:val="0"/>
        <w:autoSpaceDE w:val="0"/>
        <w:autoSpaceDN w:val="0"/>
        <w:adjustRightInd w:val="0"/>
        <w:spacing w:after="0" w:line="240" w:lineRule="auto"/>
        <w:rPr>
          <w:rFonts w:ascii="Times New Roman" w:hAnsi="Times New Roman"/>
          <w:sz w:val="34"/>
          <w:szCs w:val="34"/>
        </w:rPr>
      </w:pPr>
    </w:p>
    <w:p w:rsidR="00AE4776" w:rsidRDefault="00AE4776">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AE4776" w:rsidSect="00AE4776">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05E" w:rsidRDefault="0035005E" w:rsidP="00AE4776">
      <w:pPr>
        <w:spacing w:after="0" w:line="240" w:lineRule="auto"/>
      </w:pPr>
      <w:r>
        <w:separator/>
      </w:r>
    </w:p>
  </w:endnote>
  <w:endnote w:type="continuationSeparator" w:id="0">
    <w:p w:rsidR="0035005E" w:rsidRDefault="0035005E" w:rsidP="00AE4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776" w:rsidRDefault="00AE4776">
    <w:pPr>
      <w:widowControl w:val="0"/>
      <w:tabs>
        <w:tab w:val="center" w:pos="4320"/>
        <w:tab w:val="right" w:pos="864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05E" w:rsidRDefault="0035005E" w:rsidP="00AE4776">
      <w:pPr>
        <w:spacing w:after="0" w:line="240" w:lineRule="auto"/>
      </w:pPr>
      <w:r>
        <w:separator/>
      </w:r>
    </w:p>
  </w:footnote>
  <w:footnote w:type="continuationSeparator" w:id="0">
    <w:p w:rsidR="0035005E" w:rsidRDefault="0035005E" w:rsidP="00AE47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776" w:rsidRDefault="00AE4776">
    <w:pPr>
      <w:widowControl w:val="0"/>
      <w:tabs>
        <w:tab w:val="center" w:pos="4320"/>
        <w:tab w:val="right" w:pos="8640"/>
      </w:tabs>
      <w:autoSpaceDE w:val="0"/>
      <w:autoSpaceDN w:val="0"/>
      <w:adjustRightInd w:val="0"/>
      <w:spacing w:after="0" w:line="240" w:lineRule="auto"/>
      <w:rPr>
        <w:rFonts w:ascii="Times New Roman" w:hAnsi="Times New Roman"/>
        <w:color w:val="C0C0C0"/>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776"/>
    <w:rsid w:val="000D4EC8"/>
    <w:rsid w:val="0035005E"/>
    <w:rsid w:val="00AD458C"/>
    <w:rsid w:val="00AE4776"/>
    <w:rsid w:val="00EB625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58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3292</Words>
  <Characters>18770</Characters>
  <Application>Microsoft Office Word</Application>
  <DocSecurity>0</DocSecurity>
  <Lines>156</Lines>
  <Paragraphs>44</Paragraphs>
  <ScaleCrop>false</ScaleCrop>
  <Company/>
  <LinksUpToDate>false</LinksUpToDate>
  <CharactersWithSpaces>22018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2016-11-24T03:49:00Z</dcterms:created>
  <dcterms:modified xsi:type="dcterms:W3CDTF">2016-11-24T03:54:00Z</dcterms:modified>
</cp:coreProperties>
</file>